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D1B" w:rsidRPr="009119BA" w:rsidRDefault="005B5D1B" w:rsidP="005B5D1B">
      <w:pPr>
        <w:jc w:val="center"/>
        <w:rPr>
          <w:rFonts w:ascii="Tahoma" w:hAnsi="Tahoma" w:cs="Tahoma"/>
          <w:noProof w:val="0"/>
          <w:color w:val="FF0000"/>
          <w:sz w:val="28"/>
          <w:szCs w:val="28"/>
        </w:rPr>
      </w:pPr>
      <w:bookmarkStart w:id="0" w:name="_GoBack"/>
      <w:bookmarkEnd w:id="0"/>
      <w:r w:rsidRPr="009119BA">
        <w:rPr>
          <w:rFonts w:ascii="Tahoma" w:hAnsi="Tahoma" w:cs="Tahoma"/>
          <w:noProof w:val="0"/>
          <w:color w:val="FF0000"/>
          <w:sz w:val="28"/>
          <w:szCs w:val="28"/>
        </w:rPr>
        <w:t>FARMAKOLOGIJA</w:t>
      </w:r>
    </w:p>
    <w:p w:rsidR="005B5D1B" w:rsidRPr="009119BA" w:rsidRDefault="005B5D1B">
      <w:pPr>
        <w:rPr>
          <w:rFonts w:ascii="Tahoma" w:hAnsi="Tahoma" w:cs="Tahoma"/>
          <w:noProof w:val="0"/>
          <w:sz w:val="28"/>
          <w:szCs w:val="28"/>
        </w:rPr>
      </w:pPr>
    </w:p>
    <w:p w:rsidR="005B5D1B" w:rsidRPr="009119BA" w:rsidRDefault="005B5D1B" w:rsidP="005B5D1B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  <w:r w:rsidRPr="009119BA">
        <w:rPr>
          <w:rFonts w:ascii="Tahoma" w:hAnsi="Tahoma" w:cs="Tahoma"/>
          <w:b/>
          <w:noProof w:val="0"/>
          <w:color w:val="339933"/>
        </w:rPr>
        <w:t>FAZE RAZVOJA ZDRAVIL</w:t>
      </w:r>
    </w:p>
    <w:p w:rsidR="005B5D1B" w:rsidRPr="009119BA" w:rsidRDefault="005B5D1B" w:rsidP="005B5D1B">
      <w:pPr>
        <w:pStyle w:val="ListParagraph"/>
        <w:ind w:left="0"/>
        <w:rPr>
          <w:rFonts w:ascii="Tahoma" w:hAnsi="Tahoma" w:cs="Tahoma"/>
          <w:noProof w:val="0"/>
          <w:color w:val="000000"/>
        </w:rPr>
      </w:pPr>
      <w:r w:rsidRPr="009119BA">
        <w:rPr>
          <w:rFonts w:ascii="Tahoma" w:hAnsi="Tahoma" w:cs="Tahoma"/>
          <w:b/>
          <w:noProof w:val="0"/>
          <w:color w:val="000000"/>
        </w:rPr>
        <w:t>1. FAZA</w:t>
      </w:r>
      <w:r w:rsidRPr="009119BA">
        <w:rPr>
          <w:rFonts w:ascii="Tahoma" w:hAnsi="Tahoma" w:cs="Tahoma"/>
          <w:noProof w:val="0"/>
          <w:color w:val="000000"/>
        </w:rPr>
        <w:t>: v raziskavi je vključeno do 200 zdravih prostovoljcev in navadno potekajo 1 leto. Strokovnjaki pod strogim nadzorom ob dajanju nizkih odmerkov spremljajo kako se človeško telo odziva na zdravila.</w:t>
      </w:r>
    </w:p>
    <w:p w:rsidR="005B5D1B" w:rsidRPr="009119BA" w:rsidRDefault="005B5D1B" w:rsidP="005B5D1B">
      <w:pPr>
        <w:pStyle w:val="ListParagraph"/>
        <w:ind w:left="0"/>
        <w:rPr>
          <w:rFonts w:ascii="Tahoma" w:hAnsi="Tahoma" w:cs="Tahoma"/>
          <w:noProof w:val="0"/>
          <w:color w:val="000000"/>
        </w:rPr>
      </w:pPr>
      <w:r w:rsidRPr="009119BA">
        <w:rPr>
          <w:rFonts w:ascii="Tahoma" w:hAnsi="Tahoma" w:cs="Tahoma"/>
          <w:b/>
          <w:noProof w:val="0"/>
          <w:color w:val="000000"/>
        </w:rPr>
        <w:t>2. FAZA</w:t>
      </w:r>
      <w:r w:rsidRPr="009119BA">
        <w:rPr>
          <w:rFonts w:ascii="Tahoma" w:hAnsi="Tahoma" w:cs="Tahoma"/>
          <w:noProof w:val="0"/>
          <w:color w:val="000000"/>
        </w:rPr>
        <w:t>: poteka po navadi 3 leta v skupinah od 100 do 200 bolnikov. Pridobivajo se podatki o optimalnem odmerjanju in najbolj primerni jakosti zdravila.</w:t>
      </w:r>
    </w:p>
    <w:p w:rsidR="005B5D1B" w:rsidRPr="009119BA" w:rsidRDefault="005B5D1B" w:rsidP="005B5D1B">
      <w:pPr>
        <w:pStyle w:val="ListParagraph"/>
        <w:ind w:left="0"/>
        <w:rPr>
          <w:rFonts w:ascii="Tahoma" w:hAnsi="Tahoma" w:cs="Tahoma"/>
          <w:noProof w:val="0"/>
          <w:color w:val="000000"/>
        </w:rPr>
      </w:pPr>
      <w:r w:rsidRPr="009119BA">
        <w:rPr>
          <w:rFonts w:ascii="Tahoma" w:hAnsi="Tahoma" w:cs="Tahoma"/>
          <w:b/>
          <w:noProof w:val="0"/>
          <w:color w:val="000000"/>
        </w:rPr>
        <w:t>3. FAZA</w:t>
      </w:r>
      <w:r w:rsidRPr="009119BA">
        <w:rPr>
          <w:rFonts w:ascii="Tahoma" w:hAnsi="Tahoma" w:cs="Tahoma"/>
          <w:noProof w:val="0"/>
          <w:color w:val="000000"/>
        </w:rPr>
        <w:t>: zdravniki skrbno nadzirajo več kot 10 000 bolnikov ter poročajo o učinkih njihovega zdravljenja.</w:t>
      </w:r>
    </w:p>
    <w:p w:rsidR="005B5D1B" w:rsidRPr="009119BA" w:rsidRDefault="005B5D1B" w:rsidP="005B5D1B">
      <w:pPr>
        <w:pStyle w:val="ListParagraph"/>
        <w:ind w:left="0"/>
        <w:rPr>
          <w:rFonts w:ascii="Tahoma" w:hAnsi="Tahoma" w:cs="Tahoma"/>
          <w:noProof w:val="0"/>
          <w:color w:val="000000"/>
        </w:rPr>
      </w:pPr>
      <w:r w:rsidRPr="009119BA">
        <w:rPr>
          <w:rFonts w:ascii="Tahoma" w:hAnsi="Tahoma" w:cs="Tahoma"/>
          <w:b/>
          <w:noProof w:val="0"/>
          <w:color w:val="000000"/>
        </w:rPr>
        <w:t>4. FAZA</w:t>
      </w:r>
      <w:r w:rsidRPr="009119BA">
        <w:rPr>
          <w:rFonts w:ascii="Tahoma" w:hAnsi="Tahoma" w:cs="Tahoma"/>
          <w:noProof w:val="0"/>
          <w:color w:val="000000"/>
        </w:rPr>
        <w:t>: se izvaja, ko je zdravilo že pridobilo dovoljenje za promet in je omejena na registrirano indikacijo farmacevtsko obliko, odmerjanje, način dajanj zdravila in skupino bolnikov za katero je zdravilo registrirano.</w:t>
      </w:r>
    </w:p>
    <w:p w:rsidR="005B5D1B" w:rsidRPr="009119BA" w:rsidRDefault="005B5D1B" w:rsidP="005B5D1B">
      <w:pPr>
        <w:pStyle w:val="ListParagraph"/>
        <w:ind w:left="0"/>
        <w:rPr>
          <w:rFonts w:ascii="Tahoma" w:hAnsi="Tahoma" w:cs="Tahoma"/>
          <w:noProof w:val="0"/>
          <w:color w:val="000000"/>
        </w:rPr>
      </w:pPr>
    </w:p>
    <w:p w:rsidR="005B5D1B" w:rsidRPr="009119BA" w:rsidRDefault="005B5D1B" w:rsidP="005B5D1B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  <w:r w:rsidRPr="009119BA">
        <w:rPr>
          <w:rFonts w:ascii="Tahoma" w:hAnsi="Tahoma" w:cs="Tahoma"/>
          <w:b/>
          <w:noProof w:val="0"/>
          <w:color w:val="339933"/>
        </w:rPr>
        <w:t>FARMAKOLOGIJA</w:t>
      </w:r>
    </w:p>
    <w:p w:rsidR="005B5D1B" w:rsidRPr="009119BA" w:rsidRDefault="005B5D1B" w:rsidP="005B5D1B">
      <w:pPr>
        <w:pStyle w:val="ListParagraph"/>
        <w:ind w:left="0"/>
        <w:rPr>
          <w:rFonts w:ascii="Tahoma" w:hAnsi="Tahoma" w:cs="Tahoma"/>
          <w:noProof w:val="0"/>
          <w:color w:val="000000"/>
        </w:rPr>
      </w:pPr>
      <w:r w:rsidRPr="009119BA">
        <w:rPr>
          <w:rFonts w:ascii="Tahoma" w:hAnsi="Tahoma" w:cs="Tahoma"/>
          <w:noProof w:val="0"/>
          <w:color w:val="000000"/>
        </w:rPr>
        <w:t>Je veda, ki se ukvarja z:</w:t>
      </w:r>
    </w:p>
    <w:p w:rsidR="005B5D1B" w:rsidRPr="009119BA" w:rsidRDefault="005B5D1B" w:rsidP="005B5D1B">
      <w:pPr>
        <w:pStyle w:val="ListParagraph"/>
        <w:numPr>
          <w:ilvl w:val="0"/>
          <w:numId w:val="1"/>
        </w:numPr>
        <w:rPr>
          <w:rFonts w:ascii="Tahoma" w:hAnsi="Tahoma" w:cs="Tahoma"/>
          <w:noProof w:val="0"/>
          <w:color w:val="000000"/>
        </w:rPr>
      </w:pPr>
      <w:r w:rsidRPr="009119BA">
        <w:rPr>
          <w:rFonts w:ascii="Tahoma" w:hAnsi="Tahoma" w:cs="Tahoma"/>
          <w:noProof w:val="0"/>
          <w:color w:val="000000"/>
        </w:rPr>
        <w:t>Izvorom in sestavo zdravil</w:t>
      </w:r>
    </w:p>
    <w:p w:rsidR="005B5D1B" w:rsidRPr="009119BA" w:rsidRDefault="005B5D1B" w:rsidP="005B5D1B">
      <w:pPr>
        <w:pStyle w:val="ListParagraph"/>
        <w:numPr>
          <w:ilvl w:val="0"/>
          <w:numId w:val="1"/>
        </w:numPr>
        <w:rPr>
          <w:rFonts w:ascii="Tahoma" w:hAnsi="Tahoma" w:cs="Tahoma"/>
          <w:noProof w:val="0"/>
          <w:color w:val="000000"/>
        </w:rPr>
      </w:pPr>
      <w:r w:rsidRPr="009119BA">
        <w:rPr>
          <w:rFonts w:ascii="Tahoma" w:hAnsi="Tahoma" w:cs="Tahoma"/>
          <w:noProof w:val="0"/>
          <w:color w:val="000000"/>
        </w:rPr>
        <w:t>Fizikalno-kemičnimi lastnostmi zdravil</w:t>
      </w:r>
    </w:p>
    <w:p w:rsidR="005B5D1B" w:rsidRPr="009119BA" w:rsidRDefault="005B5D1B" w:rsidP="005B5D1B">
      <w:pPr>
        <w:pStyle w:val="ListParagraph"/>
        <w:numPr>
          <w:ilvl w:val="0"/>
          <w:numId w:val="1"/>
        </w:numPr>
        <w:rPr>
          <w:rFonts w:ascii="Tahoma" w:hAnsi="Tahoma" w:cs="Tahoma"/>
          <w:noProof w:val="0"/>
          <w:color w:val="000000"/>
        </w:rPr>
      </w:pPr>
      <w:r w:rsidRPr="009119BA">
        <w:rPr>
          <w:rFonts w:ascii="Tahoma" w:hAnsi="Tahoma" w:cs="Tahoma"/>
          <w:noProof w:val="0"/>
          <w:color w:val="000000"/>
        </w:rPr>
        <w:t>Načinom oblikovanja in izdelave zdravil</w:t>
      </w:r>
    </w:p>
    <w:p w:rsidR="005B5D1B" w:rsidRPr="009119BA" w:rsidRDefault="005B5D1B" w:rsidP="005B5D1B">
      <w:pPr>
        <w:pStyle w:val="ListParagraph"/>
        <w:numPr>
          <w:ilvl w:val="0"/>
          <w:numId w:val="1"/>
        </w:numPr>
        <w:rPr>
          <w:rFonts w:ascii="Tahoma" w:hAnsi="Tahoma" w:cs="Tahoma"/>
          <w:noProof w:val="0"/>
          <w:color w:val="000000"/>
        </w:rPr>
      </w:pPr>
      <w:r w:rsidRPr="009119BA">
        <w:rPr>
          <w:rFonts w:ascii="Tahoma" w:hAnsi="Tahoma" w:cs="Tahoma"/>
          <w:noProof w:val="0"/>
          <w:color w:val="000000"/>
        </w:rPr>
        <w:t>Glavnimi, stranskimi in toksičnimi učinki zdravil</w:t>
      </w:r>
    </w:p>
    <w:p w:rsidR="005B5D1B" w:rsidRPr="009119BA" w:rsidRDefault="005B5D1B" w:rsidP="005B5D1B">
      <w:pPr>
        <w:pStyle w:val="ListParagraph"/>
        <w:ind w:left="0"/>
        <w:rPr>
          <w:rFonts w:ascii="Tahoma" w:hAnsi="Tahoma" w:cs="Tahoma"/>
          <w:noProof w:val="0"/>
          <w:color w:val="000000"/>
        </w:rPr>
      </w:pPr>
    </w:p>
    <w:p w:rsidR="005B5D1B" w:rsidRPr="009119BA" w:rsidRDefault="005B5D1B" w:rsidP="005B5D1B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  <w:r w:rsidRPr="009119BA">
        <w:rPr>
          <w:rFonts w:ascii="Tahoma" w:hAnsi="Tahoma" w:cs="Tahoma"/>
          <w:b/>
          <w:noProof w:val="0"/>
          <w:color w:val="339933"/>
        </w:rPr>
        <w:t>OSNOVNE VEJE FARMAKOLOGIJE</w:t>
      </w:r>
    </w:p>
    <w:p w:rsidR="005B5D1B" w:rsidRPr="009119BA" w:rsidRDefault="005B5D1B" w:rsidP="005B5D1B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noProof w:val="0"/>
        </w:rPr>
        <w:t>FARMAKODINAMIKA</w:t>
      </w:r>
      <w:r w:rsidRPr="009119BA">
        <w:rPr>
          <w:rFonts w:ascii="Tahoma" w:hAnsi="Tahoma" w:cs="Tahoma"/>
          <w:noProof w:val="0"/>
        </w:rPr>
        <w:t>: proučuje vplive oz. učinke zdravila na organizem</w:t>
      </w:r>
    </w:p>
    <w:p w:rsidR="005B5D1B" w:rsidRPr="009119BA" w:rsidRDefault="005B5D1B" w:rsidP="005B5D1B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noProof w:val="0"/>
        </w:rPr>
        <w:t>FARMAKOKINETIKA</w:t>
      </w:r>
      <w:r w:rsidRPr="009119BA">
        <w:rPr>
          <w:rFonts w:ascii="Tahoma" w:hAnsi="Tahoma" w:cs="Tahoma"/>
          <w:noProof w:val="0"/>
        </w:rPr>
        <w:t>: proučuje delovanje organizma na zdravilo</w:t>
      </w:r>
    </w:p>
    <w:p w:rsidR="005B5D1B" w:rsidRPr="009119BA" w:rsidRDefault="005B5D1B" w:rsidP="005B5D1B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noProof w:val="0"/>
        </w:rPr>
        <w:t>FARMAKOTERAPIJA</w:t>
      </w:r>
      <w:r w:rsidRPr="009119BA">
        <w:rPr>
          <w:rFonts w:ascii="Tahoma" w:hAnsi="Tahoma" w:cs="Tahoma"/>
          <w:noProof w:val="0"/>
        </w:rPr>
        <w:t>: proučuje racionalno uporabo zdravil v terapiji</w:t>
      </w:r>
    </w:p>
    <w:p w:rsidR="005B5D1B" w:rsidRPr="009119BA" w:rsidRDefault="005B5D1B" w:rsidP="005B5D1B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noProof w:val="0"/>
        </w:rPr>
        <w:t>TOKSIKOLOGIJA</w:t>
      </w:r>
      <w:r w:rsidRPr="009119BA">
        <w:rPr>
          <w:rFonts w:ascii="Tahoma" w:hAnsi="Tahoma" w:cs="Tahoma"/>
          <w:noProof w:val="0"/>
        </w:rPr>
        <w:t>: je nauk o škodljivem delovanju substanc na organizem, zajema akutne in kronične zastrupitve</w:t>
      </w:r>
    </w:p>
    <w:p w:rsidR="005B5D1B" w:rsidRPr="009119BA" w:rsidRDefault="005B5D1B" w:rsidP="005B5D1B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noProof w:val="0"/>
        </w:rPr>
        <w:t>FARMAKOEKONOMIKA</w:t>
      </w:r>
      <w:r w:rsidRPr="009119BA">
        <w:rPr>
          <w:rFonts w:ascii="Tahoma" w:hAnsi="Tahoma" w:cs="Tahoma"/>
          <w:noProof w:val="0"/>
        </w:rPr>
        <w:t>: skuša na osnovi ekonomski kriterijev omogočiti racionalno uporabo zdravil in finančnih sredstev. Za daljno klinično situacijo skuša poiskati čim bolj učinkovito in ob enem cenejše zdravilo za zdravljenje.</w:t>
      </w:r>
    </w:p>
    <w:p w:rsidR="005B5D1B" w:rsidRPr="009119BA" w:rsidRDefault="005B5D1B" w:rsidP="005B5D1B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noProof w:val="0"/>
        </w:rPr>
        <w:t>FARMAKOVIGILANCA</w:t>
      </w:r>
      <w:r w:rsidRPr="009119BA">
        <w:rPr>
          <w:rFonts w:ascii="Tahoma" w:hAnsi="Tahoma" w:cs="Tahoma"/>
          <w:noProof w:val="0"/>
        </w:rPr>
        <w:t>: postopek spremljanja in evidentiranja stranskih učinkov že registriranega zdravila. To se ugotavlja, ko je zdravilo že na trgu, že v uporabi in je bistveno za oceno razmerja KORIST/TVEGANJE, ki predstavlja ključni pogoj za podaljšanje registracije zdravila.</w:t>
      </w:r>
    </w:p>
    <w:p w:rsidR="005B5D1B" w:rsidRPr="009119BA" w:rsidRDefault="005B5D1B" w:rsidP="005B5D1B">
      <w:pPr>
        <w:pStyle w:val="ListParagraph"/>
        <w:ind w:left="0"/>
        <w:rPr>
          <w:rFonts w:ascii="Tahoma" w:hAnsi="Tahoma" w:cs="Tahoma"/>
          <w:noProof w:val="0"/>
        </w:rPr>
      </w:pPr>
    </w:p>
    <w:p w:rsidR="005B5D1B" w:rsidRPr="009119BA" w:rsidRDefault="0078220E" w:rsidP="005B5D1B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  <w:r w:rsidRPr="009119BA">
        <w:rPr>
          <w:rFonts w:ascii="Tahoma" w:hAnsi="Tahoma" w:cs="Tahoma"/>
          <w:b/>
          <w:noProof w:val="0"/>
          <w:color w:val="339933"/>
        </w:rPr>
        <w:t>ZDRAVILO</w:t>
      </w:r>
    </w:p>
    <w:p w:rsidR="009119BA" w:rsidRDefault="0078220E" w:rsidP="005B5D1B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je izdelek posebnega družbenega pomena, za katero je ugotovljeno, da ga je v določenih količinah in na določen način dovoljeno uporabljati na ljudeh, da bi se odkrile, preprečile, zatrle in zdravile bolezni oz. dosegli drugi medicinsko upravičeni cilji.</w:t>
      </w:r>
    </w:p>
    <w:p w:rsidR="009119BA" w:rsidRPr="009119BA" w:rsidRDefault="009119BA" w:rsidP="005B5D1B">
      <w:pPr>
        <w:pStyle w:val="ListParagraph"/>
        <w:ind w:left="0"/>
        <w:rPr>
          <w:rFonts w:ascii="Tahoma" w:hAnsi="Tahoma" w:cs="Tahoma"/>
          <w:noProof w:val="0"/>
        </w:rPr>
      </w:pPr>
    </w:p>
    <w:p w:rsidR="0078220E" w:rsidRPr="009119BA" w:rsidRDefault="0078220E" w:rsidP="005B5D1B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  <w:r w:rsidRPr="009119BA">
        <w:rPr>
          <w:rFonts w:ascii="Tahoma" w:hAnsi="Tahoma" w:cs="Tahoma"/>
          <w:b/>
          <w:noProof w:val="0"/>
          <w:color w:val="339933"/>
        </w:rPr>
        <w:t>GLEDE NA IZVOR JE ZDRAVILO LAHKO…</w:t>
      </w:r>
    </w:p>
    <w:p w:rsidR="0078220E" w:rsidRPr="009119BA" w:rsidRDefault="00090037" w:rsidP="005B5D1B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Č</w:t>
      </w:r>
      <w:r w:rsidR="0078220E" w:rsidRPr="009119BA">
        <w:rPr>
          <w:rFonts w:ascii="Tahoma" w:hAnsi="Tahoma" w:cs="Tahoma"/>
          <w:noProof w:val="0"/>
        </w:rPr>
        <w:t>loveškega, živalskega, rastlinskega, mikrobnega, kemičnega izvora, pridobljenega z biotehnološkimi postopki</w:t>
      </w:r>
    </w:p>
    <w:p w:rsidR="005B5D1B" w:rsidRPr="009119BA" w:rsidRDefault="005B5D1B" w:rsidP="005B5D1B">
      <w:pPr>
        <w:pStyle w:val="ListParagraph"/>
        <w:ind w:left="0"/>
        <w:rPr>
          <w:rFonts w:ascii="Tahoma" w:hAnsi="Tahoma" w:cs="Tahoma"/>
          <w:noProof w:val="0"/>
        </w:rPr>
      </w:pPr>
    </w:p>
    <w:p w:rsidR="008D056C" w:rsidRDefault="008D056C" w:rsidP="005B5D1B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</w:p>
    <w:p w:rsidR="0078220E" w:rsidRPr="009119BA" w:rsidRDefault="0078220E" w:rsidP="005B5D1B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  <w:r w:rsidRPr="009119BA">
        <w:rPr>
          <w:rFonts w:ascii="Tahoma" w:hAnsi="Tahoma" w:cs="Tahoma"/>
          <w:b/>
          <w:noProof w:val="0"/>
          <w:color w:val="339933"/>
        </w:rPr>
        <w:lastRenderedPageBreak/>
        <w:t>ZDRAVILA SO LAHKO V PROMETU…</w:t>
      </w:r>
    </w:p>
    <w:p w:rsidR="0078220E" w:rsidRPr="009119BA" w:rsidRDefault="0078220E" w:rsidP="0078220E">
      <w:pPr>
        <w:pStyle w:val="ListParagraph"/>
        <w:numPr>
          <w:ilvl w:val="0"/>
          <w:numId w:val="2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Če so bile njihove sestave, neškodljivosti in učinkovitost prej preizkušene z zakonom predpisan način</w:t>
      </w:r>
    </w:p>
    <w:p w:rsidR="0078220E" w:rsidRPr="009119BA" w:rsidRDefault="0078220E" w:rsidP="0078220E">
      <w:pPr>
        <w:pStyle w:val="ListParagraph"/>
        <w:numPr>
          <w:ilvl w:val="0"/>
          <w:numId w:val="2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Če je bilo dano dovoljenje za promet, ki ga podeli državni organ JAVNA AGENCIJA ZA ZDRAVILA IN MEDICINSKE PRIPOMOČKE</w:t>
      </w:r>
    </w:p>
    <w:p w:rsidR="0078220E" w:rsidRPr="009119BA" w:rsidRDefault="0078220E" w:rsidP="0078220E">
      <w:pPr>
        <w:pStyle w:val="ListParagraph"/>
        <w:numPr>
          <w:ilvl w:val="0"/>
          <w:numId w:val="2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Je bila vsaka serija predhodno nadzirana skladno z zakonom o zdravilih</w:t>
      </w:r>
    </w:p>
    <w:p w:rsidR="0078220E" w:rsidRPr="009119BA" w:rsidRDefault="0078220E" w:rsidP="005B5D1B">
      <w:pPr>
        <w:pStyle w:val="ListParagraph"/>
        <w:ind w:left="0"/>
        <w:rPr>
          <w:rFonts w:ascii="Tahoma" w:hAnsi="Tahoma" w:cs="Tahoma"/>
          <w:noProof w:val="0"/>
        </w:rPr>
      </w:pPr>
    </w:p>
    <w:p w:rsidR="0078220E" w:rsidRPr="009119BA" w:rsidRDefault="0078220E" w:rsidP="0078220E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  <w:r w:rsidRPr="009119BA">
        <w:rPr>
          <w:rFonts w:ascii="Tahoma" w:hAnsi="Tahoma" w:cs="Tahoma"/>
          <w:b/>
          <w:noProof w:val="0"/>
          <w:color w:val="339933"/>
        </w:rPr>
        <w:t>ZDRAVILA SE GLEDE NA PREDPISOVANJE RAZVRŠČAJO V…</w:t>
      </w:r>
    </w:p>
    <w:p w:rsidR="0078220E" w:rsidRPr="009119BA" w:rsidRDefault="0078220E" w:rsidP="0078220E">
      <w:pPr>
        <w:pStyle w:val="ListParagraph"/>
        <w:numPr>
          <w:ilvl w:val="0"/>
          <w:numId w:val="3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Zdravila, za katera je potreben zdravniški recept</w:t>
      </w:r>
    </w:p>
    <w:p w:rsidR="0078220E" w:rsidRPr="009119BA" w:rsidRDefault="0078220E" w:rsidP="0078220E">
      <w:pPr>
        <w:pStyle w:val="ListParagraph"/>
        <w:numPr>
          <w:ilvl w:val="0"/>
          <w:numId w:val="3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Zdravila, za katera zdravniški recept ni potreben</w:t>
      </w:r>
    </w:p>
    <w:p w:rsidR="0078220E" w:rsidRPr="009119BA" w:rsidRDefault="0078220E" w:rsidP="0078220E">
      <w:pPr>
        <w:pStyle w:val="ListParagraph"/>
        <w:ind w:left="0"/>
        <w:rPr>
          <w:rFonts w:ascii="Tahoma" w:hAnsi="Tahoma" w:cs="Tahoma"/>
          <w:noProof w:val="0"/>
        </w:rPr>
      </w:pPr>
    </w:p>
    <w:p w:rsidR="0078220E" w:rsidRPr="009119BA" w:rsidRDefault="0078220E" w:rsidP="0078220E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  <w:r w:rsidRPr="009119BA">
        <w:rPr>
          <w:rFonts w:ascii="Tahoma" w:hAnsi="Tahoma" w:cs="Tahoma"/>
          <w:b/>
          <w:noProof w:val="0"/>
          <w:color w:val="339933"/>
        </w:rPr>
        <w:t>ZDRAVILA SE GLEDE NA MESTO IZDAJANJA DELIJO…</w:t>
      </w:r>
    </w:p>
    <w:p w:rsidR="0078220E" w:rsidRPr="009119BA" w:rsidRDefault="0078220E" w:rsidP="0078220E">
      <w:pPr>
        <w:pStyle w:val="ListParagraph"/>
        <w:numPr>
          <w:ilvl w:val="0"/>
          <w:numId w:val="4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Izdajanje le v lekarnah</w:t>
      </w:r>
    </w:p>
    <w:p w:rsidR="0078220E" w:rsidRPr="009119BA" w:rsidRDefault="0078220E" w:rsidP="0078220E">
      <w:pPr>
        <w:pStyle w:val="ListParagraph"/>
        <w:numPr>
          <w:ilvl w:val="0"/>
          <w:numId w:val="4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Izdajanje v lekarnah in specializiranih prodajalnah</w:t>
      </w:r>
    </w:p>
    <w:p w:rsidR="0078220E" w:rsidRPr="009119BA" w:rsidRDefault="0078220E" w:rsidP="0078220E">
      <w:pPr>
        <w:pStyle w:val="ListParagraph"/>
        <w:ind w:left="0"/>
        <w:rPr>
          <w:rFonts w:ascii="Tahoma" w:hAnsi="Tahoma" w:cs="Tahoma"/>
          <w:noProof w:val="0"/>
        </w:rPr>
      </w:pPr>
    </w:p>
    <w:p w:rsidR="0078220E" w:rsidRPr="009119BA" w:rsidRDefault="0078220E" w:rsidP="0078220E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  <w:r w:rsidRPr="009119BA">
        <w:rPr>
          <w:rFonts w:ascii="Tahoma" w:hAnsi="Tahoma" w:cs="Tahoma"/>
          <w:b/>
          <w:noProof w:val="0"/>
          <w:color w:val="339933"/>
        </w:rPr>
        <w:t>ZDRAVILA, KI SE IZDAJAJO V SPECIALIZIRANIH PRODAJALNAH…</w:t>
      </w:r>
    </w:p>
    <w:p w:rsidR="0078220E" w:rsidRPr="009119BA" w:rsidRDefault="0078220E" w:rsidP="0078220E">
      <w:pPr>
        <w:pStyle w:val="ListParagraph"/>
        <w:numPr>
          <w:ilvl w:val="0"/>
          <w:numId w:val="5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Samo zdravila, ki niso na zdravniški recept</w:t>
      </w:r>
    </w:p>
    <w:p w:rsidR="0078220E" w:rsidRPr="009119BA" w:rsidRDefault="0078220E" w:rsidP="0078220E">
      <w:pPr>
        <w:pStyle w:val="ListParagraph"/>
        <w:numPr>
          <w:ilvl w:val="0"/>
          <w:numId w:val="5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Tista zdravila, za katera tako odloči organ, pristojen za zdravila</w:t>
      </w:r>
    </w:p>
    <w:p w:rsidR="0078220E" w:rsidRPr="009119BA" w:rsidRDefault="0078220E" w:rsidP="0078220E">
      <w:pPr>
        <w:pStyle w:val="ListParagraph"/>
        <w:numPr>
          <w:ilvl w:val="0"/>
          <w:numId w:val="5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Organ, pristojen za zdravila, pri opredelitvi zdravil, ki so v prometu na drobno v specializiranih prodajalnah, lahko uvede omejitve v jakosti, velikosti pakiranja in število prodanih enot</w:t>
      </w:r>
    </w:p>
    <w:p w:rsidR="0078220E" w:rsidRPr="009119BA" w:rsidRDefault="0078220E" w:rsidP="0078220E">
      <w:pPr>
        <w:pStyle w:val="ListParagraph"/>
        <w:ind w:left="360"/>
        <w:rPr>
          <w:rFonts w:ascii="Tahoma" w:hAnsi="Tahoma" w:cs="Tahoma"/>
          <w:noProof w:val="0"/>
        </w:rPr>
      </w:pPr>
    </w:p>
    <w:p w:rsidR="0078220E" w:rsidRPr="009119BA" w:rsidRDefault="0078220E" w:rsidP="0078220E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  <w:r w:rsidRPr="009119BA">
        <w:rPr>
          <w:rFonts w:ascii="Tahoma" w:hAnsi="Tahoma" w:cs="Tahoma"/>
          <w:b/>
          <w:noProof w:val="0"/>
          <w:color w:val="339933"/>
        </w:rPr>
        <w:t>ZDRAVILA, KI SE IZDAJAJO V LEKARNAH…</w:t>
      </w:r>
    </w:p>
    <w:p w:rsidR="0078220E" w:rsidRPr="009119BA" w:rsidRDefault="0078220E" w:rsidP="0078220E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noProof w:val="0"/>
        </w:rPr>
        <w:t>Gotova zdravila</w:t>
      </w:r>
      <w:r w:rsidRPr="009119BA">
        <w:rPr>
          <w:rFonts w:ascii="Tahoma" w:hAnsi="Tahoma" w:cs="Tahoma"/>
          <w:noProof w:val="0"/>
        </w:rPr>
        <w:t xml:space="preserve"> (zdravilo, ki ga izdelajo v tovarni)</w:t>
      </w:r>
    </w:p>
    <w:p w:rsidR="0078220E" w:rsidRPr="009119BA" w:rsidRDefault="0078220E" w:rsidP="0078220E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noProof w:val="0"/>
        </w:rPr>
        <w:t>Magistralna zdravila</w:t>
      </w:r>
      <w:r w:rsidRPr="009119BA">
        <w:rPr>
          <w:rFonts w:ascii="Tahoma" w:hAnsi="Tahoma" w:cs="Tahoma"/>
          <w:noProof w:val="0"/>
        </w:rPr>
        <w:t xml:space="preserve"> (je zdravilo, ki ga izdelajo v lekarni po receptu za določenega uporabnika)</w:t>
      </w:r>
    </w:p>
    <w:p w:rsidR="0078220E" w:rsidRPr="009119BA" w:rsidRDefault="0078220E" w:rsidP="0078220E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noProof w:val="0"/>
        </w:rPr>
        <w:t>Galenska zdravila</w:t>
      </w:r>
      <w:r w:rsidRPr="009119BA">
        <w:rPr>
          <w:rFonts w:ascii="Tahoma" w:hAnsi="Tahoma" w:cs="Tahoma"/>
          <w:noProof w:val="0"/>
        </w:rPr>
        <w:t xml:space="preserve"> (je zdravilo, ki ga pripravijo v galenskem laboratoriju lekarne v skladu z veljavnimi farmakopejami in je namenjen za izdajo na drobno)</w:t>
      </w:r>
    </w:p>
    <w:p w:rsidR="0078220E" w:rsidRPr="009119BA" w:rsidRDefault="0078220E" w:rsidP="0078220E">
      <w:pPr>
        <w:pStyle w:val="ListParagraph"/>
        <w:ind w:left="0"/>
        <w:rPr>
          <w:rFonts w:ascii="Tahoma" w:hAnsi="Tahoma" w:cs="Tahoma"/>
          <w:noProof w:val="0"/>
        </w:rPr>
      </w:pPr>
    </w:p>
    <w:p w:rsidR="0078220E" w:rsidRPr="009119BA" w:rsidRDefault="0078220E" w:rsidP="0078220E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  <w:r w:rsidRPr="009119BA">
        <w:rPr>
          <w:rFonts w:ascii="Tahoma" w:hAnsi="Tahoma" w:cs="Tahoma"/>
          <w:b/>
          <w:noProof w:val="0"/>
          <w:color w:val="339933"/>
        </w:rPr>
        <w:t xml:space="preserve">REGISTER ZDRAVIL </w:t>
      </w:r>
    </w:p>
    <w:p w:rsidR="0078220E" w:rsidRPr="009119BA" w:rsidRDefault="00090037" w:rsidP="0078220E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V</w:t>
      </w:r>
      <w:r w:rsidR="0078220E" w:rsidRPr="009119BA">
        <w:rPr>
          <w:rFonts w:ascii="Tahoma" w:hAnsi="Tahoma" w:cs="Tahoma"/>
          <w:noProof w:val="0"/>
        </w:rPr>
        <w:t xml:space="preserve"> njem so razvrščeni vsi registrirani tovarniško izdelani farmacevtski preparati z osnovnimi podatki o njihovih farmacevtskih oblikah, odmerkih, navodilih, o načinu predpisovanja in izdajanja bolnikom</w:t>
      </w:r>
    </w:p>
    <w:p w:rsidR="0078220E" w:rsidRPr="009119BA" w:rsidRDefault="0078220E" w:rsidP="0078220E">
      <w:pPr>
        <w:pStyle w:val="ListParagraph"/>
        <w:ind w:left="0"/>
        <w:rPr>
          <w:rFonts w:ascii="Tahoma" w:hAnsi="Tahoma" w:cs="Tahoma"/>
          <w:noProof w:val="0"/>
        </w:rPr>
      </w:pPr>
    </w:p>
    <w:p w:rsidR="0078220E" w:rsidRPr="009119BA" w:rsidRDefault="0078220E" w:rsidP="0078220E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  <w:r w:rsidRPr="009119BA">
        <w:rPr>
          <w:rFonts w:ascii="Tahoma" w:hAnsi="Tahoma" w:cs="Tahoma"/>
          <w:b/>
          <w:noProof w:val="0"/>
          <w:color w:val="339933"/>
        </w:rPr>
        <w:t>POIMENOVANJA ZDRAVIL</w:t>
      </w:r>
    </w:p>
    <w:p w:rsidR="0078220E" w:rsidRPr="009119BA" w:rsidRDefault="0078220E" w:rsidP="0078220E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noProof w:val="0"/>
        </w:rPr>
        <w:t>Kemijsko zdravilo</w:t>
      </w:r>
      <w:r w:rsidRPr="009119BA">
        <w:rPr>
          <w:rFonts w:ascii="Tahoma" w:hAnsi="Tahoma" w:cs="Tahoma"/>
          <w:noProof w:val="0"/>
        </w:rPr>
        <w:t>: vsako zdravilo ima svoje kemijsko ime, ki ustreza kemijski sestavi zdravila. Ker so kemijska imena običajno preveč zapletena jih na splošno ne uporabljamo. Npr.: natrijev-hidrogenkarbonat</w:t>
      </w:r>
    </w:p>
    <w:p w:rsidR="0078220E" w:rsidRPr="009119BA" w:rsidRDefault="0078220E" w:rsidP="0078220E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noProof w:val="0"/>
        </w:rPr>
        <w:t>Generična, nelastniška imena</w:t>
      </w:r>
      <w:r w:rsidRPr="009119BA">
        <w:rPr>
          <w:rFonts w:ascii="Tahoma" w:hAnsi="Tahoma" w:cs="Tahoma"/>
          <w:noProof w:val="0"/>
        </w:rPr>
        <w:t xml:space="preserve">: uporaba generičnih imen je smiselna predvsem pri kemično zapletenih zdravilih, ki jih pod različnimi imeni izdeluje več tovarn. </w:t>
      </w:r>
    </w:p>
    <w:p w:rsidR="009119BA" w:rsidRPr="009119BA" w:rsidRDefault="0078220E" w:rsidP="0078220E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noProof w:val="0"/>
        </w:rPr>
        <w:t>Lastniško ali tovarniško ime</w:t>
      </w:r>
      <w:r w:rsidRPr="009119BA">
        <w:rPr>
          <w:rFonts w:ascii="Tahoma" w:hAnsi="Tahoma" w:cs="Tahoma"/>
          <w:noProof w:val="0"/>
        </w:rPr>
        <w:t xml:space="preserve">: izbere proizvajalec zdravila. </w:t>
      </w:r>
    </w:p>
    <w:p w:rsidR="008D056C" w:rsidRDefault="008D056C" w:rsidP="006F78E0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</w:p>
    <w:p w:rsidR="008D056C" w:rsidRDefault="008D056C" w:rsidP="006F78E0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</w:p>
    <w:p w:rsidR="008D056C" w:rsidRDefault="008D056C" w:rsidP="006F78E0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</w:p>
    <w:p w:rsidR="008D056C" w:rsidRDefault="008D056C" w:rsidP="006F78E0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</w:p>
    <w:p w:rsidR="006F78E0" w:rsidRPr="009119BA" w:rsidRDefault="006F78E0" w:rsidP="006F78E0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  <w:r w:rsidRPr="009119BA">
        <w:rPr>
          <w:rFonts w:ascii="Tahoma" w:hAnsi="Tahoma" w:cs="Tahoma"/>
          <w:b/>
          <w:noProof w:val="0"/>
          <w:color w:val="339933"/>
        </w:rPr>
        <w:lastRenderedPageBreak/>
        <w:t>OZNAČEVANJE ZDRAVIL:</w:t>
      </w:r>
    </w:p>
    <w:p w:rsidR="006F78E0" w:rsidRPr="009119BA" w:rsidRDefault="006F78E0" w:rsidP="006F78E0">
      <w:pPr>
        <w:pStyle w:val="ListParagraph"/>
        <w:numPr>
          <w:ilvl w:val="0"/>
          <w:numId w:val="7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Mora biti označeno na zunanji ovojnini s podatki o zdravilu v SLO jeziku</w:t>
      </w:r>
    </w:p>
    <w:p w:rsidR="006F78E0" w:rsidRPr="009119BA" w:rsidRDefault="006F78E0" w:rsidP="006F78E0">
      <w:pPr>
        <w:pStyle w:val="ListParagraph"/>
        <w:numPr>
          <w:ilvl w:val="1"/>
          <w:numId w:val="7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Enaki podatki so lahko navedeni v več jezikih</w:t>
      </w:r>
    </w:p>
    <w:p w:rsidR="006F78E0" w:rsidRPr="009119BA" w:rsidRDefault="006F78E0" w:rsidP="006F78E0">
      <w:pPr>
        <w:pStyle w:val="ListParagraph"/>
        <w:numPr>
          <w:ilvl w:val="1"/>
          <w:numId w:val="7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Zagotovljena mora biti čitljivost</w:t>
      </w:r>
    </w:p>
    <w:p w:rsidR="006F78E0" w:rsidRPr="009119BA" w:rsidRDefault="006F78E0" w:rsidP="006F78E0">
      <w:pPr>
        <w:pStyle w:val="ListParagraph"/>
        <w:numPr>
          <w:ilvl w:val="1"/>
          <w:numId w:val="7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Napisano mora biti:</w:t>
      </w:r>
    </w:p>
    <w:p w:rsidR="006F78E0" w:rsidRPr="009119BA" w:rsidRDefault="006F78E0" w:rsidP="006F78E0">
      <w:pPr>
        <w:pStyle w:val="ListParagraph"/>
        <w:numPr>
          <w:ilvl w:val="0"/>
          <w:numId w:val="6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Ime zdravila, ki mu sledita jakost in farmacevtska oblika</w:t>
      </w:r>
    </w:p>
    <w:p w:rsidR="006F78E0" w:rsidRPr="009119BA" w:rsidRDefault="006F78E0" w:rsidP="006F78E0">
      <w:pPr>
        <w:pStyle w:val="ListParagraph"/>
        <w:numPr>
          <w:ilvl w:val="0"/>
          <w:numId w:val="6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Količinska navedba zdravilnih učinkovin</w:t>
      </w:r>
    </w:p>
    <w:p w:rsidR="006F78E0" w:rsidRPr="009119BA" w:rsidRDefault="006F78E0" w:rsidP="006F78E0">
      <w:pPr>
        <w:pStyle w:val="ListParagraph"/>
        <w:numPr>
          <w:ilvl w:val="0"/>
          <w:numId w:val="6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Farmacevtska oblika</w:t>
      </w:r>
    </w:p>
    <w:p w:rsidR="006F78E0" w:rsidRPr="009119BA" w:rsidRDefault="006F78E0" w:rsidP="006F78E0">
      <w:pPr>
        <w:pStyle w:val="ListParagraph"/>
        <w:numPr>
          <w:ilvl w:val="0"/>
          <w:numId w:val="6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Seznam pomožnih snovi</w:t>
      </w:r>
    </w:p>
    <w:p w:rsidR="006F78E0" w:rsidRPr="009119BA" w:rsidRDefault="006F78E0" w:rsidP="006F78E0">
      <w:pPr>
        <w:pStyle w:val="ListParagraph"/>
        <w:numPr>
          <w:ilvl w:val="0"/>
          <w:numId w:val="6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Način uporabe zdravila</w:t>
      </w:r>
    </w:p>
    <w:p w:rsidR="006F78E0" w:rsidRPr="009119BA" w:rsidRDefault="006F78E0" w:rsidP="006F78E0">
      <w:pPr>
        <w:pStyle w:val="ListParagraph"/>
        <w:numPr>
          <w:ilvl w:val="0"/>
          <w:numId w:val="6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Opozorilo: zdravilo shranjujte nedosegljivo otrokom!</w:t>
      </w:r>
    </w:p>
    <w:p w:rsidR="006F78E0" w:rsidRPr="009119BA" w:rsidRDefault="006F78E0" w:rsidP="006F78E0">
      <w:pPr>
        <w:pStyle w:val="ListParagraph"/>
        <w:numPr>
          <w:ilvl w:val="0"/>
          <w:numId w:val="6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Datum izteka roka uporabnosti zdravila</w:t>
      </w:r>
    </w:p>
    <w:p w:rsidR="006F78E0" w:rsidRPr="009119BA" w:rsidRDefault="006F78E0" w:rsidP="006F78E0">
      <w:pPr>
        <w:pStyle w:val="ListParagraph"/>
        <w:numPr>
          <w:ilvl w:val="0"/>
          <w:numId w:val="6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Posebna navodila za shranjevanje</w:t>
      </w:r>
    </w:p>
    <w:p w:rsidR="006F78E0" w:rsidRPr="009119BA" w:rsidRDefault="006F78E0" w:rsidP="006F78E0">
      <w:pPr>
        <w:pStyle w:val="ListParagraph"/>
        <w:numPr>
          <w:ilvl w:val="0"/>
          <w:numId w:val="6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Številka serije</w:t>
      </w:r>
    </w:p>
    <w:p w:rsidR="006F78E0" w:rsidRPr="009119BA" w:rsidRDefault="006F78E0" w:rsidP="006F78E0">
      <w:pPr>
        <w:pStyle w:val="ListParagraph"/>
        <w:numPr>
          <w:ilvl w:val="0"/>
          <w:numId w:val="6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Pri zdravilih za samo zdravljenje skrajšano navodilo za uporabo in odmerjanje zdravila</w:t>
      </w:r>
    </w:p>
    <w:p w:rsidR="006F78E0" w:rsidRPr="009119BA" w:rsidRDefault="006F78E0" w:rsidP="006F78E0">
      <w:pPr>
        <w:pStyle w:val="ListParagraph"/>
        <w:ind w:left="0"/>
        <w:rPr>
          <w:rFonts w:ascii="Tahoma" w:hAnsi="Tahoma" w:cs="Tahoma"/>
          <w:b/>
          <w:noProof w:val="0"/>
        </w:rPr>
      </w:pPr>
      <w:r w:rsidRPr="009119BA">
        <w:rPr>
          <w:rFonts w:ascii="Tahoma" w:hAnsi="Tahoma" w:cs="Tahoma"/>
          <w:b/>
          <w:noProof w:val="0"/>
        </w:rPr>
        <w:t xml:space="preserve">    OPREMLJENO MORA BITI TUDI Z:</w:t>
      </w:r>
    </w:p>
    <w:p w:rsidR="006F78E0" w:rsidRPr="009119BA" w:rsidRDefault="006F78E0" w:rsidP="006F78E0">
      <w:pPr>
        <w:pStyle w:val="ListParagraph"/>
        <w:numPr>
          <w:ilvl w:val="0"/>
          <w:numId w:val="8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Oznake previdnostnih ukrepov pri zdravilih, ki vsebujejo narkotične in psihotropne snovi</w:t>
      </w:r>
    </w:p>
    <w:p w:rsidR="006F78E0" w:rsidRPr="009119BA" w:rsidRDefault="006F78E0" w:rsidP="006F78E0">
      <w:pPr>
        <w:pStyle w:val="ListParagraph"/>
        <w:numPr>
          <w:ilvl w:val="0"/>
          <w:numId w:val="8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Način in režim izdaje zdravila</w:t>
      </w:r>
    </w:p>
    <w:p w:rsidR="006F78E0" w:rsidRPr="009119BA" w:rsidRDefault="006F78E0" w:rsidP="006F78E0">
      <w:pPr>
        <w:pStyle w:val="ListParagraph"/>
        <w:numPr>
          <w:ilvl w:val="0"/>
          <w:numId w:val="8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Slovenska koda EAN13</w:t>
      </w:r>
    </w:p>
    <w:p w:rsidR="006F78E0" w:rsidRPr="009119BA" w:rsidRDefault="006F78E0" w:rsidP="006F78E0">
      <w:pPr>
        <w:pStyle w:val="ListParagraph"/>
        <w:ind w:left="0"/>
        <w:rPr>
          <w:rFonts w:ascii="Tahoma" w:hAnsi="Tahoma" w:cs="Tahoma"/>
          <w:b/>
          <w:noProof w:val="0"/>
        </w:rPr>
      </w:pPr>
      <w:r w:rsidRPr="009119BA">
        <w:rPr>
          <w:rFonts w:ascii="Tahoma" w:hAnsi="Tahoma" w:cs="Tahoma"/>
          <w:b/>
          <w:noProof w:val="0"/>
        </w:rPr>
        <w:t xml:space="preserve">    OZNAKE PREVIDNOSTNIH UKREPOV PRI ZDRAVILIH, KI VSEBUJEJO  </w:t>
      </w:r>
    </w:p>
    <w:p w:rsidR="006F78E0" w:rsidRPr="009119BA" w:rsidRDefault="008D056C" w:rsidP="006F78E0">
      <w:pPr>
        <w:pStyle w:val="ListParagraph"/>
        <w:ind w:left="0"/>
        <w:rPr>
          <w:rFonts w:ascii="Tahoma" w:hAnsi="Tahoma" w:cs="Tahoma"/>
          <w:b/>
          <w:noProof w:val="0"/>
        </w:rPr>
      </w:pPr>
      <w:r>
        <w:rPr>
          <w:rFonts w:ascii="Tahoma" w:hAnsi="Tahoma" w:cs="Tahoma"/>
          <w:b/>
          <w:noProof w:val="0"/>
        </w:rPr>
        <w:t xml:space="preserve">    N</w:t>
      </w:r>
      <w:r w:rsidR="006F78E0" w:rsidRPr="009119BA">
        <w:rPr>
          <w:rFonts w:ascii="Tahoma" w:hAnsi="Tahoma" w:cs="Tahoma"/>
          <w:b/>
          <w:noProof w:val="0"/>
        </w:rPr>
        <w:t>ARKOTIČNE IN PSIHOTROPNE SNOVI:</w:t>
      </w:r>
    </w:p>
    <w:p w:rsidR="006F78E0" w:rsidRPr="009119BA" w:rsidRDefault="006F78E0" w:rsidP="006F78E0">
      <w:pPr>
        <w:pStyle w:val="ListParagraph"/>
        <w:numPr>
          <w:ilvl w:val="0"/>
          <w:numId w:val="9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 xml:space="preserve">Trigonik (relativna prepoved upravljanja vozil) – prazen trikotnik v barvi teksta </w:t>
      </w:r>
    </w:p>
    <w:p w:rsidR="006F78E0" w:rsidRPr="009119BA" w:rsidRDefault="006F78E0" w:rsidP="006F78E0">
      <w:pPr>
        <w:pStyle w:val="ListParagraph"/>
        <w:numPr>
          <w:ilvl w:val="0"/>
          <w:numId w:val="9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Trigonik (absolutna prepoved upravljanja vozil) – poln trikotnik v rdeči barvi</w:t>
      </w:r>
    </w:p>
    <w:p w:rsidR="006F78E0" w:rsidRPr="009119BA" w:rsidRDefault="006F78E0" w:rsidP="006F78E0">
      <w:pPr>
        <w:pStyle w:val="ListParagraph"/>
        <w:numPr>
          <w:ilvl w:val="0"/>
          <w:numId w:val="9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Narkotik – paragraf v barvi teksta</w:t>
      </w:r>
    </w:p>
    <w:p w:rsidR="006F78E0" w:rsidRPr="009119BA" w:rsidRDefault="006F78E0" w:rsidP="006F78E0">
      <w:pPr>
        <w:pStyle w:val="ListParagraph"/>
        <w:numPr>
          <w:ilvl w:val="0"/>
          <w:numId w:val="9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Omejena količina enkratne izdaje - ! v barvi teksta</w:t>
      </w:r>
    </w:p>
    <w:p w:rsidR="006F78E0" w:rsidRPr="009119BA" w:rsidRDefault="006F78E0" w:rsidP="006F78E0">
      <w:pPr>
        <w:pStyle w:val="ListParagraph"/>
        <w:numPr>
          <w:ilvl w:val="0"/>
          <w:numId w:val="7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Mora imeti priloženo navodilo za uporabo v slovenskem jeziku</w:t>
      </w:r>
    </w:p>
    <w:p w:rsidR="00F32F92" w:rsidRPr="009119BA" w:rsidRDefault="006F78E0" w:rsidP="00F32F92">
      <w:pPr>
        <w:pStyle w:val="ListParagraph"/>
        <w:numPr>
          <w:ilvl w:val="0"/>
          <w:numId w:val="26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Pravilnik o označevanju zdravil in navodilu za uporabo</w:t>
      </w:r>
    </w:p>
    <w:p w:rsidR="006F78E0" w:rsidRPr="009119BA" w:rsidRDefault="006F78E0" w:rsidP="0078220E">
      <w:pPr>
        <w:pStyle w:val="ListParagraph"/>
        <w:numPr>
          <w:ilvl w:val="0"/>
          <w:numId w:val="7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Ime zdravila mora biti na ovojnini izpisano tudi v Braillovi pisavi</w:t>
      </w:r>
    </w:p>
    <w:p w:rsidR="00B859C6" w:rsidRPr="009119BA" w:rsidRDefault="00B859C6" w:rsidP="0078220E">
      <w:pPr>
        <w:pStyle w:val="ListParagraph"/>
        <w:ind w:left="0"/>
        <w:rPr>
          <w:rFonts w:ascii="Tahoma" w:hAnsi="Tahoma" w:cs="Tahoma"/>
          <w:noProof w:val="0"/>
        </w:rPr>
      </w:pPr>
    </w:p>
    <w:p w:rsidR="006F78E0" w:rsidRPr="009119BA" w:rsidRDefault="006F78E0" w:rsidP="006F78E0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  <w:r w:rsidRPr="009119BA">
        <w:rPr>
          <w:rFonts w:ascii="Tahoma" w:hAnsi="Tahoma" w:cs="Tahoma"/>
          <w:b/>
          <w:noProof w:val="0"/>
          <w:color w:val="339933"/>
        </w:rPr>
        <w:t>STABILNOST ZDRAVIL</w:t>
      </w:r>
    </w:p>
    <w:p w:rsidR="00F32F92" w:rsidRPr="008D056C" w:rsidRDefault="006F78E0" w:rsidP="006F78E0">
      <w:pPr>
        <w:pStyle w:val="ListParagraph"/>
        <w:ind w:left="0"/>
        <w:rPr>
          <w:rFonts w:ascii="Tahoma" w:hAnsi="Tahoma" w:cs="Tahoma"/>
          <w:b/>
          <w:bCs/>
          <w:noProof w:val="0"/>
        </w:rPr>
      </w:pPr>
      <w:r w:rsidRPr="009119BA">
        <w:rPr>
          <w:rFonts w:ascii="Tahoma" w:hAnsi="Tahoma" w:cs="Tahoma"/>
          <w:noProof w:val="0"/>
        </w:rPr>
        <w:t xml:space="preserve">Vsako zdravilo ima na svoji zunanji in običajno tudi notranji ovojnini oz. embalaži odtisnjeno </w:t>
      </w:r>
      <w:r w:rsidRPr="009119BA">
        <w:rPr>
          <w:rFonts w:ascii="Tahoma" w:hAnsi="Tahoma" w:cs="Tahoma"/>
          <w:b/>
          <w:bCs/>
          <w:noProof w:val="0"/>
        </w:rPr>
        <w:t>serijsko številko</w:t>
      </w:r>
      <w:r w:rsidRPr="009119BA">
        <w:rPr>
          <w:rFonts w:ascii="Tahoma" w:hAnsi="Tahoma" w:cs="Tahoma"/>
          <w:b/>
          <w:noProof w:val="0"/>
        </w:rPr>
        <w:t xml:space="preserve"> in </w:t>
      </w:r>
      <w:r w:rsidRPr="009119BA">
        <w:rPr>
          <w:rFonts w:ascii="Tahoma" w:hAnsi="Tahoma" w:cs="Tahoma"/>
          <w:b/>
          <w:bCs/>
          <w:noProof w:val="0"/>
        </w:rPr>
        <w:t>datum izdelave</w:t>
      </w:r>
      <w:r w:rsidRPr="009119BA">
        <w:rPr>
          <w:rFonts w:ascii="Tahoma" w:hAnsi="Tahoma" w:cs="Tahoma"/>
          <w:b/>
          <w:noProof w:val="0"/>
        </w:rPr>
        <w:t xml:space="preserve"> ter </w:t>
      </w:r>
      <w:r w:rsidRPr="009119BA">
        <w:rPr>
          <w:rFonts w:ascii="Tahoma" w:hAnsi="Tahoma" w:cs="Tahoma"/>
          <w:b/>
          <w:bCs/>
          <w:noProof w:val="0"/>
        </w:rPr>
        <w:t>datum, do kdaj je zdravilo uporabno (rok trajanja zdravila)</w:t>
      </w:r>
      <w:r w:rsidRPr="009119BA">
        <w:rPr>
          <w:rFonts w:ascii="Tahoma" w:hAnsi="Tahoma" w:cs="Tahoma"/>
          <w:b/>
          <w:noProof w:val="0"/>
        </w:rPr>
        <w:t>.</w:t>
      </w:r>
      <w:r w:rsidRPr="009119BA">
        <w:rPr>
          <w:rFonts w:ascii="Tahoma" w:hAnsi="Tahoma" w:cs="Tahoma"/>
          <w:noProof w:val="0"/>
        </w:rPr>
        <w:t xml:space="preserve"> Rok trajanja pomeni, kda</w:t>
      </w:r>
      <w:r w:rsidR="008D056C">
        <w:rPr>
          <w:rFonts w:ascii="Tahoma" w:hAnsi="Tahoma" w:cs="Tahoma"/>
          <w:noProof w:val="0"/>
        </w:rPr>
        <w:t xml:space="preserve">j uporabnost zdravila </w:t>
      </w:r>
      <w:r w:rsidRPr="009119BA">
        <w:rPr>
          <w:rFonts w:ascii="Tahoma" w:hAnsi="Tahoma" w:cs="Tahoma"/>
          <w:noProof w:val="0"/>
        </w:rPr>
        <w:t xml:space="preserve">poteče; to pomeni, da </w:t>
      </w:r>
      <w:r w:rsidRPr="009119BA">
        <w:rPr>
          <w:rFonts w:ascii="Tahoma" w:hAnsi="Tahoma" w:cs="Tahoma"/>
          <w:b/>
          <w:bCs/>
          <w:noProof w:val="0"/>
        </w:rPr>
        <w:t xml:space="preserve">vsebuje še najmanj 90% učinkovine in razpadni produkti učinkovine niso strupeni. </w:t>
      </w:r>
      <w:r w:rsidRPr="009119BA">
        <w:rPr>
          <w:rFonts w:ascii="Tahoma" w:hAnsi="Tahoma" w:cs="Tahoma"/>
          <w:noProof w:val="0"/>
        </w:rPr>
        <w:t>To tudi pomeni, da po navedenem roku proizvajalec tudi za nenačeto in pravilno shranjeno zdravilo ne zagotavlja, da je varno, učinkovito in kakovostno; z njegovo uporabo moramo prenehati!</w:t>
      </w:r>
    </w:p>
    <w:p w:rsidR="00F32F92" w:rsidRPr="009119BA" w:rsidRDefault="00F32F92" w:rsidP="006F78E0">
      <w:pPr>
        <w:pStyle w:val="ListParagraph"/>
        <w:ind w:left="0"/>
        <w:rPr>
          <w:rFonts w:ascii="Tahoma" w:hAnsi="Tahoma" w:cs="Tahoma"/>
          <w:noProof w:val="0"/>
        </w:rPr>
      </w:pPr>
    </w:p>
    <w:p w:rsidR="006F78E0" w:rsidRPr="009119BA" w:rsidRDefault="006F78E0" w:rsidP="006F78E0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  <w:r w:rsidRPr="009119BA">
        <w:rPr>
          <w:rFonts w:ascii="Tahoma" w:hAnsi="Tahoma" w:cs="Tahoma"/>
          <w:b/>
          <w:noProof w:val="0"/>
          <w:color w:val="339933"/>
        </w:rPr>
        <w:t>DEJAVNIKI, KI PLIVAJO NA STABILNOST ZDRAVIL</w:t>
      </w:r>
    </w:p>
    <w:p w:rsidR="009119BA" w:rsidRPr="009119BA" w:rsidRDefault="006F78E0" w:rsidP="006F78E0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>Fizikalni</w:t>
      </w:r>
      <w:r w:rsidRPr="009119BA">
        <w:rPr>
          <w:rFonts w:ascii="Tahoma" w:hAnsi="Tahoma" w:cs="Tahoma"/>
          <w:noProof w:val="0"/>
        </w:rPr>
        <w:t xml:space="preserve"> (npr. sprememba barve, usedanje suspenzije, spremembo agregatnega stanja), </w:t>
      </w:r>
    </w:p>
    <w:p w:rsidR="006F78E0" w:rsidRPr="009119BA" w:rsidRDefault="006F78E0" w:rsidP="006F78E0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 xml:space="preserve">Kemijski </w:t>
      </w:r>
      <w:r w:rsidRPr="009119BA">
        <w:rPr>
          <w:rFonts w:ascii="Tahoma" w:hAnsi="Tahoma" w:cs="Tahoma"/>
          <w:noProof w:val="0"/>
        </w:rPr>
        <w:t>(ok</w:t>
      </w:r>
      <w:r w:rsidR="003644EC" w:rsidRPr="009119BA">
        <w:rPr>
          <w:rFonts w:ascii="Tahoma" w:hAnsi="Tahoma" w:cs="Tahoma"/>
          <w:noProof w:val="0"/>
        </w:rPr>
        <w:t>sidacija, redukcija, hidroliza)</w:t>
      </w:r>
    </w:p>
    <w:p w:rsidR="006F78E0" w:rsidRPr="009119BA" w:rsidRDefault="006F78E0" w:rsidP="0078220E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>Mikrobiološki dejavniki</w:t>
      </w:r>
      <w:r w:rsidRPr="009119BA">
        <w:rPr>
          <w:rFonts w:ascii="Tahoma" w:hAnsi="Tahoma" w:cs="Tahoma"/>
          <w:noProof w:val="0"/>
        </w:rPr>
        <w:t xml:space="preserve"> (še posebej vodne raztopine se zelo </w:t>
      </w:r>
      <w:r w:rsidR="003644EC" w:rsidRPr="009119BA">
        <w:rPr>
          <w:rFonts w:ascii="Tahoma" w:hAnsi="Tahoma" w:cs="Tahoma"/>
          <w:noProof w:val="0"/>
        </w:rPr>
        <w:t>lahko okužijo z mikroorganizmi</w:t>
      </w:r>
    </w:p>
    <w:p w:rsidR="006F78E0" w:rsidRPr="009119BA" w:rsidRDefault="006F78E0" w:rsidP="0078220E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  <w:r w:rsidRPr="009119BA">
        <w:rPr>
          <w:rFonts w:ascii="Tahoma" w:hAnsi="Tahoma" w:cs="Tahoma"/>
          <w:b/>
          <w:noProof w:val="0"/>
          <w:color w:val="339933"/>
        </w:rPr>
        <w:lastRenderedPageBreak/>
        <w:t>SHRANJEVANJE ZDRAVIL</w:t>
      </w:r>
    </w:p>
    <w:p w:rsidR="006F78E0" w:rsidRPr="009119BA" w:rsidRDefault="006F78E0" w:rsidP="00F32F92">
      <w:pPr>
        <w:pStyle w:val="ListParagraph"/>
        <w:numPr>
          <w:ilvl w:val="0"/>
          <w:numId w:val="10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Pravilnik o sistemu za sprejem, shranjevanje in sledljivost zdravil</w:t>
      </w:r>
    </w:p>
    <w:p w:rsidR="006F78E0" w:rsidRPr="009119BA" w:rsidRDefault="006F78E0" w:rsidP="00F32F92">
      <w:pPr>
        <w:pStyle w:val="ListParagraph"/>
        <w:numPr>
          <w:ilvl w:val="0"/>
          <w:numId w:val="10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Dobra skladiščna praksa</w:t>
      </w:r>
    </w:p>
    <w:p w:rsidR="006F78E0" w:rsidRPr="009119BA" w:rsidRDefault="006F78E0" w:rsidP="00F32F92">
      <w:pPr>
        <w:pStyle w:val="ListParagraph"/>
        <w:numPr>
          <w:ilvl w:val="0"/>
          <w:numId w:val="10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Dobra proizvodna praksa</w:t>
      </w:r>
    </w:p>
    <w:p w:rsidR="006F78E0" w:rsidRPr="009119BA" w:rsidRDefault="006F78E0" w:rsidP="006F78E0">
      <w:pPr>
        <w:pStyle w:val="ListParagraph"/>
        <w:ind w:left="0"/>
        <w:rPr>
          <w:rFonts w:ascii="Tahoma" w:hAnsi="Tahoma" w:cs="Tahoma"/>
          <w:noProof w:val="0"/>
        </w:rPr>
      </w:pPr>
    </w:p>
    <w:p w:rsidR="006F78E0" w:rsidRPr="009119BA" w:rsidRDefault="006F78E0" w:rsidP="0078220E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  <w:r w:rsidRPr="009119BA">
        <w:rPr>
          <w:rFonts w:ascii="Tahoma" w:hAnsi="Tahoma" w:cs="Tahoma"/>
          <w:b/>
          <w:noProof w:val="0"/>
          <w:color w:val="339933"/>
        </w:rPr>
        <w:t>NAŠA NALOGA JE…</w:t>
      </w:r>
    </w:p>
    <w:p w:rsidR="006F78E0" w:rsidRPr="009119BA" w:rsidRDefault="006F78E0" w:rsidP="006F78E0">
      <w:pPr>
        <w:pStyle w:val="ListParagraph"/>
        <w:numPr>
          <w:ilvl w:val="0"/>
          <w:numId w:val="11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 xml:space="preserve">Vzdrževati </w:t>
      </w:r>
      <w:r w:rsidRPr="009119BA">
        <w:rPr>
          <w:rFonts w:ascii="Tahoma" w:hAnsi="Tahoma" w:cs="Tahoma"/>
          <w:b/>
          <w:bCs/>
          <w:noProof w:val="0"/>
        </w:rPr>
        <w:t xml:space="preserve">pogoje shranjevanja </w:t>
      </w:r>
      <w:r w:rsidRPr="009119BA">
        <w:rPr>
          <w:rFonts w:ascii="Tahoma" w:hAnsi="Tahoma" w:cs="Tahoma"/>
          <w:noProof w:val="0"/>
        </w:rPr>
        <w:t xml:space="preserve">zdravil, ki jih   predpišejo njihovi </w:t>
      </w:r>
      <w:r w:rsidRPr="009119BA">
        <w:rPr>
          <w:rFonts w:ascii="Tahoma" w:hAnsi="Tahoma" w:cs="Tahoma"/>
          <w:b/>
          <w:bCs/>
          <w:noProof w:val="0"/>
        </w:rPr>
        <w:t>izdelovalci</w:t>
      </w:r>
    </w:p>
    <w:p w:rsidR="006F78E0" w:rsidRPr="009119BA" w:rsidRDefault="006F78E0" w:rsidP="006F78E0">
      <w:pPr>
        <w:pStyle w:val="ListParagraph"/>
        <w:numPr>
          <w:ilvl w:val="0"/>
          <w:numId w:val="11"/>
        </w:numPr>
        <w:rPr>
          <w:rFonts w:ascii="Tahoma" w:hAnsi="Tahoma" w:cs="Tahoma"/>
          <w:b/>
          <w:bCs/>
          <w:noProof w:val="0"/>
        </w:rPr>
      </w:pPr>
      <w:r w:rsidRPr="009119BA">
        <w:rPr>
          <w:rFonts w:ascii="Tahoma" w:hAnsi="Tahoma" w:cs="Tahoma"/>
          <w:noProof w:val="0"/>
        </w:rPr>
        <w:t xml:space="preserve">Zagotoviti </w:t>
      </w:r>
      <w:r w:rsidRPr="009119BA">
        <w:rPr>
          <w:rFonts w:ascii="Tahoma" w:hAnsi="Tahoma" w:cs="Tahoma"/>
          <w:b/>
          <w:bCs/>
          <w:noProof w:val="0"/>
        </w:rPr>
        <w:t>ustrezne prostore in opremo</w:t>
      </w:r>
    </w:p>
    <w:p w:rsidR="006F78E0" w:rsidRPr="009119BA" w:rsidRDefault="006F78E0" w:rsidP="0078220E">
      <w:pPr>
        <w:pStyle w:val="ListParagraph"/>
        <w:ind w:left="0"/>
        <w:rPr>
          <w:rFonts w:ascii="Tahoma" w:hAnsi="Tahoma" w:cs="Tahoma"/>
          <w:noProof w:val="0"/>
        </w:rPr>
      </w:pPr>
    </w:p>
    <w:p w:rsidR="006F78E0" w:rsidRPr="009119BA" w:rsidRDefault="006F78E0" w:rsidP="0078220E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  <w:r w:rsidRPr="009119BA">
        <w:rPr>
          <w:rFonts w:ascii="Tahoma" w:hAnsi="Tahoma" w:cs="Tahoma"/>
          <w:b/>
          <w:noProof w:val="0"/>
          <w:color w:val="339933"/>
        </w:rPr>
        <w:t>PROSTORI</w:t>
      </w:r>
    </w:p>
    <w:p w:rsidR="006F78E0" w:rsidRPr="009119BA" w:rsidRDefault="006F78E0" w:rsidP="006F78E0">
      <w:pPr>
        <w:pStyle w:val="ListParagraph"/>
        <w:ind w:left="0"/>
        <w:rPr>
          <w:rFonts w:ascii="Tahoma" w:hAnsi="Tahoma" w:cs="Tahoma"/>
          <w:b/>
          <w:bCs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 xml:space="preserve">Čisti </w:t>
      </w:r>
      <w:r w:rsidRPr="009119BA">
        <w:rPr>
          <w:rFonts w:ascii="Tahoma" w:hAnsi="Tahoma" w:cs="Tahoma"/>
          <w:noProof w:val="0"/>
        </w:rPr>
        <w:t xml:space="preserve">in taki, da omogočajo ustrezno čiščenje </w:t>
      </w:r>
    </w:p>
    <w:p w:rsidR="006F78E0" w:rsidRPr="009119BA" w:rsidRDefault="006F78E0" w:rsidP="006F78E0">
      <w:pPr>
        <w:pStyle w:val="ListParagraph"/>
        <w:ind w:left="0"/>
        <w:rPr>
          <w:rFonts w:ascii="Tahoma" w:hAnsi="Tahoma" w:cs="Tahoma"/>
          <w:b/>
          <w:bCs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>Primerno opremljeni</w:t>
      </w:r>
      <w:r w:rsidRPr="009119BA">
        <w:rPr>
          <w:rFonts w:ascii="Tahoma" w:hAnsi="Tahoma" w:cs="Tahoma"/>
          <w:noProof w:val="0"/>
        </w:rPr>
        <w:t xml:space="preserve"> tako, da</w:t>
      </w:r>
      <w:r w:rsidR="008D056C">
        <w:rPr>
          <w:rFonts w:ascii="Tahoma" w:hAnsi="Tahoma" w:cs="Tahoma"/>
          <w:noProof w:val="0"/>
        </w:rPr>
        <w:t xml:space="preserve"> zagotavljajo ustrezne pogoje </w:t>
      </w:r>
      <w:r w:rsidRPr="009119BA">
        <w:rPr>
          <w:rFonts w:ascii="Tahoma" w:hAnsi="Tahoma" w:cs="Tahoma"/>
          <w:noProof w:val="0"/>
        </w:rPr>
        <w:t xml:space="preserve">temperature, svetlobe in vlage ter da ni možno poškodovanje ovojnine, onesnaženje z mikroorganizmi </w:t>
      </w:r>
    </w:p>
    <w:p w:rsidR="006F78E0" w:rsidRPr="009119BA" w:rsidRDefault="006F78E0" w:rsidP="006F78E0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>Temperaturo in vlago</w:t>
      </w:r>
      <w:r w:rsidRPr="009119BA">
        <w:rPr>
          <w:rFonts w:ascii="Tahoma" w:hAnsi="Tahoma" w:cs="Tahoma"/>
          <w:noProof w:val="0"/>
        </w:rPr>
        <w:t xml:space="preserve"> je v prostorih za shranjevanje zdravil treba redno spremljati, dokumentirati in kontrolirati</w:t>
      </w:r>
    </w:p>
    <w:p w:rsidR="00B859C6" w:rsidRPr="009119BA" w:rsidRDefault="00B859C6" w:rsidP="006F78E0">
      <w:pPr>
        <w:pStyle w:val="ListParagraph"/>
        <w:ind w:left="0"/>
        <w:rPr>
          <w:rFonts w:ascii="Tahoma" w:hAnsi="Tahoma" w:cs="Tahoma"/>
          <w:noProof w:val="0"/>
        </w:rPr>
      </w:pPr>
    </w:p>
    <w:p w:rsidR="00B859C6" w:rsidRPr="009119BA" w:rsidRDefault="00B859C6" w:rsidP="006F78E0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  <w:r w:rsidRPr="009119BA">
        <w:rPr>
          <w:rFonts w:ascii="Tahoma" w:hAnsi="Tahoma" w:cs="Tahoma"/>
          <w:b/>
          <w:noProof w:val="0"/>
          <w:color w:val="339933"/>
        </w:rPr>
        <w:t>OPREMA</w:t>
      </w:r>
    </w:p>
    <w:p w:rsidR="00B859C6" w:rsidRPr="009119BA" w:rsidRDefault="00B859C6" w:rsidP="00B859C6">
      <w:pPr>
        <w:pStyle w:val="ListParagraph"/>
        <w:numPr>
          <w:ilvl w:val="0"/>
          <w:numId w:val="12"/>
        </w:numPr>
        <w:rPr>
          <w:rFonts w:ascii="Tahoma" w:hAnsi="Tahoma" w:cs="Tahoma"/>
          <w:bCs/>
          <w:noProof w:val="0"/>
        </w:rPr>
      </w:pPr>
      <w:r w:rsidRPr="009119BA">
        <w:rPr>
          <w:rFonts w:ascii="Tahoma" w:hAnsi="Tahoma" w:cs="Tahoma"/>
          <w:bCs/>
          <w:noProof w:val="0"/>
        </w:rPr>
        <w:t xml:space="preserve">Zagotavljati primerno shranjevanje zdravil </w:t>
      </w:r>
    </w:p>
    <w:p w:rsidR="00B859C6" w:rsidRPr="009119BA" w:rsidRDefault="00B859C6" w:rsidP="00B859C6">
      <w:pPr>
        <w:pStyle w:val="ListParagraph"/>
        <w:numPr>
          <w:ilvl w:val="0"/>
          <w:numId w:val="12"/>
        </w:numPr>
        <w:rPr>
          <w:rFonts w:ascii="Tahoma" w:hAnsi="Tahoma" w:cs="Tahoma"/>
          <w:bCs/>
          <w:noProof w:val="0"/>
        </w:rPr>
      </w:pPr>
      <w:r w:rsidRPr="009119BA">
        <w:rPr>
          <w:rFonts w:ascii="Tahoma" w:hAnsi="Tahoma" w:cs="Tahoma"/>
          <w:bCs/>
          <w:noProof w:val="0"/>
        </w:rPr>
        <w:t>Spremljanje pogojev shranjevanja</w:t>
      </w:r>
    </w:p>
    <w:p w:rsidR="00B859C6" w:rsidRPr="009119BA" w:rsidRDefault="00B859C6" w:rsidP="00B859C6">
      <w:pPr>
        <w:pStyle w:val="ListParagraph"/>
        <w:numPr>
          <w:ilvl w:val="0"/>
          <w:numId w:val="12"/>
        </w:numPr>
        <w:rPr>
          <w:rFonts w:ascii="Tahoma" w:hAnsi="Tahoma" w:cs="Tahoma"/>
          <w:bCs/>
          <w:noProof w:val="0"/>
        </w:rPr>
      </w:pPr>
      <w:r w:rsidRPr="009119BA">
        <w:rPr>
          <w:rFonts w:ascii="Tahoma" w:hAnsi="Tahoma" w:cs="Tahoma"/>
          <w:bCs/>
          <w:noProof w:val="0"/>
        </w:rPr>
        <w:t xml:space="preserve">Redno vzdrževana in kvalificirana </w:t>
      </w:r>
    </w:p>
    <w:p w:rsidR="006F78E0" w:rsidRPr="009119BA" w:rsidRDefault="006F78E0" w:rsidP="0078220E">
      <w:pPr>
        <w:pStyle w:val="ListParagraph"/>
        <w:ind w:left="0"/>
        <w:rPr>
          <w:rFonts w:ascii="Tahoma" w:hAnsi="Tahoma" w:cs="Tahoma"/>
          <w:noProof w:val="0"/>
        </w:rPr>
      </w:pPr>
    </w:p>
    <w:p w:rsidR="0078220E" w:rsidRPr="009119BA" w:rsidRDefault="00B859C6" w:rsidP="0078220E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  <w:r w:rsidRPr="009119BA">
        <w:rPr>
          <w:rFonts w:ascii="Tahoma" w:hAnsi="Tahoma" w:cs="Tahoma"/>
          <w:b/>
          <w:noProof w:val="0"/>
          <w:color w:val="339933"/>
        </w:rPr>
        <w:t>POGOJI SHRANJEVANJA ZDRAVIL</w:t>
      </w:r>
    </w:p>
    <w:p w:rsidR="00B859C6" w:rsidRPr="009119BA" w:rsidRDefault="00B859C6" w:rsidP="0078220E">
      <w:pPr>
        <w:pStyle w:val="ListParagraph"/>
        <w:ind w:left="0"/>
        <w:rPr>
          <w:rFonts w:ascii="Tahoma" w:hAnsi="Tahoma" w:cs="Tahoma"/>
          <w:noProof w:val="0"/>
          <w:color w:val="339933"/>
          <w:u w:val="single"/>
        </w:rPr>
      </w:pPr>
      <w:r w:rsidRPr="009119BA">
        <w:rPr>
          <w:rFonts w:ascii="Tahoma" w:hAnsi="Tahoma" w:cs="Tahoma"/>
          <w:noProof w:val="0"/>
          <w:color w:val="339933"/>
          <w:u w:val="single"/>
        </w:rPr>
        <w:t>Temperatura</w:t>
      </w:r>
    </w:p>
    <w:p w:rsidR="00B859C6" w:rsidRPr="009119BA" w:rsidRDefault="00B859C6" w:rsidP="002555DD">
      <w:pPr>
        <w:pStyle w:val="ListParagraph"/>
        <w:ind w:left="0"/>
        <w:rPr>
          <w:rFonts w:ascii="Tahoma" w:hAnsi="Tahoma" w:cs="Tahoma"/>
          <w:b/>
          <w:bCs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>Pogoji niso navedeni</w:t>
      </w:r>
    </w:p>
    <w:p w:rsidR="00B859C6" w:rsidRPr="009119BA" w:rsidRDefault="00B859C6" w:rsidP="00B859C6">
      <w:pPr>
        <w:pStyle w:val="ListParagraph"/>
        <w:numPr>
          <w:ilvl w:val="0"/>
          <w:numId w:val="14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 xml:space="preserve">Do </w:t>
      </w:r>
      <w:smartTag w:uri="urn:schemas-microsoft-com:office:smarttags" w:element="metricconverter">
        <w:smartTagPr>
          <w:attr w:name="ProductID" w:val="30 ﾰC"/>
        </w:smartTagPr>
        <w:r w:rsidRPr="009119BA">
          <w:rPr>
            <w:rFonts w:ascii="Tahoma" w:hAnsi="Tahoma" w:cs="Tahoma"/>
            <w:noProof w:val="0"/>
          </w:rPr>
          <w:t>30 °C</w:t>
        </w:r>
      </w:smartTag>
      <w:r w:rsidRPr="009119BA">
        <w:rPr>
          <w:rFonts w:ascii="Tahoma" w:hAnsi="Tahoma" w:cs="Tahoma"/>
          <w:noProof w:val="0"/>
        </w:rPr>
        <w:t>.</w:t>
      </w:r>
    </w:p>
    <w:p w:rsidR="00B859C6" w:rsidRPr="009119BA" w:rsidRDefault="00B859C6" w:rsidP="00B859C6">
      <w:pPr>
        <w:pStyle w:val="ListParagraph"/>
        <w:numPr>
          <w:ilvl w:val="0"/>
          <w:numId w:val="13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 xml:space="preserve">Temperatura praviloma ne sme biti nižja od </w:t>
      </w:r>
      <w:smartTag w:uri="urn:schemas-microsoft-com:office:smarttags" w:element="metricconverter">
        <w:smartTagPr>
          <w:attr w:name="ProductID" w:val="15 ﾰC"/>
        </w:smartTagPr>
        <w:r w:rsidRPr="009119BA">
          <w:rPr>
            <w:rFonts w:ascii="Tahoma" w:hAnsi="Tahoma" w:cs="Tahoma"/>
            <w:noProof w:val="0"/>
          </w:rPr>
          <w:t>15 °C</w:t>
        </w:r>
      </w:smartTag>
      <w:r w:rsidRPr="009119BA">
        <w:rPr>
          <w:rFonts w:ascii="Tahoma" w:hAnsi="Tahoma" w:cs="Tahoma"/>
          <w:noProof w:val="0"/>
        </w:rPr>
        <w:t xml:space="preserve"> oziroma se zdravil ne sme shranjevati v hladilniku ali jih zamrzovati.</w:t>
      </w:r>
    </w:p>
    <w:p w:rsidR="00B859C6" w:rsidRPr="009119BA" w:rsidRDefault="00B859C6" w:rsidP="00B859C6">
      <w:pPr>
        <w:pStyle w:val="ListParagraph"/>
        <w:ind w:left="0"/>
        <w:rPr>
          <w:rFonts w:ascii="Tahoma" w:hAnsi="Tahoma" w:cs="Tahoma"/>
          <w:b/>
          <w:bCs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>Hladna veriga</w:t>
      </w:r>
    </w:p>
    <w:p w:rsidR="00B859C6" w:rsidRPr="009119BA" w:rsidRDefault="00B859C6" w:rsidP="00B859C6">
      <w:pPr>
        <w:pStyle w:val="ListParagraph"/>
        <w:numPr>
          <w:ilvl w:val="0"/>
          <w:numId w:val="13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 xml:space="preserve">Pod – </w:t>
      </w:r>
      <w:smartTag w:uri="urn:schemas-microsoft-com:office:smarttags" w:element="metricconverter">
        <w:smartTagPr>
          <w:attr w:name="ProductID" w:val="15 ﾰC"/>
        </w:smartTagPr>
        <w:r w:rsidRPr="009119BA">
          <w:rPr>
            <w:rFonts w:ascii="Tahoma" w:hAnsi="Tahoma" w:cs="Tahoma"/>
            <w:noProof w:val="0"/>
          </w:rPr>
          <w:t>15 °C</w:t>
        </w:r>
      </w:smartTag>
      <w:r w:rsidRPr="009119BA">
        <w:rPr>
          <w:rFonts w:ascii="Tahoma" w:hAnsi="Tahoma" w:cs="Tahoma"/>
          <w:noProof w:val="0"/>
        </w:rPr>
        <w:t xml:space="preserve"> (shranjevanje v zamrzovalniku),</w:t>
      </w:r>
    </w:p>
    <w:p w:rsidR="00B859C6" w:rsidRPr="009119BA" w:rsidRDefault="00B859C6" w:rsidP="00B859C6">
      <w:pPr>
        <w:pStyle w:val="ListParagraph"/>
        <w:numPr>
          <w:ilvl w:val="0"/>
          <w:numId w:val="13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 xml:space="preserve">Od 2 do </w:t>
      </w:r>
      <w:smartTag w:uri="urn:schemas-microsoft-com:office:smarttags" w:element="metricconverter">
        <w:smartTagPr>
          <w:attr w:name="ProductID" w:val="8 ﾰC"/>
        </w:smartTagPr>
        <w:r w:rsidRPr="009119BA">
          <w:rPr>
            <w:rFonts w:ascii="Tahoma" w:hAnsi="Tahoma" w:cs="Tahoma"/>
            <w:noProof w:val="0"/>
          </w:rPr>
          <w:t>8 °C</w:t>
        </w:r>
      </w:smartTag>
      <w:r w:rsidRPr="009119BA">
        <w:rPr>
          <w:rFonts w:ascii="Tahoma" w:hAnsi="Tahoma" w:cs="Tahoma"/>
          <w:noProof w:val="0"/>
        </w:rPr>
        <w:t xml:space="preserve"> (shranjevanje v hladilniku) </w:t>
      </w:r>
    </w:p>
    <w:p w:rsidR="00B859C6" w:rsidRPr="009119BA" w:rsidRDefault="00B859C6" w:rsidP="00B859C6">
      <w:pPr>
        <w:pStyle w:val="ListParagraph"/>
        <w:numPr>
          <w:ilvl w:val="0"/>
          <w:numId w:val="13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 xml:space="preserve">Od 8 do </w:t>
      </w:r>
      <w:smartTag w:uri="urn:schemas-microsoft-com:office:smarttags" w:element="metricconverter">
        <w:smartTagPr>
          <w:attr w:name="ProductID" w:val="15 ﾰC"/>
        </w:smartTagPr>
        <w:r w:rsidRPr="009119BA">
          <w:rPr>
            <w:rFonts w:ascii="Tahoma" w:hAnsi="Tahoma" w:cs="Tahoma"/>
            <w:noProof w:val="0"/>
          </w:rPr>
          <w:t>15 °C</w:t>
        </w:r>
      </w:smartTag>
      <w:r w:rsidRPr="009119BA">
        <w:rPr>
          <w:rFonts w:ascii="Tahoma" w:hAnsi="Tahoma" w:cs="Tahoma"/>
          <w:noProof w:val="0"/>
        </w:rPr>
        <w:t xml:space="preserve"> (shranjevanje na hladnem). </w:t>
      </w:r>
    </w:p>
    <w:p w:rsidR="00B859C6" w:rsidRPr="009119BA" w:rsidRDefault="00B859C6" w:rsidP="00B859C6">
      <w:pPr>
        <w:pStyle w:val="ListParagraph"/>
        <w:ind w:left="0"/>
        <w:rPr>
          <w:rFonts w:ascii="Tahoma" w:hAnsi="Tahoma" w:cs="Tahoma"/>
          <w:b/>
          <w:noProof w:val="0"/>
        </w:rPr>
      </w:pPr>
      <w:r w:rsidRPr="009119BA">
        <w:rPr>
          <w:rFonts w:ascii="Tahoma" w:hAnsi="Tahoma" w:cs="Tahoma"/>
          <w:b/>
          <w:noProof w:val="0"/>
        </w:rPr>
        <w:t xml:space="preserve">Hladilnik </w:t>
      </w:r>
    </w:p>
    <w:p w:rsidR="00B859C6" w:rsidRPr="009119BA" w:rsidRDefault="00B859C6" w:rsidP="00B859C6">
      <w:pPr>
        <w:pStyle w:val="ListParagraph"/>
        <w:numPr>
          <w:ilvl w:val="0"/>
          <w:numId w:val="15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Na sredini hladilnika in ne v vratih ali na dnu.</w:t>
      </w:r>
    </w:p>
    <w:p w:rsidR="00B859C6" w:rsidRPr="009119BA" w:rsidRDefault="00B859C6" w:rsidP="0078220E">
      <w:pPr>
        <w:pStyle w:val="ListParagraph"/>
        <w:numPr>
          <w:ilvl w:val="0"/>
          <w:numId w:val="15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 xml:space="preserve">Med zdravilom in steno hladilnika mora biti dovolj prostora, da lahko zrak kroži. </w:t>
      </w:r>
    </w:p>
    <w:p w:rsidR="00B859C6" w:rsidRPr="009119BA" w:rsidRDefault="00B859C6" w:rsidP="0078220E">
      <w:pPr>
        <w:pStyle w:val="ListParagraph"/>
        <w:ind w:left="0"/>
        <w:rPr>
          <w:rFonts w:ascii="Tahoma" w:hAnsi="Tahoma" w:cs="Tahoma"/>
          <w:noProof w:val="0"/>
          <w:color w:val="339933"/>
          <w:u w:val="single"/>
        </w:rPr>
      </w:pPr>
      <w:r w:rsidRPr="009119BA">
        <w:rPr>
          <w:rFonts w:ascii="Tahoma" w:hAnsi="Tahoma" w:cs="Tahoma"/>
          <w:noProof w:val="0"/>
          <w:color w:val="339933"/>
          <w:u w:val="single"/>
        </w:rPr>
        <w:t xml:space="preserve">Vlaga </w:t>
      </w:r>
    </w:p>
    <w:p w:rsidR="00B859C6" w:rsidRPr="00F32F92" w:rsidRDefault="00B859C6" w:rsidP="00B859C6">
      <w:pPr>
        <w:pStyle w:val="ListParagraph"/>
        <w:numPr>
          <w:ilvl w:val="0"/>
          <w:numId w:val="16"/>
        </w:numPr>
        <w:rPr>
          <w:rFonts w:ascii="Tahoma" w:hAnsi="Tahoma" w:cs="Tahoma"/>
          <w:noProof w:val="0"/>
          <w:sz w:val="21"/>
          <w:szCs w:val="21"/>
        </w:rPr>
      </w:pPr>
      <w:r w:rsidRPr="00F32F92">
        <w:rPr>
          <w:rFonts w:ascii="Tahoma" w:hAnsi="Tahoma" w:cs="Tahoma"/>
          <w:noProof w:val="0"/>
          <w:sz w:val="21"/>
          <w:szCs w:val="21"/>
        </w:rPr>
        <w:t>Do 65%</w:t>
      </w:r>
    </w:p>
    <w:p w:rsidR="00B859C6" w:rsidRPr="00F32F92" w:rsidRDefault="00B859C6" w:rsidP="00B859C6">
      <w:pPr>
        <w:pStyle w:val="ListParagraph"/>
        <w:numPr>
          <w:ilvl w:val="0"/>
          <w:numId w:val="16"/>
        </w:numPr>
        <w:rPr>
          <w:rFonts w:ascii="Tahoma" w:hAnsi="Tahoma" w:cs="Tahoma"/>
          <w:noProof w:val="0"/>
          <w:sz w:val="21"/>
          <w:szCs w:val="21"/>
        </w:rPr>
      </w:pPr>
      <w:r w:rsidRPr="00F32F92">
        <w:rPr>
          <w:rFonts w:ascii="Tahoma" w:hAnsi="Tahoma" w:cs="Tahoma"/>
          <w:noProof w:val="0"/>
          <w:sz w:val="21"/>
          <w:szCs w:val="21"/>
        </w:rPr>
        <w:t>Medicinski pripomočki iz medicinske plastike (PVC): različni katetri, sistemi za parenteralno, enteralno prehrano, kanile</w:t>
      </w:r>
    </w:p>
    <w:p w:rsidR="003644EC" w:rsidRPr="00F32F92" w:rsidRDefault="00B859C6" w:rsidP="003644EC">
      <w:pPr>
        <w:pStyle w:val="ListParagraph"/>
        <w:numPr>
          <w:ilvl w:val="0"/>
          <w:numId w:val="16"/>
        </w:numPr>
        <w:rPr>
          <w:rFonts w:ascii="Tahoma" w:hAnsi="Tahoma" w:cs="Tahoma"/>
          <w:noProof w:val="0"/>
          <w:sz w:val="21"/>
          <w:szCs w:val="21"/>
        </w:rPr>
      </w:pPr>
      <w:r w:rsidRPr="00F32F92">
        <w:rPr>
          <w:rFonts w:ascii="Tahoma" w:hAnsi="Tahoma" w:cs="Tahoma"/>
          <w:noProof w:val="0"/>
          <w:sz w:val="21"/>
          <w:szCs w:val="21"/>
        </w:rPr>
        <w:t xml:space="preserve">Medicinski pripomočki iz lateksa (npr. pregledne/kirurške rokavice) </w:t>
      </w:r>
    </w:p>
    <w:p w:rsidR="008D056C" w:rsidRDefault="008D056C" w:rsidP="0078220E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</w:p>
    <w:p w:rsidR="00B859C6" w:rsidRPr="009119BA" w:rsidRDefault="00B859C6" w:rsidP="0078220E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  <w:r w:rsidRPr="009119BA">
        <w:rPr>
          <w:rFonts w:ascii="Tahoma" w:hAnsi="Tahoma" w:cs="Tahoma"/>
          <w:b/>
          <w:noProof w:val="0"/>
          <w:color w:val="339933"/>
        </w:rPr>
        <w:t>SHRANJEVANJE</w:t>
      </w:r>
    </w:p>
    <w:p w:rsidR="00B859C6" w:rsidRPr="009119BA" w:rsidRDefault="00B859C6" w:rsidP="00B859C6">
      <w:pPr>
        <w:pStyle w:val="ListParagraph"/>
        <w:ind w:left="0"/>
        <w:rPr>
          <w:rFonts w:ascii="Tahoma" w:hAnsi="Tahoma" w:cs="Tahoma"/>
          <w:b/>
          <w:bCs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>Zdravilo vedno shranjujemo v originalni ovojnini, skupaj s priloženim navodilom.</w:t>
      </w:r>
      <w:r w:rsidRPr="009119BA">
        <w:rPr>
          <w:rFonts w:ascii="Tahoma" w:hAnsi="Tahoma" w:cs="Tahoma"/>
          <w:noProof w:val="0"/>
        </w:rPr>
        <w:t xml:space="preserve"> Na vsakem zdravilu je opozorilo, da ga </w:t>
      </w:r>
      <w:r w:rsidRPr="009119BA">
        <w:rPr>
          <w:rFonts w:ascii="Tahoma" w:hAnsi="Tahoma" w:cs="Tahoma"/>
          <w:b/>
          <w:bCs/>
          <w:noProof w:val="0"/>
        </w:rPr>
        <w:t xml:space="preserve">moramo shranjevati nedosegljivo otrokom in pa podatek pod kakšnimi pogoji ga je treba hraniti. </w:t>
      </w:r>
      <w:r w:rsidRPr="009119BA">
        <w:rPr>
          <w:rFonts w:ascii="Tahoma" w:hAnsi="Tahoma" w:cs="Tahoma"/>
          <w:noProof w:val="0"/>
        </w:rPr>
        <w:t xml:space="preserve">(Večino zdravil shranjujemo pri temperaturi </w:t>
      </w:r>
      <w:r w:rsidRPr="009119BA">
        <w:rPr>
          <w:rFonts w:ascii="Tahoma" w:hAnsi="Tahoma" w:cs="Tahoma"/>
          <w:b/>
          <w:bCs/>
          <w:noProof w:val="0"/>
        </w:rPr>
        <w:t xml:space="preserve">do </w:t>
      </w:r>
      <w:smartTag w:uri="urn:schemas-microsoft-com:office:smarttags" w:element="metricconverter">
        <w:smartTagPr>
          <w:attr w:name="ProductID" w:val="25ﾰC"/>
        </w:smartTagPr>
        <w:r w:rsidRPr="009119BA">
          <w:rPr>
            <w:rFonts w:ascii="Tahoma" w:hAnsi="Tahoma" w:cs="Tahoma"/>
            <w:b/>
            <w:bCs/>
            <w:noProof w:val="0"/>
          </w:rPr>
          <w:t>25°C</w:t>
        </w:r>
      </w:smartTag>
      <w:r w:rsidRPr="009119BA">
        <w:rPr>
          <w:rFonts w:ascii="Tahoma" w:hAnsi="Tahoma" w:cs="Tahoma"/>
          <w:b/>
          <w:bCs/>
          <w:noProof w:val="0"/>
        </w:rPr>
        <w:t>.</w:t>
      </w:r>
      <w:r w:rsidR="008D056C" w:rsidRPr="008D056C">
        <w:rPr>
          <w:rFonts w:ascii="Tahoma" w:hAnsi="Tahoma" w:cs="Tahoma"/>
          <w:bCs/>
          <w:noProof w:val="0"/>
        </w:rPr>
        <w:t>)</w:t>
      </w:r>
    </w:p>
    <w:p w:rsidR="00EB6276" w:rsidRDefault="00EB6276" w:rsidP="00B859C6">
      <w:pPr>
        <w:pStyle w:val="ListParagraph"/>
        <w:ind w:left="0"/>
        <w:rPr>
          <w:rFonts w:ascii="Tahoma" w:hAnsi="Tahoma" w:cs="Tahoma"/>
          <w:noProof w:val="0"/>
        </w:rPr>
      </w:pPr>
    </w:p>
    <w:p w:rsidR="00B859C6" w:rsidRPr="009119BA" w:rsidRDefault="00B859C6" w:rsidP="00B859C6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Pazimo, da zdravil ne izpostavljamo:</w:t>
      </w:r>
    </w:p>
    <w:p w:rsidR="00B859C6" w:rsidRPr="009119BA" w:rsidRDefault="00B859C6" w:rsidP="00B859C6">
      <w:pPr>
        <w:pStyle w:val="ListParagraph"/>
        <w:numPr>
          <w:ilvl w:val="0"/>
          <w:numId w:val="17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Ekstremnim temperaturam</w:t>
      </w:r>
    </w:p>
    <w:p w:rsidR="00B859C6" w:rsidRPr="009119BA" w:rsidRDefault="00B859C6" w:rsidP="00B859C6">
      <w:pPr>
        <w:pStyle w:val="ListParagraph"/>
        <w:numPr>
          <w:ilvl w:val="0"/>
          <w:numId w:val="18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Vlagi</w:t>
      </w:r>
    </w:p>
    <w:p w:rsidR="00B859C6" w:rsidRPr="009119BA" w:rsidRDefault="00B859C6" w:rsidP="00B859C6">
      <w:pPr>
        <w:pStyle w:val="ListParagraph"/>
        <w:numPr>
          <w:ilvl w:val="0"/>
          <w:numId w:val="19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Neposredni sončni svetlobi.</w:t>
      </w:r>
    </w:p>
    <w:p w:rsidR="002555DD" w:rsidRPr="009119BA" w:rsidRDefault="002555DD" w:rsidP="00B859C6">
      <w:pPr>
        <w:pStyle w:val="ListParagraph"/>
        <w:ind w:left="0"/>
        <w:rPr>
          <w:rFonts w:ascii="Tahoma" w:hAnsi="Tahoma" w:cs="Tahoma"/>
          <w:noProof w:val="0"/>
        </w:rPr>
      </w:pPr>
    </w:p>
    <w:p w:rsidR="002555DD" w:rsidRPr="009119BA" w:rsidRDefault="002555DD" w:rsidP="002555DD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noProof w:val="0"/>
          <w:color w:val="339933"/>
        </w:rPr>
        <w:t>FARMACEVTSKE OBLIKE</w:t>
      </w:r>
      <w:r w:rsidR="003644EC" w:rsidRPr="009119BA">
        <w:rPr>
          <w:rFonts w:ascii="Tahoma" w:hAnsi="Tahoma" w:cs="Tahoma"/>
          <w:b/>
          <w:noProof w:val="0"/>
          <w:color w:val="339933"/>
        </w:rPr>
        <w:t xml:space="preserve"> </w:t>
      </w:r>
      <w:r w:rsidR="003644EC" w:rsidRPr="009119BA">
        <w:rPr>
          <w:rFonts w:ascii="Tahoma" w:hAnsi="Tahoma" w:cs="Tahoma"/>
          <w:noProof w:val="0"/>
        </w:rPr>
        <w:t>(</w:t>
      </w:r>
      <w:r w:rsidRPr="009119BA">
        <w:rPr>
          <w:rFonts w:ascii="Tahoma" w:hAnsi="Tahoma" w:cs="Tahoma"/>
          <w:bCs/>
          <w:noProof w:val="0"/>
        </w:rPr>
        <w:t>ZDRAVILO  =   UČINKOVINA   +    POMOŽNE SUBSTANCE</w:t>
      </w:r>
      <w:r w:rsidR="003644EC" w:rsidRPr="009119BA">
        <w:rPr>
          <w:rFonts w:ascii="Tahoma" w:hAnsi="Tahoma" w:cs="Tahoma"/>
          <w:bCs/>
          <w:noProof w:val="0"/>
        </w:rPr>
        <w:t>)</w:t>
      </w:r>
    </w:p>
    <w:p w:rsidR="002555DD" w:rsidRPr="009119BA" w:rsidRDefault="002555DD" w:rsidP="002555DD">
      <w:pPr>
        <w:pStyle w:val="ListParagraph"/>
        <w:ind w:left="0"/>
        <w:rPr>
          <w:rFonts w:ascii="Tahoma" w:hAnsi="Tahoma" w:cs="Tahoma"/>
          <w:b/>
          <w:bCs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>Farmacevtske oblike glede na konsistenco delimo v naslednje skupine:</w:t>
      </w:r>
    </w:p>
    <w:p w:rsidR="002555DD" w:rsidRPr="009119BA" w:rsidRDefault="002555DD" w:rsidP="002555DD">
      <w:pPr>
        <w:pStyle w:val="ListParagraph"/>
        <w:numPr>
          <w:ilvl w:val="0"/>
          <w:numId w:val="19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TRDNE (tablete, kapsule, zrnca, praški, svečke)</w:t>
      </w:r>
    </w:p>
    <w:p w:rsidR="002555DD" w:rsidRPr="009119BA" w:rsidRDefault="002555DD" w:rsidP="002555DD">
      <w:pPr>
        <w:pStyle w:val="ListParagraph"/>
        <w:numPr>
          <w:ilvl w:val="0"/>
          <w:numId w:val="19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POLTRDNE  (mazila, kreme, geli, paste)</w:t>
      </w:r>
    </w:p>
    <w:p w:rsidR="002555DD" w:rsidRPr="009119BA" w:rsidRDefault="002555DD" w:rsidP="002555DD">
      <w:pPr>
        <w:pStyle w:val="ListParagraph"/>
        <w:numPr>
          <w:ilvl w:val="0"/>
          <w:numId w:val="19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TEKOČE (raztopine, suspenzije, emulzije, sirupi)</w:t>
      </w:r>
    </w:p>
    <w:p w:rsidR="002555DD" w:rsidRPr="009119BA" w:rsidRDefault="002555DD" w:rsidP="002555DD">
      <w:pPr>
        <w:pStyle w:val="ListParagraph"/>
        <w:ind w:left="0"/>
        <w:rPr>
          <w:rFonts w:ascii="Tahoma" w:hAnsi="Tahoma" w:cs="Tahoma"/>
          <w:b/>
          <w:bCs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>Najbolj priljubljena pa je delitev farmacevtskih oblik glede na način aplikacije:</w:t>
      </w:r>
    </w:p>
    <w:p w:rsidR="002555DD" w:rsidRPr="009119BA" w:rsidRDefault="002555DD" w:rsidP="002555DD">
      <w:pPr>
        <w:pStyle w:val="ListParagraph"/>
        <w:numPr>
          <w:ilvl w:val="0"/>
          <w:numId w:val="20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DERMALNE (nanos na kožo)</w:t>
      </w:r>
    </w:p>
    <w:p w:rsidR="002555DD" w:rsidRPr="009119BA" w:rsidRDefault="002555DD" w:rsidP="002555DD">
      <w:pPr>
        <w:pStyle w:val="ListParagraph"/>
        <w:numPr>
          <w:ilvl w:val="0"/>
          <w:numId w:val="20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PERORALNE (zaužijemo skozi usta)</w:t>
      </w:r>
    </w:p>
    <w:p w:rsidR="002555DD" w:rsidRPr="009119BA" w:rsidRDefault="002555DD" w:rsidP="002555DD">
      <w:pPr>
        <w:pStyle w:val="ListParagraph"/>
        <w:numPr>
          <w:ilvl w:val="0"/>
          <w:numId w:val="20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ORALNE (uporaba učinkov na oralni sluznici)</w:t>
      </w:r>
    </w:p>
    <w:p w:rsidR="002555DD" w:rsidRPr="009119BA" w:rsidRDefault="002555DD" w:rsidP="002555DD">
      <w:pPr>
        <w:pStyle w:val="ListParagraph"/>
        <w:numPr>
          <w:ilvl w:val="0"/>
          <w:numId w:val="20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 xml:space="preserve">INHALACIJSKE </w:t>
      </w:r>
    </w:p>
    <w:p w:rsidR="002555DD" w:rsidRPr="009119BA" w:rsidRDefault="002555DD" w:rsidP="002555DD">
      <w:pPr>
        <w:pStyle w:val="ListParagraph"/>
        <w:numPr>
          <w:ilvl w:val="0"/>
          <w:numId w:val="20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PARENTERALNE (aplikacija v krvni obtok – injekcije, infuzije)</w:t>
      </w:r>
    </w:p>
    <w:p w:rsidR="002555DD" w:rsidRPr="009119BA" w:rsidRDefault="002555DD" w:rsidP="002555DD">
      <w:pPr>
        <w:pStyle w:val="ListParagraph"/>
        <w:numPr>
          <w:ilvl w:val="0"/>
          <w:numId w:val="20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 xml:space="preserve">REKTALNE in druge (nos, oči, uho,...) </w:t>
      </w:r>
    </w:p>
    <w:p w:rsidR="002555DD" w:rsidRPr="009119BA" w:rsidRDefault="002555DD" w:rsidP="002555DD">
      <w:pPr>
        <w:pStyle w:val="ListParagraph"/>
        <w:numPr>
          <w:ilvl w:val="0"/>
          <w:numId w:val="20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VAGINALNE</w:t>
      </w:r>
    </w:p>
    <w:p w:rsidR="00B859C6" w:rsidRPr="009119BA" w:rsidRDefault="00B859C6" w:rsidP="0078220E">
      <w:pPr>
        <w:pStyle w:val="ListParagraph"/>
        <w:ind w:left="0"/>
        <w:rPr>
          <w:rFonts w:ascii="Tahoma" w:hAnsi="Tahoma" w:cs="Tahoma"/>
          <w:noProof w:val="0"/>
        </w:rPr>
      </w:pPr>
    </w:p>
    <w:p w:rsidR="002555DD" w:rsidRPr="009119BA" w:rsidRDefault="002555DD" w:rsidP="0078220E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  <w:r w:rsidRPr="009119BA">
        <w:rPr>
          <w:rFonts w:ascii="Tahoma" w:hAnsi="Tahoma" w:cs="Tahoma"/>
          <w:b/>
          <w:noProof w:val="0"/>
          <w:color w:val="339933"/>
        </w:rPr>
        <w:t>TRDNE ZDRAVILNE OBLIKE</w:t>
      </w:r>
    </w:p>
    <w:p w:rsidR="002555DD" w:rsidRPr="009119BA" w:rsidRDefault="002555DD" w:rsidP="002555DD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>PRAŠKI:</w:t>
      </w:r>
      <w:r w:rsidRPr="009119BA">
        <w:rPr>
          <w:rFonts w:ascii="Tahoma" w:hAnsi="Tahoma" w:cs="Tahoma"/>
          <w:noProof w:val="0"/>
        </w:rPr>
        <w:t xml:space="preserve"> so pridobljeni z drobljenjem suhih in trdnih snovi. Običajno so dozirani (npr. kombinirani praški) ali nedozirani (npr. aktivno oglje), ki se dozirajo po žličkah.</w:t>
      </w:r>
    </w:p>
    <w:p w:rsidR="002555DD" w:rsidRPr="009119BA" w:rsidRDefault="002555DD" w:rsidP="002555DD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>GRANULE:</w:t>
      </w:r>
      <w:r w:rsidRPr="009119BA">
        <w:rPr>
          <w:rFonts w:ascii="Tahoma" w:hAnsi="Tahoma" w:cs="Tahoma"/>
          <w:noProof w:val="0"/>
        </w:rPr>
        <w:t xml:space="preserve"> so nedozirana oblika, ki jo pripravimo tako, da s tekočino povzročimo zlepljanje manjših prašnih delcev v nekoliko večje. Doziramo jih po žličkah. </w:t>
      </w:r>
    </w:p>
    <w:p w:rsidR="002555DD" w:rsidRPr="009119BA" w:rsidRDefault="002555DD" w:rsidP="002555DD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 xml:space="preserve">KAPSULE: </w:t>
      </w:r>
      <w:r w:rsidRPr="009119BA">
        <w:rPr>
          <w:rFonts w:ascii="Tahoma" w:hAnsi="Tahoma" w:cs="Tahoma"/>
          <w:noProof w:val="0"/>
        </w:rPr>
        <w:t>so dozirana oblika, sestavljena iz učinkovine in pomožnih snovi, ki so obdane z ovojnico. Kapsule pripravljamo zato, da prikrijemo okus in vonj, omogočimo natančno doziranje ali želimo zaščititi učinkovino pred razgradnjo v želodcu ali želodčno sluznico pred škodljivim delovanjem učinkovine. Kapsul običajno ne odpiramo, razen če to dovoljuje proizvajalec na priloženem navodilu.</w:t>
      </w:r>
    </w:p>
    <w:p w:rsidR="002555DD" w:rsidRPr="009119BA" w:rsidRDefault="002555DD" w:rsidP="002555DD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>TABLETE:</w:t>
      </w:r>
      <w:r w:rsidRPr="009119BA">
        <w:rPr>
          <w:rFonts w:ascii="Tahoma" w:hAnsi="Tahoma" w:cs="Tahoma"/>
          <w:noProof w:val="0"/>
        </w:rPr>
        <w:t xml:space="preserve">  so dozirana oblika in se največ uporabljajo, saj je jemanje zelo enostavno. Kadar so tablete obložene z zelo tanko oblogo, jih imenujemo filmsko obložene tablete. Delimo lahko le tablete z zarezo, če tako dovoljuje proizvajalec v svojih navodilih za uporabo. Posebno nevarno je lahko deljenje tablet s kontroliranim sproščanjem, ker se po zaužitju take tablete lahko sprosti naenkrat preveč učinkovine, lahko se pojavijo neželeni učinki ali pa zdravilo izgubi učinkovitost! </w:t>
      </w:r>
    </w:p>
    <w:p w:rsidR="002555DD" w:rsidRPr="009119BA" w:rsidRDefault="002555DD" w:rsidP="002555DD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>SVEČKE:</w:t>
      </w:r>
      <w:r w:rsidRPr="009119BA">
        <w:rPr>
          <w:rFonts w:ascii="Tahoma" w:hAnsi="Tahoma" w:cs="Tahoma"/>
          <w:noProof w:val="0"/>
        </w:rPr>
        <w:t xml:space="preserve"> so dozirana oblika za rektalno uporabo. Pri sobni temperaturi morajo biti trdne, pri telesn</w:t>
      </w:r>
      <w:r w:rsidR="008D056C">
        <w:rPr>
          <w:rFonts w:ascii="Tahoma" w:hAnsi="Tahoma" w:cs="Tahoma"/>
          <w:noProof w:val="0"/>
        </w:rPr>
        <w:t xml:space="preserve">i pa se raztopijo. </w:t>
      </w:r>
      <w:r w:rsidRPr="009119BA">
        <w:rPr>
          <w:rFonts w:ascii="Tahoma" w:hAnsi="Tahoma" w:cs="Tahoma"/>
          <w:noProof w:val="0"/>
        </w:rPr>
        <w:t xml:space="preserve">Zelo primerne so za uporabo pri otrocih in pri bolnikih, ki bruhajo. </w:t>
      </w:r>
    </w:p>
    <w:p w:rsidR="002555DD" w:rsidRPr="009119BA" w:rsidRDefault="002555DD" w:rsidP="002555DD">
      <w:pPr>
        <w:pStyle w:val="ListParagraph"/>
        <w:ind w:left="0"/>
        <w:rPr>
          <w:rFonts w:ascii="Tahoma" w:hAnsi="Tahoma" w:cs="Tahoma"/>
          <w:noProof w:val="0"/>
        </w:rPr>
      </w:pPr>
    </w:p>
    <w:p w:rsidR="002555DD" w:rsidRPr="009119BA" w:rsidRDefault="002555DD" w:rsidP="002555DD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  <w:r w:rsidRPr="009119BA">
        <w:rPr>
          <w:rFonts w:ascii="Tahoma" w:hAnsi="Tahoma" w:cs="Tahoma"/>
          <w:b/>
          <w:noProof w:val="0"/>
          <w:color w:val="339933"/>
        </w:rPr>
        <w:t>POLTRDNE ZDRAVILNE OBLIKE</w:t>
      </w:r>
    </w:p>
    <w:p w:rsidR="002555DD" w:rsidRPr="009119BA" w:rsidRDefault="002555DD" w:rsidP="002555DD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>MAZILA:</w:t>
      </w:r>
      <w:r w:rsidRPr="009119BA">
        <w:rPr>
          <w:rFonts w:ascii="Tahoma" w:hAnsi="Tahoma" w:cs="Tahoma"/>
          <w:noProof w:val="0"/>
        </w:rPr>
        <w:t xml:space="preserve"> so poltrdni pripravki za zunanjo – običajno lokalno – uporabo na koži. </w:t>
      </w:r>
    </w:p>
    <w:p w:rsidR="002555DD" w:rsidRPr="009119BA" w:rsidRDefault="002555DD" w:rsidP="002555DD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>KREME:</w:t>
      </w:r>
      <w:r w:rsidRPr="009119BA">
        <w:rPr>
          <w:rFonts w:ascii="Tahoma" w:hAnsi="Tahoma" w:cs="Tahoma"/>
          <w:noProof w:val="0"/>
        </w:rPr>
        <w:t xml:space="preserve"> so mazila, ki vsebujejo veliko emulgirane vode.</w:t>
      </w:r>
    </w:p>
    <w:p w:rsidR="002555DD" w:rsidRPr="009119BA" w:rsidRDefault="002555DD" w:rsidP="002555DD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>PASTE:</w:t>
      </w:r>
      <w:r w:rsidRPr="009119BA">
        <w:rPr>
          <w:rFonts w:ascii="Tahoma" w:hAnsi="Tahoma" w:cs="Tahoma"/>
          <w:noProof w:val="0"/>
        </w:rPr>
        <w:t xml:space="preserve"> so mazila, ki vsebujejo veliko količino praškastih delcev.</w:t>
      </w:r>
    </w:p>
    <w:p w:rsidR="002555DD" w:rsidRPr="009119BA" w:rsidRDefault="002555DD" w:rsidP="002555DD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>GELE:</w:t>
      </w:r>
      <w:r w:rsidRPr="009119BA">
        <w:rPr>
          <w:rFonts w:ascii="Tahoma" w:hAnsi="Tahoma" w:cs="Tahoma"/>
          <w:noProof w:val="0"/>
        </w:rPr>
        <w:t xml:space="preserve"> neka snov ali snovi tvorijo ogrodj</w:t>
      </w:r>
      <w:r w:rsidR="008D056C">
        <w:rPr>
          <w:rFonts w:ascii="Tahoma" w:hAnsi="Tahoma" w:cs="Tahoma"/>
          <w:noProof w:val="0"/>
        </w:rPr>
        <w:t>e</w:t>
      </w:r>
      <w:r w:rsidRPr="009119BA">
        <w:rPr>
          <w:rFonts w:ascii="Tahoma" w:hAnsi="Tahoma" w:cs="Tahoma"/>
          <w:noProof w:val="0"/>
        </w:rPr>
        <w:t>, v to struk</w:t>
      </w:r>
      <w:r w:rsidR="003644EC" w:rsidRPr="009119BA">
        <w:rPr>
          <w:rFonts w:ascii="Tahoma" w:hAnsi="Tahoma" w:cs="Tahoma"/>
          <w:noProof w:val="0"/>
        </w:rPr>
        <w:t xml:space="preserve">turo </w:t>
      </w:r>
      <w:r w:rsidRPr="009119BA">
        <w:rPr>
          <w:rFonts w:ascii="Tahoma" w:hAnsi="Tahoma" w:cs="Tahoma"/>
          <w:noProof w:val="0"/>
        </w:rPr>
        <w:t>pa so umeščene manjše molekule ene ali več tekočin</w:t>
      </w:r>
    </w:p>
    <w:p w:rsidR="009119BA" w:rsidRPr="009119BA" w:rsidRDefault="009119BA" w:rsidP="002555DD">
      <w:pPr>
        <w:pStyle w:val="ListParagraph"/>
        <w:ind w:left="0"/>
        <w:rPr>
          <w:rFonts w:ascii="Tahoma" w:hAnsi="Tahoma" w:cs="Tahoma"/>
          <w:noProof w:val="0"/>
        </w:rPr>
      </w:pPr>
    </w:p>
    <w:p w:rsidR="002555DD" w:rsidRPr="009119BA" w:rsidRDefault="002555DD" w:rsidP="0078220E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  <w:r w:rsidRPr="009119BA">
        <w:rPr>
          <w:rFonts w:ascii="Tahoma" w:hAnsi="Tahoma" w:cs="Tahoma"/>
          <w:b/>
          <w:noProof w:val="0"/>
          <w:color w:val="339933"/>
        </w:rPr>
        <w:t>TEKOČE ZDRAVILNE OBLIKE</w:t>
      </w:r>
    </w:p>
    <w:p w:rsidR="002555DD" w:rsidRPr="009119BA" w:rsidRDefault="002555DD" w:rsidP="002555DD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 xml:space="preserve">RAZTOPINE: </w:t>
      </w:r>
      <w:r w:rsidRPr="009119BA">
        <w:rPr>
          <w:rFonts w:ascii="Tahoma" w:hAnsi="Tahoma" w:cs="Tahoma"/>
          <w:noProof w:val="0"/>
        </w:rPr>
        <w:t xml:space="preserve">so tekoče, bistre farmacevtske oblike, kjer je ena ali več učinkovin raztopljenih v primernem </w:t>
      </w:r>
      <w:r w:rsidR="009119BA" w:rsidRPr="009119BA">
        <w:rPr>
          <w:rFonts w:ascii="Tahoma" w:hAnsi="Tahoma" w:cs="Tahoma"/>
          <w:noProof w:val="0"/>
        </w:rPr>
        <w:t>topilu (voda, alkohol</w:t>
      </w:r>
      <w:r w:rsidRPr="009119BA">
        <w:rPr>
          <w:rFonts w:ascii="Tahoma" w:hAnsi="Tahoma" w:cs="Tahoma"/>
          <w:noProof w:val="0"/>
        </w:rPr>
        <w:t>..). So nedozirana oblika</w:t>
      </w:r>
      <w:r w:rsidR="008D056C">
        <w:rPr>
          <w:rFonts w:ascii="Tahoma" w:hAnsi="Tahoma" w:cs="Tahoma"/>
          <w:noProof w:val="0"/>
        </w:rPr>
        <w:t>.</w:t>
      </w:r>
    </w:p>
    <w:p w:rsidR="002555DD" w:rsidRPr="009119BA" w:rsidRDefault="002555DD" w:rsidP="002555DD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>SUSPENZIJE</w:t>
      </w:r>
      <w:r w:rsidRPr="009119BA">
        <w:rPr>
          <w:rFonts w:ascii="Tahoma" w:hAnsi="Tahoma" w:cs="Tahoma"/>
          <w:noProof w:val="0"/>
        </w:rPr>
        <w:t xml:space="preserve">: so ravno tako nedozirana oblika. Trdni netopni delci so </w:t>
      </w:r>
      <w:r w:rsidR="003644EC" w:rsidRPr="009119BA">
        <w:rPr>
          <w:rFonts w:ascii="Tahoma" w:hAnsi="Tahoma" w:cs="Tahoma"/>
          <w:noProof w:val="0"/>
        </w:rPr>
        <w:t>enakomerno</w:t>
      </w:r>
      <w:r w:rsidRPr="009119BA">
        <w:rPr>
          <w:rFonts w:ascii="Tahoma" w:hAnsi="Tahoma" w:cs="Tahoma"/>
          <w:noProof w:val="0"/>
        </w:rPr>
        <w:t xml:space="preserve"> suspendirani v tekočini. Delci se usedajo, zato moramo suspenzijo pred uporabo pretresti! Če usedline ni mogoče suspendirati, je suspenzija neuporabna.</w:t>
      </w:r>
    </w:p>
    <w:p w:rsidR="002555DD" w:rsidRPr="009119BA" w:rsidRDefault="002555DD" w:rsidP="002555DD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>EMULZIJE:</w:t>
      </w:r>
      <w:r w:rsidRPr="009119BA">
        <w:rPr>
          <w:rFonts w:ascii="Tahoma" w:hAnsi="Tahoma" w:cs="Tahoma"/>
          <w:noProof w:val="0"/>
        </w:rPr>
        <w:t xml:space="preserve"> so tekoči pripravki iz dveh faz, ki se ne mešata (npr. olje/voda) </w:t>
      </w:r>
    </w:p>
    <w:p w:rsidR="002555DD" w:rsidRPr="009119BA" w:rsidRDefault="002555DD" w:rsidP="002555DD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 xml:space="preserve">SIRUPI: </w:t>
      </w:r>
      <w:r w:rsidRPr="009119BA">
        <w:rPr>
          <w:rFonts w:ascii="Tahoma" w:hAnsi="Tahoma" w:cs="Tahoma"/>
          <w:noProof w:val="0"/>
        </w:rPr>
        <w:t>vsebujejo</w:t>
      </w:r>
      <w:r w:rsidRPr="009119BA">
        <w:rPr>
          <w:rFonts w:ascii="Tahoma" w:hAnsi="Tahoma" w:cs="Tahoma"/>
          <w:b/>
          <w:bCs/>
          <w:noProof w:val="0"/>
        </w:rPr>
        <w:t xml:space="preserve"> </w:t>
      </w:r>
      <w:r w:rsidRPr="009119BA">
        <w:rPr>
          <w:rFonts w:ascii="Tahoma" w:hAnsi="Tahoma" w:cs="Tahoma"/>
          <w:noProof w:val="0"/>
        </w:rPr>
        <w:t>saharozo, raztopljeno v vodi , sadnih sokovih ali izvlečkih drog, lahko pa vsebujejo tudi različne druge uč</w:t>
      </w:r>
      <w:r w:rsidR="009119BA" w:rsidRPr="009119BA">
        <w:rPr>
          <w:rFonts w:ascii="Tahoma" w:hAnsi="Tahoma" w:cs="Tahoma"/>
          <w:noProof w:val="0"/>
        </w:rPr>
        <w:t>inkovine.</w:t>
      </w:r>
      <w:r w:rsidRPr="009119BA">
        <w:rPr>
          <w:rFonts w:ascii="Tahoma" w:hAnsi="Tahoma" w:cs="Tahoma"/>
          <w:noProof w:val="0"/>
        </w:rPr>
        <w:t xml:space="preserve"> Bolnikom s sladkorno boleznijo lahko dajemo sirup, ki namesto saharoze vsebuje sorbitol.</w:t>
      </w:r>
    </w:p>
    <w:p w:rsidR="002555DD" w:rsidRPr="009119BA" w:rsidRDefault="009119BA" w:rsidP="002555DD">
      <w:pPr>
        <w:pStyle w:val="ListParagraph"/>
        <w:ind w:left="0"/>
        <w:rPr>
          <w:rFonts w:ascii="Tahoma" w:hAnsi="Tahoma" w:cs="Tahoma"/>
          <w:b/>
          <w:bCs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>Č</w:t>
      </w:r>
      <w:r w:rsidR="002555DD" w:rsidRPr="009119BA">
        <w:rPr>
          <w:rFonts w:ascii="Tahoma" w:hAnsi="Tahoma" w:cs="Tahoma"/>
          <w:b/>
          <w:bCs/>
          <w:noProof w:val="0"/>
        </w:rPr>
        <w:t>AJI:</w:t>
      </w:r>
      <w:r w:rsidR="002555DD" w:rsidRPr="009119BA">
        <w:rPr>
          <w:rFonts w:ascii="Tahoma" w:hAnsi="Tahoma" w:cs="Tahoma"/>
          <w:noProof w:val="0"/>
        </w:rPr>
        <w:t xml:space="preserve"> posušeni deli rastlin in plodov za domačo pripravo tekočih pripravkov.</w:t>
      </w:r>
    </w:p>
    <w:p w:rsidR="009119BA" w:rsidRPr="009119BA" w:rsidRDefault="002555DD" w:rsidP="002555DD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>PREVRETKI, POPARKI, MACERATI:</w:t>
      </w:r>
      <w:r w:rsidRPr="009119BA">
        <w:rPr>
          <w:rFonts w:ascii="Tahoma" w:hAnsi="Tahoma" w:cs="Tahoma"/>
          <w:noProof w:val="0"/>
        </w:rPr>
        <w:t xml:space="preserve"> tekoči pripravki iz rastlin, za peroralno ali zunanjo  uporabo. </w:t>
      </w:r>
      <w:r w:rsidRPr="009119BA">
        <w:rPr>
          <w:rFonts w:ascii="Tahoma" w:hAnsi="Tahoma" w:cs="Tahoma"/>
          <w:noProof w:val="0"/>
          <w:u w:val="single"/>
        </w:rPr>
        <w:t>Poparke</w:t>
      </w:r>
      <w:r w:rsidRPr="009119BA">
        <w:rPr>
          <w:rFonts w:ascii="Tahoma" w:hAnsi="Tahoma" w:cs="Tahoma"/>
          <w:noProof w:val="0"/>
        </w:rPr>
        <w:t xml:space="preserve"> pripravimo iz cvetov  in listov s termolabilnimi in hlapnimi učinkovinami</w:t>
      </w:r>
      <w:r w:rsidR="009119BA" w:rsidRPr="009119BA">
        <w:rPr>
          <w:rFonts w:ascii="Tahoma" w:hAnsi="Tahoma" w:cs="Tahoma"/>
          <w:noProof w:val="0"/>
        </w:rPr>
        <w:t xml:space="preserve">, </w:t>
      </w:r>
    </w:p>
    <w:p w:rsidR="002555DD" w:rsidRPr="009119BA" w:rsidRDefault="002555DD" w:rsidP="002555DD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  <w:u w:val="single"/>
        </w:rPr>
        <w:t>prevretke</w:t>
      </w:r>
      <w:r w:rsidRPr="009119BA">
        <w:rPr>
          <w:rFonts w:ascii="Tahoma" w:hAnsi="Tahoma" w:cs="Tahoma"/>
          <w:noProof w:val="0"/>
        </w:rPr>
        <w:t xml:space="preserve"> pripravljamo s polurnim kuhanjem korenin ali plodov, ki vsebujejo na temperaturo obstojne učinkovine, </w:t>
      </w:r>
      <w:r w:rsidRPr="009119BA">
        <w:rPr>
          <w:rFonts w:ascii="Tahoma" w:hAnsi="Tahoma" w:cs="Tahoma"/>
          <w:noProof w:val="0"/>
          <w:u w:val="single"/>
        </w:rPr>
        <w:t>macerate</w:t>
      </w:r>
      <w:r w:rsidRPr="009119BA">
        <w:rPr>
          <w:rFonts w:ascii="Tahoma" w:hAnsi="Tahoma" w:cs="Tahoma"/>
          <w:noProof w:val="0"/>
        </w:rPr>
        <w:t xml:space="preserve"> pa pripravimo tako, da zelišče prelijemo s hladno vodo, pustimo čez noč, zjutraj pa precedimo in uporabimo </w:t>
      </w:r>
    </w:p>
    <w:p w:rsidR="009119BA" w:rsidRPr="009119BA" w:rsidRDefault="002555DD" w:rsidP="002555DD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 xml:space="preserve">TINKTURE: </w:t>
      </w:r>
      <w:r w:rsidRPr="009119BA">
        <w:rPr>
          <w:rFonts w:ascii="Tahoma" w:hAnsi="Tahoma" w:cs="Tahoma"/>
          <w:noProof w:val="0"/>
        </w:rPr>
        <w:t>alkoholni izvlečki iz rastlin, ki jih dajemo po kapljicah</w:t>
      </w:r>
    </w:p>
    <w:p w:rsidR="009119BA" w:rsidRPr="009119BA" w:rsidRDefault="009119BA" w:rsidP="002555DD">
      <w:pPr>
        <w:pStyle w:val="ListParagraph"/>
        <w:ind w:left="0"/>
        <w:rPr>
          <w:rFonts w:ascii="Tahoma" w:hAnsi="Tahoma" w:cs="Tahoma"/>
          <w:noProof w:val="0"/>
        </w:rPr>
      </w:pPr>
    </w:p>
    <w:p w:rsidR="002555DD" w:rsidRPr="009119BA" w:rsidRDefault="002555DD" w:rsidP="002555DD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  <w:r w:rsidRPr="009119BA">
        <w:rPr>
          <w:rFonts w:ascii="Tahoma" w:hAnsi="Tahoma" w:cs="Tahoma"/>
          <w:b/>
          <w:noProof w:val="0"/>
          <w:color w:val="339933"/>
        </w:rPr>
        <w:t>PRIREJENO SPROŠČANJE</w:t>
      </w:r>
    </w:p>
    <w:p w:rsidR="002555DD" w:rsidRPr="009119BA" w:rsidRDefault="002555DD" w:rsidP="002555DD">
      <w:pPr>
        <w:pStyle w:val="ListParagraph"/>
        <w:numPr>
          <w:ilvl w:val="0"/>
          <w:numId w:val="21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Podaljšano sproščanje</w:t>
      </w:r>
    </w:p>
    <w:p w:rsidR="002555DD" w:rsidRPr="009119BA" w:rsidRDefault="002555DD" w:rsidP="002555DD">
      <w:pPr>
        <w:pStyle w:val="ListParagraph"/>
        <w:numPr>
          <w:ilvl w:val="0"/>
          <w:numId w:val="21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Zakasnelo sproščanje</w:t>
      </w:r>
    </w:p>
    <w:p w:rsidR="002555DD" w:rsidRPr="009119BA" w:rsidRDefault="002555DD" w:rsidP="002555DD">
      <w:pPr>
        <w:pStyle w:val="ListParagraph"/>
        <w:numPr>
          <w:ilvl w:val="0"/>
          <w:numId w:val="21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Spremenjeno mesto, čas ali hitrost sproščanja</w:t>
      </w:r>
    </w:p>
    <w:p w:rsidR="002555DD" w:rsidRPr="009119BA" w:rsidRDefault="002555DD" w:rsidP="002555DD">
      <w:pPr>
        <w:pStyle w:val="ListParagraph"/>
        <w:ind w:left="0"/>
        <w:rPr>
          <w:rFonts w:ascii="Tahoma" w:hAnsi="Tahoma" w:cs="Tahoma"/>
          <w:noProof w:val="0"/>
        </w:rPr>
      </w:pPr>
    </w:p>
    <w:p w:rsidR="002555DD" w:rsidRPr="009119BA" w:rsidRDefault="002555DD" w:rsidP="002555DD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  <w:r w:rsidRPr="009119BA">
        <w:rPr>
          <w:rFonts w:ascii="Tahoma" w:hAnsi="Tahoma" w:cs="Tahoma"/>
          <w:b/>
          <w:noProof w:val="0"/>
          <w:color w:val="339933"/>
        </w:rPr>
        <w:t>GASTROREZISTENTNE FO</w:t>
      </w:r>
    </w:p>
    <w:p w:rsidR="002555DD" w:rsidRPr="009119BA" w:rsidRDefault="002555DD" w:rsidP="002555DD">
      <w:pPr>
        <w:pStyle w:val="ListParagraph"/>
        <w:numPr>
          <w:ilvl w:val="0"/>
          <w:numId w:val="22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Odporne proti želodčnemu soku</w:t>
      </w:r>
    </w:p>
    <w:p w:rsidR="002555DD" w:rsidRPr="009119BA" w:rsidRDefault="002555DD" w:rsidP="002555DD">
      <w:pPr>
        <w:pStyle w:val="ListParagraph"/>
        <w:numPr>
          <w:ilvl w:val="0"/>
          <w:numId w:val="22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Zdravilna učinkovina se sprosti v črevesnem soku</w:t>
      </w:r>
    </w:p>
    <w:p w:rsidR="002555DD" w:rsidRPr="009119BA" w:rsidRDefault="002555DD" w:rsidP="002555DD">
      <w:pPr>
        <w:pStyle w:val="ListParagraph"/>
        <w:numPr>
          <w:ilvl w:val="0"/>
          <w:numId w:val="22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Ovojnica</w:t>
      </w:r>
    </w:p>
    <w:p w:rsidR="009119BA" w:rsidRPr="008D056C" w:rsidRDefault="002555DD" w:rsidP="008D056C">
      <w:pPr>
        <w:pStyle w:val="ListParagraph"/>
        <w:numPr>
          <w:ilvl w:val="0"/>
          <w:numId w:val="22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Obložena zrnca ali delci</w:t>
      </w:r>
    </w:p>
    <w:p w:rsidR="00F32F92" w:rsidRPr="009119BA" w:rsidRDefault="00F32F92" w:rsidP="00F32F92">
      <w:pPr>
        <w:pStyle w:val="ListParagraph"/>
        <w:ind w:left="708"/>
        <w:rPr>
          <w:rFonts w:ascii="Tahoma" w:hAnsi="Tahoma" w:cs="Tahoma"/>
          <w:noProof w:val="0"/>
        </w:rPr>
      </w:pPr>
    </w:p>
    <w:p w:rsidR="002555DD" w:rsidRPr="009119BA" w:rsidRDefault="002555DD" w:rsidP="002555DD">
      <w:pPr>
        <w:pStyle w:val="ListParagraph"/>
        <w:ind w:left="0"/>
        <w:rPr>
          <w:rFonts w:ascii="Tahoma" w:hAnsi="Tahoma" w:cs="Tahoma"/>
          <w:b/>
          <w:noProof w:val="0"/>
          <w:color w:val="339933"/>
        </w:rPr>
      </w:pPr>
      <w:r w:rsidRPr="009119BA">
        <w:rPr>
          <w:rFonts w:ascii="Tahoma" w:hAnsi="Tahoma" w:cs="Tahoma"/>
          <w:b/>
          <w:noProof w:val="0"/>
          <w:color w:val="339933"/>
        </w:rPr>
        <w:t>STERILNI ZDRAVILNI PRIPRAVKI</w:t>
      </w:r>
    </w:p>
    <w:p w:rsidR="002555DD" w:rsidRPr="009119BA" w:rsidRDefault="002555DD" w:rsidP="002555DD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 xml:space="preserve">1. PARENTERALNE RAZTOPINE (injekcije, infuzije), </w:t>
      </w:r>
      <w:r w:rsidRPr="009119BA">
        <w:rPr>
          <w:rFonts w:ascii="Tahoma" w:hAnsi="Tahoma" w:cs="Tahoma"/>
          <w:noProof w:val="0"/>
        </w:rPr>
        <w:t xml:space="preserve">ki se aplicirajo direktno v krvni obtok in se razlikujejo v volumnu, ki ga apliciramo naenkrat. Infuzije se v glavnem uporabljajo intravensko, le redko intraperitonealno. Uporabljamo jih za uravnavanje ravnotežja elektrolitov v telesu, za nadomeščanje izgubljene tekočine, kot nadomestilo za </w:t>
      </w:r>
      <w:r w:rsidR="008D056C">
        <w:rPr>
          <w:rFonts w:ascii="Tahoma" w:hAnsi="Tahoma" w:cs="Tahoma"/>
          <w:noProof w:val="0"/>
        </w:rPr>
        <w:t>kri, za dohranjevanje organizma.</w:t>
      </w:r>
    </w:p>
    <w:p w:rsidR="002555DD" w:rsidRPr="009119BA" w:rsidRDefault="002555DD" w:rsidP="002555DD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>Zahteve za parenteralne raztopine:</w:t>
      </w:r>
      <w:r w:rsidRPr="009119BA">
        <w:rPr>
          <w:rFonts w:ascii="Tahoma" w:hAnsi="Tahoma" w:cs="Tahoma"/>
          <w:noProof w:val="0"/>
        </w:rPr>
        <w:tab/>
      </w:r>
    </w:p>
    <w:p w:rsidR="00EB6276" w:rsidRPr="00EB6276" w:rsidRDefault="002555DD" w:rsidP="00EB6276">
      <w:pPr>
        <w:pStyle w:val="ListParagraph"/>
        <w:numPr>
          <w:ilvl w:val="0"/>
          <w:numId w:val="23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Sterilnost</w:t>
      </w:r>
      <w:r w:rsidR="00EB6276">
        <w:rPr>
          <w:rFonts w:ascii="Tahoma" w:hAnsi="Tahoma" w:cs="Tahoma"/>
          <w:noProof w:val="0"/>
        </w:rPr>
        <w:t>, i</w:t>
      </w:r>
      <w:r w:rsidRPr="00EB6276">
        <w:rPr>
          <w:rFonts w:ascii="Tahoma" w:hAnsi="Tahoma" w:cs="Tahoma"/>
          <w:noProof w:val="0"/>
        </w:rPr>
        <w:t>zotoničn</w:t>
      </w:r>
      <w:r w:rsidR="00EB6276" w:rsidRPr="00EB6276">
        <w:rPr>
          <w:rFonts w:ascii="Tahoma" w:hAnsi="Tahoma" w:cs="Tahoma"/>
          <w:noProof w:val="0"/>
        </w:rPr>
        <w:t>ost</w:t>
      </w:r>
      <w:r w:rsidR="00EB6276">
        <w:rPr>
          <w:rFonts w:ascii="Tahoma" w:hAnsi="Tahoma" w:cs="Tahoma"/>
          <w:noProof w:val="0"/>
        </w:rPr>
        <w:t>, a</w:t>
      </w:r>
      <w:r w:rsidRPr="00EB6276">
        <w:rPr>
          <w:rFonts w:ascii="Tahoma" w:hAnsi="Tahoma" w:cs="Tahoma"/>
          <w:noProof w:val="0"/>
        </w:rPr>
        <w:t>pirogenost</w:t>
      </w:r>
      <w:r w:rsidR="00EB6276">
        <w:rPr>
          <w:rFonts w:ascii="Tahoma" w:hAnsi="Tahoma" w:cs="Tahoma"/>
          <w:noProof w:val="0"/>
        </w:rPr>
        <w:t xml:space="preserve">, </w:t>
      </w:r>
      <w:r w:rsidR="00EB6276" w:rsidRPr="00EB6276">
        <w:rPr>
          <w:rFonts w:ascii="Tahoma" w:hAnsi="Tahoma" w:cs="Tahoma"/>
          <w:noProof w:val="0"/>
        </w:rPr>
        <w:t>b</w:t>
      </w:r>
      <w:r w:rsidRPr="00EB6276">
        <w:rPr>
          <w:rFonts w:ascii="Tahoma" w:hAnsi="Tahoma" w:cs="Tahoma"/>
          <w:noProof w:val="0"/>
        </w:rPr>
        <w:t>istrost</w:t>
      </w:r>
      <w:r w:rsidR="00EB6276">
        <w:rPr>
          <w:rFonts w:ascii="Tahoma" w:hAnsi="Tahoma" w:cs="Tahoma"/>
          <w:noProof w:val="0"/>
        </w:rPr>
        <w:t>, u</w:t>
      </w:r>
      <w:r w:rsidRPr="00EB6276">
        <w:rPr>
          <w:rFonts w:ascii="Tahoma" w:hAnsi="Tahoma" w:cs="Tahoma"/>
          <w:noProof w:val="0"/>
        </w:rPr>
        <w:t>strezen pH</w:t>
      </w:r>
    </w:p>
    <w:p w:rsidR="002555DD" w:rsidRPr="00EB6276" w:rsidRDefault="002555DD" w:rsidP="00EB6276">
      <w:pPr>
        <w:pStyle w:val="ListParagraph"/>
        <w:ind w:left="0"/>
        <w:rPr>
          <w:rFonts w:ascii="Tahoma" w:hAnsi="Tahoma" w:cs="Tahoma"/>
          <w:noProof w:val="0"/>
        </w:rPr>
      </w:pPr>
      <w:r w:rsidRPr="00EB6276">
        <w:rPr>
          <w:rFonts w:ascii="Tahoma" w:hAnsi="Tahoma" w:cs="Tahoma"/>
          <w:b/>
          <w:bCs/>
          <w:noProof w:val="0"/>
        </w:rPr>
        <w:t xml:space="preserve">2. OFTALMIKI </w:t>
      </w:r>
      <w:r w:rsidRPr="00EB6276">
        <w:rPr>
          <w:rFonts w:ascii="Tahoma" w:hAnsi="Tahoma" w:cs="Tahoma"/>
          <w:noProof w:val="0"/>
        </w:rPr>
        <w:t xml:space="preserve">so zdravilni pripravki, ki jih apliciramo na očesno sluznico. Mednje uvrščamo kapljice za oči, mazila za oči in raztopine za izpiranje oči. </w:t>
      </w:r>
    </w:p>
    <w:p w:rsidR="002555DD" w:rsidRPr="009119BA" w:rsidRDefault="002555DD" w:rsidP="002555DD">
      <w:pPr>
        <w:pStyle w:val="ListParagraph"/>
        <w:ind w:left="0"/>
        <w:rPr>
          <w:rFonts w:ascii="Tahoma" w:hAnsi="Tahoma" w:cs="Tahoma"/>
          <w:b/>
          <w:bCs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>Zahteve za kapljice in vode za izpiranje oči:</w:t>
      </w:r>
      <w:r w:rsidRPr="009119BA">
        <w:rPr>
          <w:rFonts w:ascii="Tahoma" w:hAnsi="Tahoma" w:cs="Tahoma"/>
          <w:b/>
          <w:bCs/>
          <w:noProof w:val="0"/>
        </w:rPr>
        <w:tab/>
      </w:r>
    </w:p>
    <w:p w:rsidR="002555DD" w:rsidRPr="00EB6276" w:rsidRDefault="00EB6276" w:rsidP="00EB6276">
      <w:pPr>
        <w:pStyle w:val="ListParagraph"/>
        <w:numPr>
          <w:ilvl w:val="0"/>
          <w:numId w:val="24"/>
        </w:numPr>
        <w:rPr>
          <w:rFonts w:ascii="Tahoma" w:hAnsi="Tahoma" w:cs="Tahoma"/>
          <w:noProof w:val="0"/>
        </w:rPr>
      </w:pPr>
      <w:r>
        <w:rPr>
          <w:rFonts w:ascii="Tahoma" w:hAnsi="Tahoma" w:cs="Tahoma"/>
          <w:noProof w:val="0"/>
        </w:rPr>
        <w:t xml:space="preserve">Sterilnost, izotoničnost, </w:t>
      </w:r>
      <w:r w:rsidRPr="00EB6276">
        <w:rPr>
          <w:rFonts w:ascii="Tahoma" w:hAnsi="Tahoma" w:cs="Tahoma"/>
          <w:noProof w:val="0"/>
        </w:rPr>
        <w:t>b</w:t>
      </w:r>
      <w:r w:rsidR="002555DD" w:rsidRPr="00EB6276">
        <w:rPr>
          <w:rFonts w:ascii="Tahoma" w:hAnsi="Tahoma" w:cs="Tahoma"/>
          <w:noProof w:val="0"/>
        </w:rPr>
        <w:t>istrost</w:t>
      </w:r>
      <w:r>
        <w:rPr>
          <w:rFonts w:ascii="Tahoma" w:hAnsi="Tahoma" w:cs="Tahoma"/>
          <w:noProof w:val="0"/>
        </w:rPr>
        <w:t xml:space="preserve">, </w:t>
      </w:r>
      <w:r w:rsidRPr="00EB6276">
        <w:rPr>
          <w:rFonts w:ascii="Tahoma" w:hAnsi="Tahoma" w:cs="Tahoma"/>
          <w:noProof w:val="0"/>
        </w:rPr>
        <w:t>u</w:t>
      </w:r>
      <w:r>
        <w:rPr>
          <w:rFonts w:ascii="Tahoma" w:hAnsi="Tahoma" w:cs="Tahoma"/>
          <w:noProof w:val="0"/>
        </w:rPr>
        <w:t>strezen pH</w:t>
      </w:r>
    </w:p>
    <w:p w:rsidR="002555DD" w:rsidRPr="009119BA" w:rsidRDefault="002555DD" w:rsidP="002555DD">
      <w:pPr>
        <w:pStyle w:val="ListParagraph"/>
        <w:ind w:left="0"/>
        <w:rPr>
          <w:rFonts w:ascii="Tahoma" w:hAnsi="Tahoma" w:cs="Tahoma"/>
          <w:b/>
          <w:bCs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>Zahteve za mazila za oči:</w:t>
      </w:r>
    </w:p>
    <w:p w:rsidR="002555DD" w:rsidRPr="00EB6276" w:rsidRDefault="002555DD" w:rsidP="00EB6276">
      <w:pPr>
        <w:pStyle w:val="ListParagraph"/>
        <w:numPr>
          <w:ilvl w:val="0"/>
          <w:numId w:val="25"/>
        </w:numPr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noProof w:val="0"/>
        </w:rPr>
        <w:t>Sterilnost</w:t>
      </w:r>
      <w:r w:rsidR="00EB6276">
        <w:rPr>
          <w:rFonts w:ascii="Tahoma" w:hAnsi="Tahoma" w:cs="Tahoma"/>
          <w:noProof w:val="0"/>
        </w:rPr>
        <w:t xml:space="preserve">, ustrezna velikost </w:t>
      </w:r>
      <w:r w:rsidRPr="00EB6276">
        <w:rPr>
          <w:rFonts w:ascii="Tahoma" w:hAnsi="Tahoma" w:cs="Tahoma"/>
          <w:noProof w:val="0"/>
        </w:rPr>
        <w:t>delcev v mazilni podlagi suspendiranih trdnih učinkovin.</w:t>
      </w:r>
    </w:p>
    <w:p w:rsidR="002555DD" w:rsidRPr="009119BA" w:rsidRDefault="002555DD" w:rsidP="002555DD">
      <w:pPr>
        <w:pStyle w:val="ListParagraph"/>
        <w:ind w:left="0"/>
        <w:rPr>
          <w:rFonts w:ascii="Tahoma" w:hAnsi="Tahoma" w:cs="Tahoma"/>
          <w:noProof w:val="0"/>
        </w:rPr>
      </w:pPr>
      <w:r w:rsidRPr="009119BA">
        <w:rPr>
          <w:rFonts w:ascii="Tahoma" w:hAnsi="Tahoma" w:cs="Tahoma"/>
          <w:b/>
          <w:bCs/>
          <w:noProof w:val="0"/>
        </w:rPr>
        <w:t xml:space="preserve">3. ZDRAVILA, KI SE NANAŠAJO NA RANE </w:t>
      </w:r>
      <w:r w:rsidRPr="009119BA">
        <w:rPr>
          <w:rFonts w:ascii="Tahoma" w:hAnsi="Tahoma" w:cs="Tahoma"/>
          <w:noProof w:val="0"/>
        </w:rPr>
        <w:t>(mazila, raztopine, obliži, sanitetni material) morajo biti sterilna!</w:t>
      </w:r>
    </w:p>
    <w:sectPr w:rsidR="002555DD" w:rsidRPr="0091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165B"/>
    <w:multiLevelType w:val="hybridMultilevel"/>
    <w:tmpl w:val="69F2F8E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757D"/>
    <w:multiLevelType w:val="hybridMultilevel"/>
    <w:tmpl w:val="156883E4"/>
    <w:lvl w:ilvl="0" w:tplc="8A822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39CE"/>
    <w:multiLevelType w:val="hybridMultilevel"/>
    <w:tmpl w:val="61EC10E8"/>
    <w:lvl w:ilvl="0" w:tplc="3F728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5C37"/>
    <w:multiLevelType w:val="hybridMultilevel"/>
    <w:tmpl w:val="288E5B22"/>
    <w:lvl w:ilvl="0" w:tplc="8EAA8C7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ind w:left="1620" w:hanging="180"/>
      </w:pPr>
    </w:lvl>
    <w:lvl w:ilvl="3" w:tplc="0424000F" w:tentative="1">
      <w:start w:val="1"/>
      <w:numFmt w:val="decimal"/>
      <w:lvlText w:val="%4."/>
      <w:lvlJc w:val="left"/>
      <w:pPr>
        <w:ind w:left="2340" w:hanging="360"/>
      </w:pPr>
    </w:lvl>
    <w:lvl w:ilvl="4" w:tplc="04240019" w:tentative="1">
      <w:start w:val="1"/>
      <w:numFmt w:val="lowerLetter"/>
      <w:lvlText w:val="%5."/>
      <w:lvlJc w:val="left"/>
      <w:pPr>
        <w:ind w:left="3060" w:hanging="360"/>
      </w:pPr>
    </w:lvl>
    <w:lvl w:ilvl="5" w:tplc="0424001B" w:tentative="1">
      <w:start w:val="1"/>
      <w:numFmt w:val="lowerRoman"/>
      <w:lvlText w:val="%6."/>
      <w:lvlJc w:val="right"/>
      <w:pPr>
        <w:ind w:left="3780" w:hanging="180"/>
      </w:pPr>
    </w:lvl>
    <w:lvl w:ilvl="6" w:tplc="0424000F" w:tentative="1">
      <w:start w:val="1"/>
      <w:numFmt w:val="decimal"/>
      <w:lvlText w:val="%7."/>
      <w:lvlJc w:val="left"/>
      <w:pPr>
        <w:ind w:left="4500" w:hanging="360"/>
      </w:pPr>
    </w:lvl>
    <w:lvl w:ilvl="7" w:tplc="04240019" w:tentative="1">
      <w:start w:val="1"/>
      <w:numFmt w:val="lowerLetter"/>
      <w:lvlText w:val="%8."/>
      <w:lvlJc w:val="left"/>
      <w:pPr>
        <w:ind w:left="5220" w:hanging="360"/>
      </w:pPr>
    </w:lvl>
    <w:lvl w:ilvl="8" w:tplc="0424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00F428F"/>
    <w:multiLevelType w:val="hybridMultilevel"/>
    <w:tmpl w:val="C77C857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C57DB"/>
    <w:multiLevelType w:val="hybridMultilevel"/>
    <w:tmpl w:val="64BA93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1A3EB5"/>
    <w:multiLevelType w:val="hybridMultilevel"/>
    <w:tmpl w:val="EB0E344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86262"/>
    <w:multiLevelType w:val="hybridMultilevel"/>
    <w:tmpl w:val="304EAC7E"/>
    <w:lvl w:ilvl="0" w:tplc="5FDE3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94D22"/>
    <w:multiLevelType w:val="hybridMultilevel"/>
    <w:tmpl w:val="F8D237D8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FB6DDC"/>
    <w:multiLevelType w:val="hybridMultilevel"/>
    <w:tmpl w:val="F030E2F0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8637FD"/>
    <w:multiLevelType w:val="hybridMultilevel"/>
    <w:tmpl w:val="0220BFCA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8B54E6"/>
    <w:multiLevelType w:val="hybridMultilevel"/>
    <w:tmpl w:val="89E2475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5578BC"/>
    <w:multiLevelType w:val="hybridMultilevel"/>
    <w:tmpl w:val="B236321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31F6D"/>
    <w:multiLevelType w:val="hybridMultilevel"/>
    <w:tmpl w:val="4ED49FF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49DD6A3E"/>
    <w:multiLevelType w:val="hybridMultilevel"/>
    <w:tmpl w:val="9DD81962"/>
    <w:lvl w:ilvl="0" w:tplc="08BC7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D59EE"/>
    <w:multiLevelType w:val="hybridMultilevel"/>
    <w:tmpl w:val="995C0EF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303371"/>
    <w:multiLevelType w:val="hybridMultilevel"/>
    <w:tmpl w:val="08D6339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5C641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  <w:b/>
      </w:rPr>
    </w:lvl>
    <w:lvl w:ilvl="2" w:tplc="A1B88272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F9E8F3A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072FF26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B76C910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08A308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11200A2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7D06068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300B95"/>
    <w:multiLevelType w:val="hybridMultilevel"/>
    <w:tmpl w:val="56E85792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A82BBE"/>
    <w:multiLevelType w:val="hybridMultilevel"/>
    <w:tmpl w:val="CCC8B0A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AD00BF"/>
    <w:multiLevelType w:val="hybridMultilevel"/>
    <w:tmpl w:val="C9683090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E141A5"/>
    <w:multiLevelType w:val="hybridMultilevel"/>
    <w:tmpl w:val="275A03E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8E2D20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1B88272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F9E8F3A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072FF26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B76C910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08A308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11200A2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7D06068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C722F1"/>
    <w:multiLevelType w:val="hybridMultilevel"/>
    <w:tmpl w:val="D576AA0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5156D3"/>
    <w:multiLevelType w:val="hybridMultilevel"/>
    <w:tmpl w:val="61FA169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DE2D5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443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45C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FED5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AA2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656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0EBC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622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42B45"/>
    <w:multiLevelType w:val="hybridMultilevel"/>
    <w:tmpl w:val="B79C948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8E2D20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1B88272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F9E8F3A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072FF26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B76C910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08A308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11200A2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7D06068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FE7495"/>
    <w:multiLevelType w:val="hybridMultilevel"/>
    <w:tmpl w:val="0BB6B24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6D516E"/>
    <w:multiLevelType w:val="hybridMultilevel"/>
    <w:tmpl w:val="47F032DA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8"/>
  </w:num>
  <w:num w:numId="5">
    <w:abstractNumId w:val="0"/>
  </w:num>
  <w:num w:numId="6">
    <w:abstractNumId w:val="14"/>
  </w:num>
  <w:num w:numId="7">
    <w:abstractNumId w:val="3"/>
  </w:num>
  <w:num w:numId="8">
    <w:abstractNumId w:val="1"/>
  </w:num>
  <w:num w:numId="9">
    <w:abstractNumId w:val="7"/>
  </w:num>
  <w:num w:numId="10">
    <w:abstractNumId w:val="25"/>
  </w:num>
  <w:num w:numId="11">
    <w:abstractNumId w:val="21"/>
  </w:num>
  <w:num w:numId="12">
    <w:abstractNumId w:val="6"/>
  </w:num>
  <w:num w:numId="13">
    <w:abstractNumId w:val="22"/>
  </w:num>
  <w:num w:numId="14">
    <w:abstractNumId w:val="11"/>
  </w:num>
  <w:num w:numId="15">
    <w:abstractNumId w:val="10"/>
  </w:num>
  <w:num w:numId="16">
    <w:abstractNumId w:val="24"/>
  </w:num>
  <w:num w:numId="17">
    <w:abstractNumId w:val="20"/>
  </w:num>
  <w:num w:numId="18">
    <w:abstractNumId w:val="16"/>
  </w:num>
  <w:num w:numId="19">
    <w:abstractNumId w:val="23"/>
  </w:num>
  <w:num w:numId="20">
    <w:abstractNumId w:val="8"/>
  </w:num>
  <w:num w:numId="21">
    <w:abstractNumId w:val="19"/>
  </w:num>
  <w:num w:numId="22">
    <w:abstractNumId w:val="4"/>
  </w:num>
  <w:num w:numId="23">
    <w:abstractNumId w:val="9"/>
  </w:num>
  <w:num w:numId="24">
    <w:abstractNumId w:val="15"/>
  </w:num>
  <w:num w:numId="25">
    <w:abstractNumId w:val="12"/>
  </w:num>
  <w:num w:numId="26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5D1B"/>
    <w:rsid w:val="00090037"/>
    <w:rsid w:val="002555DD"/>
    <w:rsid w:val="003644EC"/>
    <w:rsid w:val="005B5D1B"/>
    <w:rsid w:val="006C128D"/>
    <w:rsid w:val="006F78E0"/>
    <w:rsid w:val="007030D9"/>
    <w:rsid w:val="007042CB"/>
    <w:rsid w:val="0078220E"/>
    <w:rsid w:val="008D056C"/>
    <w:rsid w:val="009119BA"/>
    <w:rsid w:val="00B85096"/>
    <w:rsid w:val="00B859C6"/>
    <w:rsid w:val="00EB6276"/>
    <w:rsid w:val="00F3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5D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3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1913</Words>
  <Characters>10910</Characters>
  <Application>Microsoft Office Word</Application>
  <DocSecurity>0</DocSecurity>
  <Lines>90</Lines>
  <Paragraphs>25</Paragraphs>
  <ScaleCrop>false</ScaleCrop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2019-05-28T09:27:00Z</dcterms:created>
  <dcterms:modified xsi:type="dcterms:W3CDTF">2019-05-28T09:27:00Z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