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53" w:rsidRPr="004D1953" w:rsidRDefault="004D1953" w:rsidP="004D1953">
      <w:pPr>
        <w:spacing w:after="0"/>
        <w:jc w:val="center"/>
        <w:rPr>
          <w:rFonts w:ascii="Cambria" w:hAnsi="Cambria"/>
          <w:b/>
          <w:color w:val="FFC000"/>
          <w:sz w:val="32"/>
          <w:u w:val="single"/>
        </w:rPr>
      </w:pPr>
      <w:bookmarkStart w:id="0" w:name="_GoBack"/>
      <w:bookmarkEnd w:id="0"/>
      <w:r w:rsidRPr="004D1953">
        <w:rPr>
          <w:rFonts w:ascii="Cambria" w:hAnsi="Cambria"/>
          <w:b/>
          <w:color w:val="FFC000"/>
          <w:sz w:val="32"/>
          <w:u w:val="single"/>
        </w:rPr>
        <w:t>ZDRAVLJENJE S KISIKOM</w:t>
      </w:r>
    </w:p>
    <w:p w:rsidR="004D1953" w:rsidRPr="004D1953" w:rsidRDefault="004D1953" w:rsidP="004D1953">
      <w:pPr>
        <w:spacing w:after="0"/>
        <w:rPr>
          <w:rFonts w:ascii="Cambria" w:hAnsi="Cambria"/>
          <w:b/>
          <w:color w:val="000000"/>
          <w:sz w:val="24"/>
          <w:u w:val="single"/>
        </w:rPr>
      </w:pPr>
      <w:r w:rsidRPr="004D1953">
        <w:rPr>
          <w:rFonts w:ascii="Cambria" w:hAnsi="Cambria"/>
          <w:b/>
          <w:color w:val="000000"/>
          <w:sz w:val="24"/>
          <w:u w:val="single"/>
        </w:rPr>
        <w:t>POMEN DIHANJA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Dihanje (respiracija) je izmenjava plinov v pljučih, v človekovem telesu vsaka celica izmenjuje kisik in oglj. Dioksid s svojim okoljem. Proces izmenjave kisika in CO</w:t>
      </w:r>
      <w:r w:rsidRPr="004D1953">
        <w:rPr>
          <w:rFonts w:ascii="Cambria" w:hAnsi="Cambria"/>
          <w:color w:val="000000"/>
          <w:sz w:val="24"/>
          <w:vertAlign w:val="subscript"/>
        </w:rPr>
        <w:t xml:space="preserve">2 </w:t>
      </w:r>
      <w:r w:rsidRPr="004D1953">
        <w:rPr>
          <w:rFonts w:ascii="Cambria" w:hAnsi="Cambria"/>
          <w:color w:val="000000"/>
          <w:sz w:val="24"/>
        </w:rPr>
        <w:t>poteka v tkivih, kar imenujemo notranje ali tkivno dihanje. Sprejem kisika iz zunanjega zraka in oddajanje CO</w:t>
      </w:r>
      <w:r w:rsidRPr="004D1953">
        <w:rPr>
          <w:rFonts w:ascii="Cambria" w:hAnsi="Cambria"/>
          <w:color w:val="000000"/>
          <w:sz w:val="24"/>
          <w:vertAlign w:val="subscript"/>
        </w:rPr>
        <w:t>2</w:t>
      </w:r>
      <w:r w:rsidRPr="004D1953">
        <w:rPr>
          <w:rFonts w:ascii="Cambria" w:hAnsi="Cambria"/>
          <w:color w:val="000000"/>
          <w:sz w:val="24"/>
        </w:rPr>
        <w:t xml:space="preserve"> v zrak pa zunanje dihanje.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DIHANJE- ALFA IN OMEGA ŽIVLJENJA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Brez kisika lahko zdržimo le 3 min, v 4. Minuti se pričnejo okvare možganskih celic.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Na dihanje vpliva mnogo dejavnikov: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psihični (stres, čustva..)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fiziološki (zunanje dihanje, notranje dihanje, Hb v krvi…)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ekološki (kvaliteta % kisika v zraku, kajenje, ozon v ozračju, izpušni plini)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Telo na pomanjkanje kisika odreagira z dihalno stisko in cianozo, potrebna je hitra pomoč pacientu in dovajanje kisika.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Uporabljamo takrat, ko telo na pomanjkanje kisika reagira z dihalno stisko in cianozo.</w:t>
      </w:r>
    </w:p>
    <w:p w:rsidR="004D1953" w:rsidRPr="004D1953" w:rsidRDefault="004D1953" w:rsidP="004D1953">
      <w:pPr>
        <w:spacing w:after="0"/>
        <w:rPr>
          <w:rFonts w:ascii="Cambria" w:hAnsi="Cambria"/>
          <w:b/>
          <w:color w:val="000000"/>
          <w:sz w:val="24"/>
          <w:u w:val="single"/>
        </w:rPr>
      </w:pPr>
      <w:r w:rsidRPr="004D1953">
        <w:rPr>
          <w:rFonts w:ascii="Cambria" w:hAnsi="Cambria"/>
          <w:b/>
          <w:color w:val="000000"/>
          <w:sz w:val="24"/>
          <w:u w:val="single"/>
        </w:rPr>
        <w:t>NAČINI DOVAJANJA KISIKA: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nosni kateter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kisikova očala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kisikova maska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kisikov šotor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respirator</w:t>
      </w:r>
    </w:p>
    <w:p w:rsidR="004D1953" w:rsidRPr="004D1953" w:rsidRDefault="004D1953" w:rsidP="004D1953">
      <w:pPr>
        <w:spacing w:after="0"/>
        <w:rPr>
          <w:rFonts w:ascii="Cambria" w:hAnsi="Cambria"/>
          <w:b/>
          <w:color w:val="000000"/>
          <w:sz w:val="24"/>
          <w:u w:val="single"/>
        </w:rPr>
      </w:pPr>
      <w:r w:rsidRPr="004D1953">
        <w:rPr>
          <w:rFonts w:ascii="Cambria" w:hAnsi="Cambria"/>
          <w:b/>
          <w:color w:val="000000"/>
          <w:sz w:val="24"/>
          <w:u w:val="single"/>
        </w:rPr>
        <w:t>NEGOVALNE INTERVENCIJE, KI JIH IZVAJAMO PRI BOLNIKU, KI JE ZDRAVLJEN S KISIKOM: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nega nosu in sonde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uvajanje nasalne sonde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prekinitev dovajanja kisika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nadzor pacienta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nadzor količine dovajanja kisika (po naročilu zdravnika)</w:t>
      </w:r>
    </w:p>
    <w:p w:rsidR="004D1953" w:rsidRPr="004D1953" w:rsidRDefault="004D1953" w:rsidP="004D1953">
      <w:pPr>
        <w:spacing w:after="0"/>
        <w:rPr>
          <w:rFonts w:ascii="Cambria" w:hAnsi="Cambria"/>
          <w:b/>
          <w:color w:val="000000"/>
          <w:sz w:val="24"/>
          <w:u w:val="single"/>
        </w:rPr>
      </w:pPr>
      <w:r w:rsidRPr="004D1953">
        <w:rPr>
          <w:rFonts w:ascii="Cambria" w:hAnsi="Cambria"/>
          <w:b/>
          <w:color w:val="000000"/>
          <w:sz w:val="24"/>
          <w:u w:val="single"/>
        </w:rPr>
        <w:t>NEVARNOSTI DOVAJANJA KISIKA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premajhno vlaženje- draženje v grlu in zgornjih dihalih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infekcija zaradi nehigiene (voda, maska…)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poškodovanje pljučnih alveol pri dolgotrajnem dovajanju kisika</w:t>
      </w:r>
    </w:p>
    <w:p w:rsidR="004D1953" w:rsidRPr="004D1953" w:rsidRDefault="004D1953" w:rsidP="004D1953">
      <w:pPr>
        <w:spacing w:after="0"/>
        <w:rPr>
          <w:rFonts w:ascii="Cambria" w:hAnsi="Cambria"/>
          <w:color w:val="000000"/>
          <w:sz w:val="24"/>
        </w:rPr>
      </w:pPr>
      <w:r w:rsidRPr="004D1953">
        <w:rPr>
          <w:rFonts w:ascii="Cambria" w:hAnsi="Cambria"/>
          <w:color w:val="000000"/>
          <w:sz w:val="24"/>
        </w:rPr>
        <w:t>- hiperkapnija- prenasičenost arterijske krvi s CO</w:t>
      </w:r>
      <w:r w:rsidRPr="004D1953">
        <w:rPr>
          <w:rFonts w:ascii="Cambria" w:hAnsi="Cambria"/>
          <w:color w:val="000000"/>
          <w:sz w:val="24"/>
          <w:vertAlign w:val="subscript"/>
        </w:rPr>
        <w:t>2</w:t>
      </w:r>
      <w:r w:rsidRPr="004D1953">
        <w:rPr>
          <w:rFonts w:ascii="Cambria" w:hAnsi="Cambria"/>
          <w:color w:val="000000"/>
          <w:sz w:val="24"/>
        </w:rPr>
        <w:t xml:space="preserve"> (stopnjevanje zaspanosti, somnolenca, tahikardija, občasne apneje)= ABSOLUTNA KONTRAINDIKACIJA ZA KISIK oz. takoj prenehamo dovajati kisik</w:t>
      </w:r>
    </w:p>
    <w:p w:rsidR="00CB5B30" w:rsidRPr="004D1953" w:rsidRDefault="00CB5B30" w:rsidP="004D1953"/>
    <w:sectPr w:rsidR="00CB5B30" w:rsidRPr="004D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9DD"/>
    <w:multiLevelType w:val="hybridMultilevel"/>
    <w:tmpl w:val="693CA5D4"/>
    <w:lvl w:ilvl="0" w:tplc="B2003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29A"/>
    <w:rsid w:val="00270737"/>
    <w:rsid w:val="0030629A"/>
    <w:rsid w:val="00490A14"/>
    <w:rsid w:val="004D1953"/>
    <w:rsid w:val="005E07E7"/>
    <w:rsid w:val="00CB5B30"/>
    <w:rsid w:val="00E13AB8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