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2F" w:rsidRPr="00E3671C" w:rsidRDefault="00E8162F" w:rsidP="003B20A8">
      <w:pPr>
        <w:jc w:val="center"/>
        <w:rPr>
          <w:rFonts w:ascii="Comic Sans MS" w:hAnsi="Comic Sans MS"/>
          <w:b/>
          <w:i/>
          <w:sz w:val="28"/>
          <w:szCs w:val="28"/>
        </w:rPr>
      </w:pPr>
      <w:bookmarkStart w:id="0" w:name="_GoBack"/>
      <w:bookmarkEnd w:id="0"/>
      <w:r w:rsidRPr="00E3671C">
        <w:rPr>
          <w:rFonts w:ascii="Comic Sans MS" w:hAnsi="Comic Sans MS"/>
          <w:b/>
          <w:i/>
          <w:sz w:val="28"/>
          <w:szCs w:val="28"/>
        </w:rPr>
        <w:t>PREHRANA NOSEČNICE</w:t>
      </w:r>
    </w:p>
    <w:p w:rsidR="00E8162F" w:rsidRPr="0071045B" w:rsidRDefault="00E8162F">
      <w:pPr>
        <w:rPr>
          <w:rFonts w:ascii="Comic Sans MS" w:hAnsi="Comic Sans MS"/>
        </w:rPr>
      </w:pPr>
    </w:p>
    <w:p w:rsidR="00E8162F" w:rsidRPr="0071045B" w:rsidRDefault="00E8162F" w:rsidP="00E8162F">
      <w:pPr>
        <w:rPr>
          <w:rStyle w:val="Strong"/>
          <w:rFonts w:ascii="Comic Sans MS" w:hAnsi="Comic Sans MS"/>
          <w:sz w:val="22"/>
          <w:szCs w:val="22"/>
        </w:rPr>
      </w:pPr>
      <w:r w:rsidRPr="0071045B">
        <w:rPr>
          <w:rStyle w:val="Strong"/>
          <w:rFonts w:ascii="Comic Sans MS" w:hAnsi="Comic Sans MS"/>
          <w:sz w:val="22"/>
          <w:szCs w:val="22"/>
        </w:rPr>
        <w:t>V času nosečnosti se ustvarja novo življenje katero je treba zgraditi in ustvariti. Zato je pomembna prehrana, ki mora biti predvsem kakovostna in ne količinska. Danes se že ve napačna trditev, da je treba jesti za dva.</w:t>
      </w:r>
    </w:p>
    <w:p w:rsidR="00E8162F" w:rsidRPr="0071045B" w:rsidRDefault="00E8162F">
      <w:pPr>
        <w:rPr>
          <w:rFonts w:ascii="Comic Sans MS" w:hAnsi="Comic Sans MS"/>
          <w:sz w:val="22"/>
          <w:szCs w:val="22"/>
        </w:rPr>
      </w:pPr>
    </w:p>
    <w:p w:rsidR="00E8162F" w:rsidRPr="0071045B" w:rsidRDefault="0071045B">
      <w:pPr>
        <w:rPr>
          <w:rFonts w:ascii="Comic Sans MS" w:hAnsi="Comic Sans MS"/>
          <w:sz w:val="22"/>
          <w:szCs w:val="22"/>
        </w:rPr>
      </w:pPr>
      <w:r w:rsidRPr="0071045B">
        <w:rPr>
          <w:rFonts w:ascii="Comic Sans MS" w:hAnsi="Comic Sans MS"/>
          <w:sz w:val="22"/>
          <w:szCs w:val="22"/>
        </w:rPr>
        <w:t>Nepravilna prehrana, ki pripelje do prekomerne teže lahko vodi v povečanje krvnega tlaka in gestozo. Ta pa sta glavna krivca za slabo prekrvavljenost maternice in upočasnjen razvoj otroka.</w:t>
      </w:r>
    </w:p>
    <w:p w:rsidR="0071045B" w:rsidRPr="0071045B" w:rsidRDefault="0071045B">
      <w:pPr>
        <w:rPr>
          <w:rFonts w:ascii="Comic Sans MS" w:hAnsi="Comic Sans MS"/>
          <w:sz w:val="22"/>
          <w:szCs w:val="22"/>
        </w:rPr>
      </w:pPr>
    </w:p>
    <w:p w:rsidR="0071045B" w:rsidRPr="0071045B" w:rsidRDefault="0071045B">
      <w:pPr>
        <w:rPr>
          <w:rFonts w:ascii="Comic Sans MS" w:hAnsi="Comic Sans MS"/>
          <w:sz w:val="22"/>
          <w:szCs w:val="22"/>
        </w:rPr>
      </w:pPr>
      <w:r w:rsidRPr="0071045B">
        <w:rPr>
          <w:rFonts w:ascii="Comic Sans MS" w:hAnsi="Comic Sans MS"/>
          <w:sz w:val="22"/>
          <w:szCs w:val="22"/>
        </w:rPr>
        <w:t>Treba je tudi vedeti, da prehrana ni edini krivec za čezmerno težo.  Neredno gibanje tudi lahko pripelje do prevelike teže. Če nosečnost poteka brez zapletov,  so pol ure zmerne hoje na dan, plavanje, vožnja s kolesom, pa tudi vodna gimnastika zelo primerne in priporočljive.</w:t>
      </w:r>
    </w:p>
    <w:p w:rsidR="0071045B" w:rsidRPr="0071045B" w:rsidRDefault="0071045B" w:rsidP="0071045B">
      <w:pPr>
        <w:pStyle w:val="tekst"/>
        <w:rPr>
          <w:rFonts w:ascii="Comic Sans MS" w:hAnsi="Comic Sans MS"/>
          <w:sz w:val="22"/>
          <w:szCs w:val="22"/>
        </w:rPr>
      </w:pPr>
      <w:r w:rsidRPr="0071045B">
        <w:rPr>
          <w:rFonts w:ascii="Comic Sans MS" w:hAnsi="Comic Sans MS"/>
          <w:sz w:val="22"/>
          <w:szCs w:val="22"/>
        </w:rPr>
        <w:t xml:space="preserve">Med nosečnostjo poteka pospešen prenos hranil iz telesa nosečnice k plodu, ki ima prednost pri oskrbi z vsemi potrebnimi hranili. Za nosečnico je zato izredno pomembno, da svojo prehrano prilagodi povečani potrebi po hranilih. Če je prehrana uravnotežena in primerno planirana, ni strahu, da bi se zaloge hranil, vitaminov ter mineralov v telesu nosečnice izčrpale. </w:t>
      </w:r>
    </w:p>
    <w:p w:rsidR="0071045B" w:rsidRPr="0071045B" w:rsidRDefault="0071045B" w:rsidP="0071045B">
      <w:pPr>
        <w:pStyle w:val="tekst"/>
        <w:rPr>
          <w:rFonts w:ascii="Comic Sans MS" w:hAnsi="Comic Sans MS"/>
          <w:sz w:val="22"/>
          <w:szCs w:val="22"/>
        </w:rPr>
      </w:pPr>
      <w:r w:rsidRPr="0071045B">
        <w:rPr>
          <w:rStyle w:val="Strong"/>
          <w:rFonts w:ascii="Comic Sans MS" w:hAnsi="Comic Sans MS"/>
          <w:sz w:val="22"/>
          <w:szCs w:val="22"/>
        </w:rPr>
        <w:t>Ampak kako se upreti nezdravi hrani, picah, sladoledih, čokoladi in nenadnim napadih lakote, ki so pogoste v času nosečnosti?</w:t>
      </w:r>
      <w:r w:rsidRPr="0071045B">
        <w:rPr>
          <w:rFonts w:ascii="Comic Sans MS" w:hAnsi="Comic Sans MS"/>
          <w:sz w:val="22"/>
          <w:szCs w:val="22"/>
        </w:rPr>
        <w:br/>
        <w:t>Temu se je mogoče izogniti z ohranjanjem konstantne vrednosti sladkorja v organizmu. Z pravilno prehrano in z uživanjem kompleksnih (sestavljenih) sladkorjev šestkrat na dan  preprečimo padec sladkorja. Gibanje pa tudi zmanjša slabosti in napade lakote.</w:t>
      </w:r>
    </w:p>
    <w:p w:rsidR="0071045B" w:rsidRPr="0071045B" w:rsidRDefault="0071045B" w:rsidP="0071045B">
      <w:pPr>
        <w:rPr>
          <w:rFonts w:ascii="Comic Sans MS" w:hAnsi="Comic Sans MS"/>
          <w:sz w:val="22"/>
          <w:szCs w:val="22"/>
        </w:rPr>
      </w:pPr>
      <w:r w:rsidRPr="0071045B">
        <w:rPr>
          <w:rFonts w:ascii="Comic Sans MS" w:hAnsi="Comic Sans MS"/>
          <w:sz w:val="22"/>
          <w:szCs w:val="22"/>
        </w:rPr>
        <w:t>Če želimo imeti zdravega otroka je potrebno zaužiti dovolj beljakovin rastlinskega in živalskega izvora ter poskrbeti za dovolj vitamina in minerala. Torej treba je imeti uravnoteženo prehrano. Kaj to pomeni?</w:t>
      </w:r>
      <w:r w:rsidRPr="0071045B">
        <w:rPr>
          <w:rFonts w:ascii="Comic Sans MS" w:hAnsi="Comic Sans MS"/>
          <w:sz w:val="22"/>
          <w:szCs w:val="22"/>
        </w:rPr>
        <w:br/>
        <w:t>Pomeni, da je treba v prehrano vključiti živila vseh skupin, tako žita in žitne izdelke, sadje in zelenjavo, meso, mleko, mlečne izdelke kot tudi maščobe in sladkorje brez alkohola, kofeina in ogljikovega dioksida.</w:t>
      </w:r>
    </w:p>
    <w:p w:rsidR="0071045B" w:rsidRPr="0071045B" w:rsidRDefault="0071045B" w:rsidP="0071045B">
      <w:pPr>
        <w:rPr>
          <w:rFonts w:ascii="Comic Sans MS" w:hAnsi="Comic Sans MS"/>
          <w:sz w:val="22"/>
          <w:szCs w:val="22"/>
        </w:rPr>
      </w:pPr>
    </w:p>
    <w:p w:rsidR="0071045B" w:rsidRPr="0071045B" w:rsidRDefault="0071045B" w:rsidP="0071045B">
      <w:pPr>
        <w:rPr>
          <w:rFonts w:ascii="Comic Sans MS" w:hAnsi="Comic Sans MS"/>
          <w:sz w:val="22"/>
          <w:szCs w:val="22"/>
        </w:rPr>
      </w:pPr>
      <w:r w:rsidRPr="0071045B">
        <w:rPr>
          <w:rStyle w:val="Strong"/>
          <w:rFonts w:ascii="Comic Sans MS" w:hAnsi="Comic Sans MS"/>
          <w:sz w:val="22"/>
          <w:szCs w:val="22"/>
        </w:rPr>
        <w:t xml:space="preserve">V prvem mesecu nosečnosti </w:t>
      </w:r>
      <w:r w:rsidRPr="0071045B">
        <w:rPr>
          <w:rFonts w:ascii="Comic Sans MS" w:hAnsi="Comic Sans MS"/>
          <w:sz w:val="22"/>
          <w:szCs w:val="22"/>
        </w:rPr>
        <w:t>se običajno pojavijo jutranje slabosti kot posledica burnih hormonskih dogajanj v telesu in metabolizmu. Te slabosti si lahko olajšate s prehrano. Težava je predvsem v praznem želodcu, zato si lahko že zvečer ob postelji pripravite kos kruha, kekse ali prepečenec in jih zjutraj pojejte pol ure prej, preden vstanete. Priporočeno je tudi pogosto uživanje manjših obrokov ter zadostni vnos tekočine.</w:t>
      </w:r>
      <w:r w:rsidRPr="0071045B">
        <w:rPr>
          <w:rFonts w:ascii="Comic Sans MS" w:hAnsi="Comic Sans MS"/>
          <w:sz w:val="22"/>
          <w:szCs w:val="22"/>
        </w:rPr>
        <w:br/>
        <w:t xml:space="preserve">Lahko se srečamo tudi s težavami kot so </w:t>
      </w:r>
      <w:r w:rsidRPr="0071045B">
        <w:rPr>
          <w:rStyle w:val="Strong"/>
          <w:rFonts w:ascii="Comic Sans MS" w:hAnsi="Comic Sans MS"/>
          <w:sz w:val="22"/>
          <w:szCs w:val="22"/>
        </w:rPr>
        <w:t>zaprtje in vetrovi.</w:t>
      </w:r>
      <w:r w:rsidRPr="0071045B">
        <w:rPr>
          <w:rFonts w:ascii="Comic Sans MS" w:hAnsi="Comic Sans MS"/>
          <w:sz w:val="22"/>
          <w:szCs w:val="22"/>
        </w:rPr>
        <w:t xml:space="preserve"> Zaprtje lahko omilimo z uživanjem svežega sadja in zelenjave ter polnozrnatih žitnih izdelkov, ki so bogati vir vlaknin. Zraven je treba tudi popiti dovolj tekočine. </w:t>
      </w:r>
      <w:r w:rsidRPr="0071045B">
        <w:rPr>
          <w:rFonts w:ascii="Comic Sans MS" w:hAnsi="Comic Sans MS"/>
          <w:sz w:val="22"/>
          <w:szCs w:val="22"/>
        </w:rPr>
        <w:br/>
        <w:t>Priporoča se tudi pitje Donata. Vetrove pa lahko zmanjšamo z  uživanjem manjših količin hrane na dan, pomembno je tudi</w:t>
      </w:r>
      <w:r w:rsidR="00E3671C">
        <w:rPr>
          <w:rFonts w:ascii="Comic Sans MS" w:hAnsi="Comic Sans MS"/>
          <w:sz w:val="22"/>
          <w:szCs w:val="22"/>
        </w:rPr>
        <w:t>,</w:t>
      </w:r>
      <w:r w:rsidRPr="0071045B">
        <w:rPr>
          <w:rFonts w:ascii="Comic Sans MS" w:hAnsi="Comic Sans MS"/>
          <w:sz w:val="22"/>
          <w:szCs w:val="22"/>
        </w:rPr>
        <w:t xml:space="preserve"> da ni preveč začinjena.</w:t>
      </w:r>
    </w:p>
    <w:p w:rsidR="0071045B" w:rsidRPr="0071045B" w:rsidRDefault="0071045B" w:rsidP="0071045B">
      <w:pPr>
        <w:rPr>
          <w:rFonts w:ascii="Comic Sans MS" w:hAnsi="Comic Sans MS"/>
          <w:sz w:val="22"/>
          <w:szCs w:val="22"/>
        </w:rPr>
      </w:pPr>
    </w:p>
    <w:p w:rsidR="0071045B" w:rsidRDefault="0071045B" w:rsidP="0071045B">
      <w:pPr>
        <w:rPr>
          <w:rFonts w:ascii="Comic Sans MS" w:hAnsi="Comic Sans MS"/>
          <w:sz w:val="22"/>
          <w:szCs w:val="22"/>
        </w:rPr>
      </w:pPr>
      <w:r w:rsidRPr="0071045B">
        <w:rPr>
          <w:rStyle w:val="Strong"/>
          <w:rFonts w:ascii="Comic Sans MS" w:hAnsi="Comic Sans MS"/>
          <w:sz w:val="22"/>
          <w:szCs w:val="22"/>
        </w:rPr>
        <w:lastRenderedPageBreak/>
        <w:t>V zadnji tretjini nosečnosti</w:t>
      </w:r>
      <w:r w:rsidRPr="0071045B">
        <w:rPr>
          <w:rFonts w:ascii="Comic Sans MS" w:hAnsi="Comic Sans MS"/>
          <w:sz w:val="22"/>
          <w:szCs w:val="22"/>
        </w:rPr>
        <w:t xml:space="preserve"> je še bolj povečana potreba po beljakovinah, ker se takrat rast  ploda poveča. V tem času se priporoča uživanje mesa, rib, jajc in tudi mlečnih izdelkov.</w:t>
      </w:r>
      <w:r w:rsidRPr="0071045B">
        <w:rPr>
          <w:rFonts w:ascii="Comic Sans MS" w:hAnsi="Comic Sans MS"/>
          <w:sz w:val="22"/>
          <w:szCs w:val="22"/>
        </w:rPr>
        <w:br/>
        <w:t>Če nam že ni uspelo prej, takrat je pa skrajni čas da pridobimo zdrave prehranske navade.</w:t>
      </w:r>
    </w:p>
    <w:p w:rsidR="00E3671C" w:rsidRPr="003B20A8" w:rsidRDefault="00E3671C" w:rsidP="0071045B">
      <w:pPr>
        <w:rPr>
          <w:rFonts w:ascii="Comic Sans MS" w:hAnsi="Comic Sans MS"/>
          <w:sz w:val="18"/>
          <w:szCs w:val="18"/>
        </w:rPr>
      </w:pPr>
    </w:p>
    <w:p w:rsidR="0071045B" w:rsidRPr="0071045B" w:rsidRDefault="0071045B" w:rsidP="0071045B">
      <w:pPr>
        <w:rPr>
          <w:rFonts w:ascii="Comic Sans MS" w:hAnsi="Comic Sans MS"/>
          <w:sz w:val="22"/>
          <w:szCs w:val="22"/>
        </w:rPr>
      </w:pPr>
      <w:r w:rsidRPr="0071045B">
        <w:rPr>
          <w:rFonts w:ascii="Comic Sans MS" w:hAnsi="Comic Sans MS"/>
          <w:sz w:val="22"/>
          <w:szCs w:val="22"/>
        </w:rPr>
        <w:t xml:space="preserve">Ne pozabite tudi na sadje in zelenjavo, ki sta zelo pomemben vir vitaminov in folne kisline. </w:t>
      </w:r>
      <w:r w:rsidRPr="0071045B">
        <w:rPr>
          <w:rFonts w:ascii="Comic Sans MS" w:hAnsi="Comic Sans MS"/>
          <w:sz w:val="22"/>
          <w:szCs w:val="22"/>
        </w:rPr>
        <w:br/>
      </w:r>
      <w:r w:rsidRPr="0071045B">
        <w:rPr>
          <w:rStyle w:val="Strong"/>
          <w:rFonts w:ascii="Comic Sans MS" w:hAnsi="Comic Sans MS"/>
          <w:sz w:val="22"/>
          <w:szCs w:val="22"/>
        </w:rPr>
        <w:t>Folna kislina</w:t>
      </w:r>
      <w:r w:rsidRPr="0071045B">
        <w:rPr>
          <w:rFonts w:ascii="Comic Sans MS" w:hAnsi="Comic Sans MS"/>
          <w:sz w:val="22"/>
          <w:szCs w:val="22"/>
        </w:rPr>
        <w:t xml:space="preserve"> je v času nosečnosti zelo pomembna  za delitev celic in nastanek živčnih celic nerojenega otroka. Zdravniki priporočajo, kljub zdravi prehrani še dodaten vnos folne kisline v obliki tablet.</w:t>
      </w:r>
    </w:p>
    <w:p w:rsidR="0071045B" w:rsidRPr="0071045B" w:rsidRDefault="0071045B" w:rsidP="0071045B">
      <w:pPr>
        <w:rPr>
          <w:rFonts w:ascii="Comic Sans MS" w:hAnsi="Comic Sans MS"/>
          <w:sz w:val="22"/>
          <w:szCs w:val="22"/>
        </w:rPr>
      </w:pPr>
      <w:r w:rsidRPr="0071045B">
        <w:rPr>
          <w:rFonts w:ascii="Comic Sans MS" w:hAnsi="Comic Sans MS"/>
          <w:sz w:val="22"/>
          <w:szCs w:val="22"/>
        </w:rPr>
        <w:t xml:space="preserve">Folna kislina pa je predvsem raztopljena v paradižniku, zelju, špinači, kumaricah, pomaranči, grozdju, polnozrnatem kruhu, krompirju, nekaterih sirih in jajcu. Med živili živalskega izvora so bogat vir folne kisline </w:t>
      </w:r>
      <w:r w:rsidRPr="0071045B">
        <w:rPr>
          <w:rStyle w:val="Strong"/>
          <w:rFonts w:ascii="Comic Sans MS" w:hAnsi="Comic Sans MS"/>
          <w:sz w:val="22"/>
          <w:szCs w:val="22"/>
        </w:rPr>
        <w:t>jetra</w:t>
      </w:r>
      <w:r w:rsidRPr="0071045B">
        <w:rPr>
          <w:rFonts w:ascii="Comic Sans MS" w:hAnsi="Comic Sans MS"/>
          <w:sz w:val="22"/>
          <w:szCs w:val="22"/>
        </w:rPr>
        <w:t>, ki pa jih med nosečnostjo odsvetujemo zaradi prevelike vsebnosti vitamina A in težkih kovin.</w:t>
      </w:r>
    </w:p>
    <w:p w:rsidR="0071045B" w:rsidRPr="003B20A8" w:rsidRDefault="0071045B" w:rsidP="0071045B">
      <w:pPr>
        <w:rPr>
          <w:rFonts w:ascii="Comic Sans MS" w:hAnsi="Comic Sans MS"/>
          <w:sz w:val="18"/>
          <w:szCs w:val="18"/>
        </w:rPr>
      </w:pPr>
    </w:p>
    <w:p w:rsidR="0071045B" w:rsidRPr="0071045B" w:rsidRDefault="0071045B" w:rsidP="0071045B">
      <w:pPr>
        <w:rPr>
          <w:rFonts w:ascii="Comic Sans MS" w:hAnsi="Comic Sans MS"/>
          <w:sz w:val="22"/>
          <w:szCs w:val="22"/>
        </w:rPr>
      </w:pPr>
      <w:r w:rsidRPr="0071045B">
        <w:rPr>
          <w:rFonts w:ascii="Comic Sans MS" w:hAnsi="Comic Sans MS"/>
          <w:sz w:val="22"/>
          <w:szCs w:val="22"/>
        </w:rPr>
        <w:t xml:space="preserve">Ne pozabimo tudi na sam </w:t>
      </w:r>
      <w:r w:rsidRPr="0071045B">
        <w:rPr>
          <w:rStyle w:val="Strong"/>
          <w:rFonts w:ascii="Comic Sans MS" w:hAnsi="Comic Sans MS"/>
          <w:sz w:val="22"/>
          <w:szCs w:val="22"/>
        </w:rPr>
        <w:t>vitamin C,</w:t>
      </w:r>
      <w:r w:rsidRPr="0071045B">
        <w:rPr>
          <w:rFonts w:ascii="Comic Sans MS" w:hAnsi="Comic Sans MS"/>
          <w:sz w:val="22"/>
          <w:szCs w:val="22"/>
        </w:rPr>
        <w:t xml:space="preserve"> katerega se potreba nosečnice poveča za dvakrat zaradi  oblikovanja otrokovega krvnega obtoka. Vitamin C pa izboljša absorpcijo železa in ima pomembno vlogo pri samem razvoju in rasti ploda.</w:t>
      </w:r>
    </w:p>
    <w:p w:rsidR="0071045B" w:rsidRPr="0071045B" w:rsidRDefault="0071045B" w:rsidP="0071045B">
      <w:pPr>
        <w:pStyle w:val="tekst"/>
        <w:rPr>
          <w:rFonts w:ascii="Comic Sans MS" w:hAnsi="Comic Sans MS"/>
          <w:sz w:val="22"/>
          <w:szCs w:val="22"/>
        </w:rPr>
      </w:pPr>
      <w:r w:rsidRPr="0071045B">
        <w:rPr>
          <w:rFonts w:ascii="Comic Sans MS" w:hAnsi="Comic Sans MS"/>
          <w:sz w:val="22"/>
          <w:szCs w:val="22"/>
        </w:rPr>
        <w:t>Pijte veliko tekočine, predvsem vodo, nesladkane čaje, mleko in sadne sokove. Pri sadnih sokovih bodite previdne in pijte samo sveže iztisnjene brez sladkornih dodatkov.</w:t>
      </w:r>
    </w:p>
    <w:p w:rsidR="0071045B" w:rsidRDefault="0071045B" w:rsidP="0071045B">
      <w:pPr>
        <w:rPr>
          <w:rFonts w:ascii="Comic Sans MS" w:hAnsi="Comic Sans MS"/>
          <w:sz w:val="22"/>
          <w:szCs w:val="22"/>
        </w:rPr>
      </w:pPr>
      <w:r w:rsidRPr="0071045B">
        <w:rPr>
          <w:rFonts w:ascii="Comic Sans MS" w:hAnsi="Comic Sans MS"/>
          <w:sz w:val="22"/>
          <w:szCs w:val="22"/>
        </w:rPr>
        <w:t>Če zarodek ne dobi dovolj hranilnih snovi preko materine prehrane jih vzame in njenega telesa.</w:t>
      </w:r>
      <w:r w:rsidRPr="0071045B">
        <w:rPr>
          <w:rFonts w:ascii="Comic Sans MS" w:hAnsi="Comic Sans MS"/>
          <w:sz w:val="22"/>
          <w:szCs w:val="22"/>
        </w:rPr>
        <w:br/>
        <w:t>Mislim, da je vsem znan rek ,da mama z vsakim otrokom izgubi en zob. Temu se je danes lahko izogniti in sicer z  pravilno prehrano, bolj natančno v primeru zoba, z dovolj kalcija ki ga dobimo z prehrano.</w:t>
      </w:r>
      <w:r w:rsidRPr="0071045B">
        <w:rPr>
          <w:rFonts w:ascii="Comic Sans MS" w:hAnsi="Comic Sans MS"/>
          <w:sz w:val="22"/>
          <w:szCs w:val="22"/>
        </w:rPr>
        <w:br/>
        <w:t xml:space="preserve">Pomemben je tudi pravilen  ritem prehranjevanja. Priporoča se </w:t>
      </w:r>
      <w:r w:rsidRPr="0071045B">
        <w:rPr>
          <w:rStyle w:val="Strong"/>
          <w:rFonts w:ascii="Comic Sans MS" w:hAnsi="Comic Sans MS"/>
          <w:sz w:val="22"/>
          <w:szCs w:val="22"/>
        </w:rPr>
        <w:t>5 do 6 manjših obrokov na dan</w:t>
      </w:r>
      <w:r w:rsidRPr="0071045B">
        <w:rPr>
          <w:rFonts w:ascii="Comic Sans MS" w:hAnsi="Comic Sans MS"/>
          <w:sz w:val="22"/>
          <w:szCs w:val="22"/>
        </w:rPr>
        <w:t xml:space="preserve">. Ki naj bi bili enakomerno porazdeljeni čez cel dan. Z tem telesu zagotovimo enakomerno oskrbo s hranili. Dobro je, če nosečnica zaužije za kosilo in večerjo nekaj kuhane in surove zelenjave, pri zajtrku in malici pa doda sadje. </w:t>
      </w:r>
      <w:r w:rsidRPr="0071045B">
        <w:rPr>
          <w:rFonts w:ascii="Comic Sans MS" w:hAnsi="Comic Sans MS"/>
          <w:sz w:val="22"/>
          <w:szCs w:val="22"/>
        </w:rPr>
        <w:br/>
        <w:t>Za nosečnico je pomembno, da v tem času ne izvaja nobenih shujševalnih diet, kakršnokoli omejitev lahko predpiše samo specialist. Naj se  izogiba vsem alkoholnim pijačam, pasivnem in aktivnem kajenju in kofeinu. Dovoljeni sta namreč 2 skodelici kave na dan. Mora se tudi odpovedati zdravilom, razen tistim, ki jih predpiše zdravnik, pomanjkljivi higieni živil in kuhinje. Zelo pomembna je higiena rok in umivanje sadja in zelenjave pred uporabo. Izogibati se je treba tudi pomanjkljivi toplotni obdelavi.</w:t>
      </w:r>
    </w:p>
    <w:p w:rsidR="00E3671C" w:rsidRPr="003B20A8" w:rsidRDefault="00E3671C" w:rsidP="0071045B">
      <w:pPr>
        <w:rPr>
          <w:rFonts w:ascii="Comic Sans MS" w:hAnsi="Comic Sans MS"/>
          <w:sz w:val="18"/>
          <w:szCs w:val="18"/>
        </w:rPr>
      </w:pPr>
    </w:p>
    <w:p w:rsidR="00E3671C" w:rsidRDefault="00E3671C" w:rsidP="00E3671C">
      <w:pPr>
        <w:rPr>
          <w:rFonts w:ascii="Comic Sans MS" w:hAnsi="Comic Sans MS"/>
          <w:sz w:val="22"/>
          <w:szCs w:val="22"/>
        </w:rPr>
      </w:pPr>
      <w:r w:rsidRPr="00E3671C">
        <w:rPr>
          <w:rStyle w:val="Strong"/>
          <w:rFonts w:ascii="Comic Sans MS" w:hAnsi="Comic Sans MS"/>
          <w:sz w:val="22"/>
          <w:szCs w:val="22"/>
        </w:rPr>
        <w:t>Neustrezna prehrana med nosečnostjo lahko povzroči tudi zaplete</w:t>
      </w:r>
      <w:r w:rsidRPr="00E3671C">
        <w:rPr>
          <w:rFonts w:ascii="Comic Sans MS" w:hAnsi="Comic Sans MS"/>
          <w:sz w:val="22"/>
          <w:szCs w:val="22"/>
        </w:rPr>
        <w:t xml:space="preserve"> (obolenja, iznakaženost, prezgodnje rojstvo...). Če so nosečnice uživale enostransko hrano, je po porodu tudi smrtnost otrok večja. Pri zelo enostranski prehrani lahko otrok zboli za rahitisom ali drugimi boleznimi, ki jih povzroča pomanjkanje vitaminov v materinem telesu. Tak novorojenček ni odporen, hitro podleže okužbam, pogostejše so tudi različne razvojne napake.</w:t>
      </w:r>
    </w:p>
    <w:p w:rsidR="003B20A8" w:rsidRPr="003B20A8" w:rsidRDefault="003B20A8" w:rsidP="00E3671C">
      <w:pPr>
        <w:rPr>
          <w:rFonts w:ascii="Comic Sans MS" w:hAnsi="Comic Sans MS"/>
          <w:sz w:val="18"/>
          <w:szCs w:val="18"/>
        </w:rPr>
      </w:pPr>
    </w:p>
    <w:p w:rsidR="0071045B" w:rsidRPr="003B20A8" w:rsidRDefault="0071045B" w:rsidP="003B20A8">
      <w:pPr>
        <w:jc w:val="right"/>
        <w:rPr>
          <w:rFonts w:ascii="Comic Sans MS" w:hAnsi="Comic Sans MS"/>
          <w:i/>
          <w:sz w:val="22"/>
          <w:szCs w:val="22"/>
        </w:rPr>
      </w:pPr>
    </w:p>
    <w:sectPr w:rsidR="0071045B" w:rsidRPr="003B20A8" w:rsidSect="00E3671C">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62F"/>
    <w:rsid w:val="00321BA1"/>
    <w:rsid w:val="003B20A8"/>
    <w:rsid w:val="0071045B"/>
    <w:rsid w:val="00712D6E"/>
    <w:rsid w:val="00CB3764"/>
    <w:rsid w:val="00E3671C"/>
    <w:rsid w:val="00E816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162F"/>
    <w:pPr>
      <w:spacing w:before="100" w:beforeAutospacing="1" w:after="100" w:afterAutospacing="1"/>
    </w:pPr>
  </w:style>
  <w:style w:type="paragraph" w:customStyle="1" w:styleId="tekst">
    <w:name w:val="tekst"/>
    <w:basedOn w:val="Normal"/>
    <w:rsid w:val="00E8162F"/>
    <w:pPr>
      <w:spacing w:before="100" w:beforeAutospacing="1" w:after="100" w:afterAutospacing="1"/>
    </w:pPr>
  </w:style>
  <w:style w:type="character" w:styleId="Strong">
    <w:name w:val="Strong"/>
    <w:basedOn w:val="DefaultParagraphFont"/>
    <w:qFormat/>
    <w:rsid w:val="00E8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4717">
      <w:bodyDiv w:val="1"/>
      <w:marLeft w:val="0"/>
      <w:marRight w:val="0"/>
      <w:marTop w:val="0"/>
      <w:marBottom w:val="0"/>
      <w:divBdr>
        <w:top w:val="none" w:sz="0" w:space="0" w:color="auto"/>
        <w:left w:val="none" w:sz="0" w:space="0" w:color="auto"/>
        <w:bottom w:val="none" w:sz="0" w:space="0" w:color="auto"/>
        <w:right w:val="none" w:sz="0" w:space="0" w:color="auto"/>
      </w:divBdr>
    </w:div>
    <w:div w:id="1450202422">
      <w:bodyDiv w:val="1"/>
      <w:marLeft w:val="0"/>
      <w:marRight w:val="0"/>
      <w:marTop w:val="0"/>
      <w:marBottom w:val="0"/>
      <w:divBdr>
        <w:top w:val="none" w:sz="0" w:space="0" w:color="auto"/>
        <w:left w:val="none" w:sz="0" w:space="0" w:color="auto"/>
        <w:bottom w:val="none" w:sz="0" w:space="0" w:color="auto"/>
        <w:right w:val="none" w:sz="0" w:space="0" w:color="auto"/>
      </w:divBdr>
      <w:divsChild>
        <w:div w:id="771779587">
          <w:marLeft w:val="0"/>
          <w:marRight w:val="0"/>
          <w:marTop w:val="0"/>
          <w:marBottom w:val="0"/>
          <w:divBdr>
            <w:top w:val="none" w:sz="0" w:space="0" w:color="auto"/>
            <w:left w:val="none" w:sz="0" w:space="0" w:color="auto"/>
            <w:bottom w:val="none" w:sz="0" w:space="0" w:color="auto"/>
            <w:right w:val="none" w:sz="0" w:space="0" w:color="auto"/>
          </w:divBdr>
        </w:div>
        <w:div w:id="1574973472">
          <w:marLeft w:val="0"/>
          <w:marRight w:val="0"/>
          <w:marTop w:val="0"/>
          <w:marBottom w:val="0"/>
          <w:divBdr>
            <w:top w:val="none" w:sz="0" w:space="0" w:color="auto"/>
            <w:left w:val="none" w:sz="0" w:space="0" w:color="auto"/>
            <w:bottom w:val="none" w:sz="0" w:space="0" w:color="auto"/>
            <w:right w:val="none" w:sz="0" w:space="0" w:color="auto"/>
          </w:divBdr>
        </w:div>
      </w:divsChild>
    </w:div>
    <w:div w:id="15278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