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AF7D" w14:textId="77777777" w:rsidR="00DC17E0" w:rsidRPr="002965D0" w:rsidRDefault="00DC17E0" w:rsidP="00DC17E0">
      <w:pPr>
        <w:jc w:val="center"/>
        <w:rPr>
          <w:rFonts w:ascii="Arial" w:hAnsi="Arial" w:cs="Arial"/>
          <w:b/>
          <w:color w:val="99CC00"/>
          <w:sz w:val="28"/>
          <w:szCs w:val="28"/>
        </w:rPr>
      </w:pPr>
      <w:bookmarkStart w:id="0" w:name="_GoBack"/>
      <w:bookmarkEnd w:id="0"/>
      <w:r w:rsidRPr="002965D0">
        <w:rPr>
          <w:rFonts w:ascii="Arial" w:hAnsi="Arial" w:cs="Arial"/>
          <w:b/>
          <w:color w:val="99CC00"/>
          <w:sz w:val="28"/>
          <w:szCs w:val="28"/>
        </w:rPr>
        <w:t>REIKI</w:t>
      </w:r>
    </w:p>
    <w:p w14:paraId="7DAB00E9" w14:textId="77777777" w:rsidR="00DC17E0" w:rsidRPr="00DC17E0" w:rsidRDefault="00DC17E0" w:rsidP="00DC17E0">
      <w:pPr>
        <w:rPr>
          <w:rFonts w:ascii="Arial" w:hAnsi="Arial" w:cs="Arial"/>
        </w:rPr>
      </w:pPr>
    </w:p>
    <w:p w14:paraId="244ED4D2" w14:textId="77777777" w:rsidR="00DC17E0" w:rsidRPr="00DC17E0" w:rsidRDefault="00DC17E0" w:rsidP="00DC17E0">
      <w:pPr>
        <w:rPr>
          <w:rFonts w:ascii="Arial" w:hAnsi="Arial" w:cs="Arial"/>
          <w:sz w:val="22"/>
          <w:szCs w:val="22"/>
        </w:rPr>
      </w:pPr>
      <w:r w:rsidRPr="0006757E">
        <w:rPr>
          <w:rFonts w:ascii="Arial" w:hAnsi="Arial" w:cs="Arial"/>
          <w:b/>
          <w:sz w:val="22"/>
          <w:szCs w:val="22"/>
        </w:rPr>
        <w:t>REI</w:t>
      </w:r>
      <w:r w:rsidRPr="00DC17E0">
        <w:rPr>
          <w:rFonts w:ascii="Arial" w:hAnsi="Arial" w:cs="Arial"/>
          <w:sz w:val="22"/>
          <w:szCs w:val="22"/>
        </w:rPr>
        <w:t xml:space="preserve"> - pomeni "univerzalno" in se nanaša na raven duha in duše.</w:t>
      </w:r>
    </w:p>
    <w:p w14:paraId="7F474A23" w14:textId="77777777" w:rsidR="00DC17E0" w:rsidRPr="00DC17E0" w:rsidRDefault="00DC17E0" w:rsidP="00DC17E0">
      <w:pPr>
        <w:rPr>
          <w:rFonts w:ascii="Arial" w:hAnsi="Arial" w:cs="Arial"/>
          <w:sz w:val="22"/>
          <w:szCs w:val="22"/>
        </w:rPr>
      </w:pPr>
      <w:r w:rsidRPr="0006757E">
        <w:rPr>
          <w:rFonts w:ascii="Arial" w:hAnsi="Arial" w:cs="Arial"/>
          <w:b/>
          <w:sz w:val="22"/>
          <w:szCs w:val="22"/>
        </w:rPr>
        <w:t>KI</w:t>
      </w:r>
      <w:r w:rsidRPr="00DC17E0">
        <w:rPr>
          <w:rFonts w:ascii="Arial" w:hAnsi="Arial" w:cs="Arial"/>
          <w:sz w:val="22"/>
          <w:szCs w:val="22"/>
        </w:rPr>
        <w:t xml:space="preserve"> - pomeni življenjsko vitalno energijo, ki se pretaka v vseh živih bitjih.</w:t>
      </w:r>
    </w:p>
    <w:p w14:paraId="6CF4165A" w14:textId="77777777" w:rsidR="00DC17E0" w:rsidRPr="00DC17E0" w:rsidRDefault="00DC17E0" w:rsidP="00DC17E0">
      <w:pPr>
        <w:rPr>
          <w:rFonts w:ascii="Arial" w:hAnsi="Arial" w:cs="Arial"/>
          <w:sz w:val="22"/>
          <w:szCs w:val="22"/>
        </w:rPr>
      </w:pPr>
    </w:p>
    <w:p w14:paraId="6B0A5B6D" w14:textId="77777777" w:rsidR="00DC17E0" w:rsidRPr="00DC17E0" w:rsidRDefault="00DC17E0" w:rsidP="00DC17E0">
      <w:pPr>
        <w:rPr>
          <w:rFonts w:ascii="Arial" w:hAnsi="Arial" w:cs="Arial"/>
          <w:sz w:val="22"/>
          <w:szCs w:val="22"/>
        </w:rPr>
      </w:pPr>
      <w:r w:rsidRPr="00DC17E0">
        <w:rPr>
          <w:rFonts w:ascii="Arial" w:hAnsi="Arial" w:cs="Arial"/>
          <w:sz w:val="22"/>
          <w:szCs w:val="22"/>
        </w:rPr>
        <w:t xml:space="preserve">Reiki je zdravilska tehnika, ki se uporablja za samozdravljenje in za zdravljenje drugih.Ta zdravilska tehnika se je začela širiti glede na zgodovinske vire ob koncu 19.stoletja po zaslugi Dr.Mikao Usuia. Dr.Mikao Usui je bil rektor univerze Došiša in krščanski duhovnik v Kiotu na Japonskem. </w:t>
      </w:r>
    </w:p>
    <w:p w14:paraId="0762519F" w14:textId="77777777" w:rsidR="00DC17E0" w:rsidRPr="00DC17E0" w:rsidRDefault="00DC17E0" w:rsidP="00DC17E0">
      <w:pPr>
        <w:rPr>
          <w:rFonts w:ascii="Arial" w:hAnsi="Arial" w:cs="Arial"/>
          <w:sz w:val="22"/>
          <w:szCs w:val="22"/>
        </w:rPr>
      </w:pPr>
      <w:r w:rsidRPr="00DC17E0">
        <w:rPr>
          <w:rFonts w:ascii="Arial" w:hAnsi="Arial" w:cs="Arial"/>
          <w:sz w:val="22"/>
          <w:szCs w:val="22"/>
        </w:rPr>
        <w:t>Reiki je torej vseprežemajoča univrzalna življenska energija. Pri rojstvu prinesemo določeno količino "KI" s seboj. Ravnotežje, količina in kvaliteta naše "KI" je odvisna od različnih dejavnikov. Npr.: zraka v našem okolju, od hrane ki jo uživamo, raznih zasvojenosti (cigarete, alkohol, droge, čokolada ), obremenitve, ki smo jim izpostavljeni in drugo. V našem vsakodnevnem življenju porabimo različne količine energije, ki pa jo moramo obnavljati. Če po določenem času porabimo več energije kot smo jo sposobni dobiti, nastopijo telesne ali duševne težave in tudi razne bolezni. Pomanjkanje energije lahko čutimo kot utrujenost in mentalno izčrpanost. Smo razdražljivi, jezni, sovražni, ne zmoremo jasno misliti, smo stalno utrujeni in depresivni. Reiki pa nam ponovno harmonizira našo življensko energijo in je enkratno sredstvo za osebno rast.</w:t>
      </w:r>
    </w:p>
    <w:p w14:paraId="61E1FF53" w14:textId="77777777" w:rsidR="00DC17E0" w:rsidRPr="00DC17E0" w:rsidRDefault="00DC17E0" w:rsidP="00DC17E0">
      <w:pPr>
        <w:rPr>
          <w:rFonts w:ascii="Arial" w:hAnsi="Arial" w:cs="Arial"/>
          <w:sz w:val="22"/>
          <w:szCs w:val="22"/>
        </w:rPr>
      </w:pPr>
    </w:p>
    <w:p w14:paraId="360D06B1" w14:textId="77777777" w:rsidR="00DC17E0" w:rsidRPr="0006757E" w:rsidRDefault="00DC17E0" w:rsidP="00DC17E0">
      <w:pPr>
        <w:rPr>
          <w:rFonts w:ascii="Arial" w:hAnsi="Arial" w:cs="Arial"/>
          <w:b/>
          <w:sz w:val="22"/>
          <w:szCs w:val="22"/>
        </w:rPr>
      </w:pPr>
      <w:r w:rsidRPr="0006757E">
        <w:rPr>
          <w:rFonts w:ascii="Arial" w:hAnsi="Arial" w:cs="Arial"/>
          <w:b/>
          <w:sz w:val="22"/>
          <w:szCs w:val="22"/>
        </w:rPr>
        <w:t>DELOVANJE REIKIJA IN NJEGOVI UČINKI</w:t>
      </w:r>
    </w:p>
    <w:p w14:paraId="2CC69197" w14:textId="77777777" w:rsidR="00DC17E0" w:rsidRPr="00DC17E0" w:rsidRDefault="00DC17E0" w:rsidP="00DC17E0">
      <w:pPr>
        <w:rPr>
          <w:rFonts w:ascii="Arial" w:hAnsi="Arial" w:cs="Arial"/>
          <w:sz w:val="22"/>
          <w:szCs w:val="22"/>
        </w:rPr>
      </w:pPr>
      <w:r w:rsidRPr="00DC17E0">
        <w:rPr>
          <w:rFonts w:ascii="Arial" w:hAnsi="Arial" w:cs="Arial"/>
          <w:sz w:val="22"/>
          <w:szCs w:val="22"/>
        </w:rPr>
        <w:t>Reiki deluje na vseh ravneh: fiz</w:t>
      </w:r>
      <w:r>
        <w:rPr>
          <w:rFonts w:ascii="Arial" w:hAnsi="Arial" w:cs="Arial"/>
          <w:sz w:val="22"/>
          <w:szCs w:val="22"/>
        </w:rPr>
        <w:t>ični,čustveni,mentalni in duhovni ravni</w:t>
      </w:r>
      <w:r w:rsidRPr="00DC17E0">
        <w:rPr>
          <w:rFonts w:ascii="Arial" w:hAnsi="Arial" w:cs="Arial"/>
          <w:sz w:val="22"/>
          <w:szCs w:val="22"/>
        </w:rPr>
        <w:t>.</w:t>
      </w:r>
    </w:p>
    <w:p w14:paraId="58CC06CD" w14:textId="77777777" w:rsidR="00DC17E0" w:rsidRPr="00DC17E0" w:rsidRDefault="00DC17E0" w:rsidP="00DC17E0">
      <w:pPr>
        <w:rPr>
          <w:rFonts w:ascii="Arial" w:hAnsi="Arial" w:cs="Arial"/>
          <w:sz w:val="22"/>
          <w:szCs w:val="22"/>
        </w:rPr>
      </w:pPr>
    </w:p>
    <w:p w14:paraId="262DC21D"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reiki vzpodbudi proces samozdravljenja</w:t>
      </w:r>
    </w:p>
    <w:p w14:paraId="447C8BA1"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pomaga pri razstrupljanju celotnega organizma</w:t>
      </w:r>
    </w:p>
    <w:p w14:paraId="7905890F"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uravnovesi energijski pretok</w:t>
      </w:r>
    </w:p>
    <w:p w14:paraId="64680207"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izboljša imunski sistem</w:t>
      </w:r>
    </w:p>
    <w:p w14:paraId="0522B0DF"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izboljša se vitalnost celotnega organizma</w:t>
      </w:r>
    </w:p>
    <w:p w14:paraId="1EE804D3"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sprostijo se mišične in živčne napetosti</w:t>
      </w:r>
    </w:p>
    <w:p w14:paraId="460DD3C4"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uravnovesi se psihično čustveni del osebe</w:t>
      </w:r>
    </w:p>
    <w:p w14:paraId="1B81DA20"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odpravlja bolečine in sprošča strese</w:t>
      </w:r>
    </w:p>
    <w:p w14:paraId="5F99C1E2"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organizem se pomladi</w:t>
      </w:r>
    </w:p>
    <w:p w14:paraId="28AFE726"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zavest se razširi</w:t>
      </w:r>
    </w:p>
    <w:p w14:paraId="7F4373CB"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 xml:space="preserve">pomaga na poti duhovne rasti </w:t>
      </w:r>
    </w:p>
    <w:p w14:paraId="59BE2E87"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poveča se samozaupanje</w:t>
      </w:r>
    </w:p>
    <w:p w14:paraId="700BCD94"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poveča se kreativnost</w:t>
      </w:r>
    </w:p>
    <w:p w14:paraId="0FDA8D1F" w14:textId="77777777" w:rsidR="00DC17E0" w:rsidRPr="00DC17E0" w:rsidRDefault="00DC17E0" w:rsidP="0006757E">
      <w:pPr>
        <w:numPr>
          <w:ilvl w:val="0"/>
          <w:numId w:val="4"/>
        </w:numPr>
        <w:rPr>
          <w:rFonts w:ascii="Arial" w:hAnsi="Arial" w:cs="Arial"/>
          <w:sz w:val="22"/>
          <w:szCs w:val="22"/>
        </w:rPr>
      </w:pPr>
      <w:r w:rsidRPr="00DC17E0">
        <w:rPr>
          <w:rFonts w:ascii="Arial" w:hAnsi="Arial" w:cs="Arial"/>
          <w:sz w:val="22"/>
          <w:szCs w:val="22"/>
        </w:rPr>
        <w:t>pozdravi se človek kot celota</w:t>
      </w:r>
    </w:p>
    <w:p w14:paraId="4E649688" w14:textId="77777777" w:rsidR="00DC17E0" w:rsidRPr="00DC17E0" w:rsidRDefault="00DC17E0" w:rsidP="00DC17E0">
      <w:pPr>
        <w:rPr>
          <w:rFonts w:ascii="Arial" w:hAnsi="Arial" w:cs="Arial"/>
          <w:sz w:val="22"/>
          <w:szCs w:val="22"/>
        </w:rPr>
      </w:pPr>
    </w:p>
    <w:p w14:paraId="03EFC90F" w14:textId="77777777" w:rsidR="00DC17E0" w:rsidRPr="0006757E" w:rsidRDefault="00DC17E0" w:rsidP="00DC17E0">
      <w:pPr>
        <w:rPr>
          <w:rFonts w:ascii="Arial" w:hAnsi="Arial" w:cs="Arial"/>
          <w:b/>
          <w:sz w:val="22"/>
          <w:szCs w:val="22"/>
        </w:rPr>
      </w:pPr>
      <w:r w:rsidRPr="0006757E">
        <w:rPr>
          <w:rFonts w:ascii="Arial" w:hAnsi="Arial" w:cs="Arial"/>
          <w:b/>
          <w:sz w:val="22"/>
          <w:szCs w:val="22"/>
        </w:rPr>
        <w:t>KDO LAHKO IZVAJA REIKI TEHNIKO?</w:t>
      </w:r>
    </w:p>
    <w:p w14:paraId="2100FC46" w14:textId="77777777" w:rsidR="00DC17E0" w:rsidRPr="00DC17E0" w:rsidRDefault="00DC17E0" w:rsidP="00DC17E0">
      <w:pPr>
        <w:rPr>
          <w:rFonts w:ascii="Arial" w:hAnsi="Arial" w:cs="Arial"/>
          <w:sz w:val="22"/>
          <w:szCs w:val="22"/>
        </w:rPr>
      </w:pPr>
      <w:r w:rsidRPr="00DC17E0">
        <w:rPr>
          <w:rFonts w:ascii="Arial" w:hAnsi="Arial" w:cs="Arial"/>
          <w:sz w:val="22"/>
          <w:szCs w:val="22"/>
        </w:rPr>
        <w:t xml:space="preserve">Vsak se lahko nauči in jo uporablja za pomoč sebi in drugim. Izvaja se s polaganjem rok. </w:t>
      </w:r>
    </w:p>
    <w:p w14:paraId="3DDAC945" w14:textId="77777777" w:rsidR="00524583" w:rsidRDefault="00524583" w:rsidP="00DC17E0">
      <w:pPr>
        <w:rPr>
          <w:rFonts w:ascii="Arial" w:hAnsi="Arial" w:cs="Arial"/>
          <w:sz w:val="22"/>
          <w:szCs w:val="22"/>
        </w:rPr>
      </w:pPr>
    </w:p>
    <w:p w14:paraId="0D682C9E" w14:textId="77777777" w:rsidR="0072051B" w:rsidRDefault="0072051B" w:rsidP="00DC17E0">
      <w:pPr>
        <w:rPr>
          <w:rFonts w:ascii="Arial" w:hAnsi="Arial" w:cs="Arial"/>
          <w:sz w:val="22"/>
          <w:szCs w:val="22"/>
        </w:rPr>
      </w:pPr>
    </w:p>
    <w:p w14:paraId="708466FD" w14:textId="77777777" w:rsidR="0072051B" w:rsidRDefault="0072051B" w:rsidP="00DC17E0">
      <w:pPr>
        <w:rPr>
          <w:rFonts w:ascii="Arial" w:hAnsi="Arial" w:cs="Arial"/>
          <w:sz w:val="22"/>
          <w:szCs w:val="22"/>
        </w:rPr>
      </w:pPr>
    </w:p>
    <w:sectPr w:rsidR="00720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E0CA5"/>
    <w:multiLevelType w:val="hybridMultilevel"/>
    <w:tmpl w:val="87AA2E50"/>
    <w:lvl w:ilvl="0" w:tplc="637AC33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187969"/>
    <w:multiLevelType w:val="hybridMultilevel"/>
    <w:tmpl w:val="2076D8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E843EE"/>
    <w:multiLevelType w:val="multilevel"/>
    <w:tmpl w:val="2076D8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64676"/>
    <w:multiLevelType w:val="hybridMultilevel"/>
    <w:tmpl w:val="AADEB330"/>
    <w:lvl w:ilvl="0" w:tplc="637AC33C">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7E0"/>
    <w:rsid w:val="0006757E"/>
    <w:rsid w:val="00232769"/>
    <w:rsid w:val="002965D0"/>
    <w:rsid w:val="00323752"/>
    <w:rsid w:val="003C4590"/>
    <w:rsid w:val="00524583"/>
    <w:rsid w:val="0053584B"/>
    <w:rsid w:val="005C3BCD"/>
    <w:rsid w:val="005E6612"/>
    <w:rsid w:val="0072051B"/>
    <w:rsid w:val="00D10494"/>
    <w:rsid w:val="00DC17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328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