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683" w:rsidRDefault="00DE67BD">
      <w:pPr>
        <w:tabs>
          <w:tab w:val="left" w:pos="180"/>
        </w:tabs>
        <w:snapToGrid w:val="0"/>
        <w:rPr>
          <w:rFonts w:ascii="Arial Narrow" w:hAnsi="Arial Narrow"/>
          <w:b/>
          <w:sz w:val="12"/>
          <w:szCs w:val="12"/>
          <w:u w:val="single"/>
        </w:rPr>
      </w:pPr>
      <w:bookmarkStart w:id="0" w:name="_GoBack"/>
      <w:bookmarkEnd w:id="0"/>
      <w:r>
        <w:rPr>
          <w:rFonts w:ascii="Arial Narrow" w:hAnsi="Arial Narrow"/>
          <w:b/>
          <w:sz w:val="12"/>
          <w:szCs w:val="12"/>
          <w:u w:val="single"/>
        </w:rPr>
        <w:t>AMERIŠKA REVOLUCIJA IN NASTANEK ZDA</w:t>
      </w:r>
    </w:p>
    <w:p w:rsidR="00260683" w:rsidRDefault="00DE67BD">
      <w:pPr>
        <w:numPr>
          <w:ilvl w:val="0"/>
          <w:numId w:val="3"/>
        </w:numPr>
        <w:tabs>
          <w:tab w:val="left" w:pos="360"/>
        </w:tabs>
        <w:ind w:left="360"/>
        <w:jc w:val="both"/>
        <w:rPr>
          <w:rFonts w:ascii="Arial Narrow" w:hAnsi="Arial Narrow"/>
          <w:sz w:val="12"/>
          <w:szCs w:val="12"/>
        </w:rPr>
      </w:pPr>
      <w:r>
        <w:rPr>
          <w:rFonts w:ascii="Arial Narrow" w:hAnsi="Arial Narrow"/>
          <w:b/>
          <w:sz w:val="12"/>
          <w:szCs w:val="12"/>
        </w:rPr>
        <w:t xml:space="preserve"> a) Posebnost gospodarskega in družbenega razvoja S-ameriških angleških kolonij:</w:t>
      </w:r>
      <w:r>
        <w:rPr>
          <w:rFonts w:ascii="Arial Narrow" w:hAnsi="Arial Narrow"/>
          <w:sz w:val="12"/>
          <w:szCs w:val="12"/>
        </w:rPr>
        <w:t>Že od začetka 17. stol. so Angleži ustanavljali kolonije na V obrežju S Ameriike, prva je bila Virginija l. 1606. Do sredine 18. stol. je bilo v severni Ameriki 13 kolonij. Naseljevalo se je predvsem prebivalstvo iz matične domovine. Vzroki (predvsem gospodarski in verski):</w:t>
      </w:r>
    </w:p>
    <w:p w:rsidR="00260683" w:rsidRDefault="00DE67BD">
      <w:pPr>
        <w:numPr>
          <w:ilvl w:val="0"/>
          <w:numId w:val="2"/>
        </w:numPr>
        <w:tabs>
          <w:tab w:val="left" w:pos="360"/>
        </w:tabs>
        <w:ind w:left="360"/>
        <w:jc w:val="both"/>
        <w:rPr>
          <w:rFonts w:ascii="Arial Narrow" w:hAnsi="Arial Narrow"/>
          <w:sz w:val="12"/>
          <w:szCs w:val="12"/>
        </w:rPr>
      </w:pPr>
      <w:r>
        <w:rPr>
          <w:rFonts w:ascii="Arial Narrow" w:hAnsi="Arial Narrow"/>
          <w:sz w:val="12"/>
          <w:szCs w:val="12"/>
        </w:rPr>
        <w:t>angleški kralj jim je podelil pravico do samouprave =&gt; hiter razvoj (farme, obrt, manufakture, trgovina in pomorstvo na S; plantaže tobaka in bombaža na J)</w:t>
      </w:r>
    </w:p>
    <w:p w:rsidR="00260683" w:rsidRDefault="00DE67BD">
      <w:pPr>
        <w:tabs>
          <w:tab w:val="left" w:pos="180"/>
        </w:tabs>
        <w:jc w:val="both"/>
        <w:rPr>
          <w:rFonts w:ascii="Arial Narrow" w:hAnsi="Arial Narrow"/>
          <w:b/>
          <w:sz w:val="12"/>
          <w:szCs w:val="12"/>
        </w:rPr>
      </w:pPr>
      <w:r>
        <w:rPr>
          <w:rFonts w:ascii="Arial Narrow" w:hAnsi="Arial Narrow"/>
          <w:b/>
          <w:sz w:val="12"/>
          <w:szCs w:val="12"/>
        </w:rPr>
        <w:t>b) Anglija je v kolonijah izvajala merkantilistično politiko:</w:t>
      </w:r>
    </w:p>
    <w:p w:rsidR="00260683" w:rsidRDefault="00DE67BD">
      <w:pPr>
        <w:numPr>
          <w:ilvl w:val="0"/>
          <w:numId w:val="2"/>
        </w:numPr>
        <w:tabs>
          <w:tab w:val="left" w:pos="360"/>
        </w:tabs>
        <w:ind w:left="360"/>
        <w:jc w:val="both"/>
        <w:rPr>
          <w:rFonts w:ascii="Arial Narrow" w:hAnsi="Arial Narrow"/>
          <w:sz w:val="12"/>
          <w:szCs w:val="12"/>
        </w:rPr>
      </w:pPr>
      <w:r>
        <w:rPr>
          <w:rFonts w:ascii="Arial Narrow" w:hAnsi="Arial Narrow"/>
          <w:sz w:val="12"/>
          <w:szCs w:val="12"/>
        </w:rPr>
        <w:t>v 18. stol. začne omejevati proizvodnjo tistega blaga, ki lahko konkurira proizvodnji v Angliji</w:t>
      </w:r>
    </w:p>
    <w:p w:rsidR="00260683" w:rsidRDefault="00DE67BD">
      <w:pPr>
        <w:numPr>
          <w:ilvl w:val="0"/>
          <w:numId w:val="2"/>
        </w:numPr>
        <w:tabs>
          <w:tab w:val="left" w:pos="360"/>
        </w:tabs>
        <w:ind w:left="360"/>
        <w:jc w:val="both"/>
        <w:rPr>
          <w:rFonts w:ascii="Arial Narrow" w:hAnsi="Arial Narrow"/>
          <w:sz w:val="12"/>
          <w:szCs w:val="12"/>
        </w:rPr>
      </w:pPr>
      <w:r>
        <w:rPr>
          <w:rFonts w:ascii="Arial Narrow" w:hAnsi="Arial Narrow"/>
          <w:sz w:val="12"/>
          <w:szCs w:val="12"/>
        </w:rPr>
        <w:t>blago iz kolonij in v kolonije smejo voziti samo angleške ladje</w:t>
      </w:r>
    </w:p>
    <w:p w:rsidR="00260683" w:rsidRDefault="00DE67BD">
      <w:pPr>
        <w:numPr>
          <w:ilvl w:val="0"/>
          <w:numId w:val="2"/>
        </w:numPr>
        <w:tabs>
          <w:tab w:val="left" w:pos="360"/>
        </w:tabs>
        <w:ind w:left="360"/>
        <w:jc w:val="both"/>
        <w:rPr>
          <w:rFonts w:ascii="Arial Narrow" w:hAnsi="Arial Narrow"/>
          <w:sz w:val="12"/>
          <w:szCs w:val="12"/>
        </w:rPr>
      </w:pPr>
      <w:r>
        <w:rPr>
          <w:rFonts w:ascii="Arial Narrow" w:hAnsi="Arial Narrow"/>
          <w:sz w:val="12"/>
          <w:szCs w:val="12"/>
        </w:rPr>
        <w:t>kolonistom nalagajo vedno večje davke</w:t>
      </w:r>
    </w:p>
    <w:p w:rsidR="00260683" w:rsidRDefault="00DE67BD">
      <w:pPr>
        <w:numPr>
          <w:ilvl w:val="0"/>
          <w:numId w:val="2"/>
        </w:numPr>
        <w:tabs>
          <w:tab w:val="left" w:pos="360"/>
        </w:tabs>
        <w:ind w:left="360"/>
        <w:jc w:val="both"/>
        <w:rPr>
          <w:rFonts w:ascii="Arial Narrow" w:hAnsi="Arial Narrow"/>
          <w:sz w:val="12"/>
          <w:szCs w:val="12"/>
        </w:rPr>
      </w:pPr>
      <w:r>
        <w:rPr>
          <w:rFonts w:ascii="Arial Narrow" w:hAnsi="Arial Narrow"/>
          <w:sz w:val="12"/>
          <w:szCs w:val="12"/>
        </w:rPr>
        <w:t>omejujejo samoupravo kolonij</w:t>
      </w:r>
    </w:p>
    <w:p w:rsidR="00260683" w:rsidRDefault="00DE67BD">
      <w:pPr>
        <w:numPr>
          <w:ilvl w:val="0"/>
          <w:numId w:val="2"/>
        </w:numPr>
        <w:tabs>
          <w:tab w:val="left" w:pos="360"/>
        </w:tabs>
        <w:ind w:left="360"/>
        <w:jc w:val="both"/>
        <w:rPr>
          <w:rFonts w:ascii="Arial Narrow" w:hAnsi="Arial Narrow"/>
          <w:sz w:val="12"/>
          <w:szCs w:val="12"/>
        </w:rPr>
      </w:pPr>
      <w:r>
        <w:rPr>
          <w:rFonts w:ascii="Arial Narrow" w:hAnsi="Arial Narrow"/>
          <w:sz w:val="12"/>
          <w:szCs w:val="12"/>
        </w:rPr>
        <w:t>sklep angleškega parlamenta dan za poravnavo vojnih dolgov iz 7-letne vojne obdavči S-ameriške kolonije (kolonisti v londonskem parlamentu nimajo svojih zastopnikov)</w:t>
      </w:r>
    </w:p>
    <w:p w:rsidR="00260683" w:rsidRDefault="00DE67BD">
      <w:pPr>
        <w:numPr>
          <w:ilvl w:val="0"/>
          <w:numId w:val="3"/>
        </w:numPr>
        <w:tabs>
          <w:tab w:val="left" w:pos="360"/>
        </w:tabs>
        <w:ind w:left="360"/>
        <w:jc w:val="both"/>
        <w:rPr>
          <w:rFonts w:ascii="Arial Narrow" w:hAnsi="Arial Narrow"/>
          <w:b/>
          <w:sz w:val="12"/>
          <w:szCs w:val="12"/>
        </w:rPr>
      </w:pPr>
      <w:r>
        <w:rPr>
          <w:rFonts w:ascii="Arial Narrow" w:hAnsi="Arial Narrow"/>
          <w:b/>
          <w:sz w:val="12"/>
          <w:szCs w:val="12"/>
        </w:rPr>
        <w:t xml:space="preserve"> Vse to privede do upora, ki preraste v vojno za neodvisnost in buržoazno revolucijo:</w:t>
      </w:r>
    </w:p>
    <w:p w:rsidR="00260683" w:rsidRDefault="00DE67BD">
      <w:pPr>
        <w:numPr>
          <w:ilvl w:val="0"/>
          <w:numId w:val="1"/>
        </w:numPr>
        <w:tabs>
          <w:tab w:val="left" w:pos="360"/>
          <w:tab w:val="left" w:pos="720"/>
        </w:tabs>
        <w:ind w:left="360"/>
        <w:jc w:val="both"/>
        <w:rPr>
          <w:rFonts w:ascii="Arial Narrow" w:hAnsi="Arial Narrow"/>
          <w:sz w:val="12"/>
          <w:szCs w:val="12"/>
        </w:rPr>
      </w:pPr>
      <w:r>
        <w:rPr>
          <w:rFonts w:ascii="Arial Narrow" w:hAnsi="Arial Narrow"/>
          <w:sz w:val="12"/>
          <w:szCs w:val="12"/>
        </w:rPr>
        <w:t>kolonisti pozovejo na bojkot blaga uvoženega iz Anglije (1773- Bostonska čajanka); angleška vlada je odgovorila z uvedbo izrednega stanja =&gt; napetost se je stopnjevala</w:t>
      </w:r>
    </w:p>
    <w:p w:rsidR="00260683" w:rsidRDefault="00DE67BD">
      <w:pPr>
        <w:numPr>
          <w:ilvl w:val="0"/>
          <w:numId w:val="1"/>
        </w:numPr>
        <w:tabs>
          <w:tab w:val="left" w:pos="360"/>
          <w:tab w:val="left" w:pos="720"/>
        </w:tabs>
        <w:ind w:left="360"/>
        <w:jc w:val="both"/>
        <w:rPr>
          <w:rFonts w:ascii="Arial Narrow" w:hAnsi="Arial Narrow"/>
          <w:sz w:val="12"/>
          <w:szCs w:val="12"/>
        </w:rPr>
      </w:pPr>
      <w:r>
        <w:rPr>
          <w:rFonts w:ascii="Arial Narrow" w:hAnsi="Arial Narrow"/>
          <w:sz w:val="12"/>
          <w:szCs w:val="12"/>
        </w:rPr>
        <w:t>l. 1775 pride do spopada pri Lexingtonu, ki leta 1783 preraste v vojno</w:t>
      </w:r>
    </w:p>
    <w:p w:rsidR="00260683" w:rsidRDefault="00DE67BD">
      <w:pPr>
        <w:numPr>
          <w:ilvl w:val="0"/>
          <w:numId w:val="1"/>
        </w:numPr>
        <w:tabs>
          <w:tab w:val="left" w:pos="360"/>
          <w:tab w:val="left" w:pos="720"/>
        </w:tabs>
        <w:ind w:left="360"/>
        <w:jc w:val="both"/>
        <w:rPr>
          <w:rFonts w:ascii="Arial Narrow" w:hAnsi="Arial Narrow"/>
          <w:sz w:val="12"/>
          <w:szCs w:val="12"/>
        </w:rPr>
      </w:pPr>
      <w:r>
        <w:rPr>
          <w:rFonts w:ascii="Arial Narrow" w:hAnsi="Arial Narrow"/>
          <w:sz w:val="12"/>
          <w:szCs w:val="12"/>
        </w:rPr>
        <w:t>4. 9. 1776, so zastopniki kolonij na kongresu v Philadelphiji sprejeli deklaracijo o neodvisnosti in razglasili odcepitev 13 kolonij od Anglije</w:t>
      </w:r>
    </w:p>
    <w:p w:rsidR="00260683" w:rsidRDefault="00DE67BD">
      <w:pPr>
        <w:numPr>
          <w:ilvl w:val="0"/>
          <w:numId w:val="1"/>
        </w:numPr>
        <w:tabs>
          <w:tab w:val="left" w:pos="360"/>
          <w:tab w:val="left" w:pos="720"/>
        </w:tabs>
        <w:ind w:left="360"/>
        <w:jc w:val="both"/>
        <w:rPr>
          <w:rFonts w:ascii="Arial Narrow" w:hAnsi="Arial Narrow"/>
          <w:sz w:val="12"/>
          <w:szCs w:val="12"/>
        </w:rPr>
      </w:pPr>
      <w:r>
        <w:rPr>
          <w:rFonts w:ascii="Arial Narrow" w:hAnsi="Arial Narrow"/>
          <w:sz w:val="12"/>
          <w:szCs w:val="12"/>
        </w:rPr>
        <w:t>koloniste je v boju z Anglijo podprla večina evropskih držav, predvsem Francija (kip svobode)</w:t>
      </w:r>
    </w:p>
    <w:p w:rsidR="00260683" w:rsidRDefault="00DE67BD">
      <w:pPr>
        <w:numPr>
          <w:ilvl w:val="0"/>
          <w:numId w:val="1"/>
        </w:numPr>
        <w:tabs>
          <w:tab w:val="left" w:pos="360"/>
          <w:tab w:val="left" w:pos="720"/>
        </w:tabs>
        <w:ind w:left="360"/>
        <w:jc w:val="both"/>
        <w:rPr>
          <w:rFonts w:ascii="Arial Narrow" w:hAnsi="Arial Narrow"/>
          <w:sz w:val="12"/>
          <w:szCs w:val="12"/>
        </w:rPr>
      </w:pPr>
      <w:r>
        <w:rPr>
          <w:rFonts w:ascii="Arial Narrow" w:hAnsi="Arial Narrow"/>
          <w:sz w:val="12"/>
          <w:szCs w:val="12"/>
        </w:rPr>
        <w:t>l. 1781 Angleži doživijo odločilen poraz pri New Townu</w:t>
      </w:r>
    </w:p>
    <w:p w:rsidR="00260683" w:rsidRDefault="00DE67BD">
      <w:pPr>
        <w:numPr>
          <w:ilvl w:val="0"/>
          <w:numId w:val="1"/>
        </w:numPr>
        <w:tabs>
          <w:tab w:val="left" w:pos="360"/>
          <w:tab w:val="left" w:pos="720"/>
        </w:tabs>
        <w:ind w:left="360"/>
        <w:jc w:val="both"/>
        <w:rPr>
          <w:rFonts w:ascii="Arial Narrow" w:hAnsi="Arial Narrow"/>
          <w:sz w:val="12"/>
          <w:szCs w:val="12"/>
        </w:rPr>
      </w:pPr>
      <w:r>
        <w:rPr>
          <w:rFonts w:ascii="Arial Narrow" w:hAnsi="Arial Narrow"/>
          <w:sz w:val="12"/>
          <w:szCs w:val="12"/>
        </w:rPr>
        <w:t>l. 1783 z mirom v Versaillesu mora Anglija svojim nekdanjim kolonijam priznati neodvisnost. V S Ameriki obdrži le Kanado</w:t>
      </w:r>
    </w:p>
    <w:p w:rsidR="00260683" w:rsidRDefault="00DE67BD">
      <w:pPr>
        <w:numPr>
          <w:ilvl w:val="0"/>
          <w:numId w:val="3"/>
        </w:numPr>
        <w:tabs>
          <w:tab w:val="left" w:pos="360"/>
        </w:tabs>
        <w:ind w:left="360"/>
        <w:jc w:val="both"/>
        <w:rPr>
          <w:rFonts w:ascii="Arial Narrow" w:hAnsi="Arial Narrow"/>
          <w:sz w:val="12"/>
          <w:szCs w:val="12"/>
        </w:rPr>
      </w:pPr>
      <w:r>
        <w:rPr>
          <w:rFonts w:ascii="Arial Narrow" w:hAnsi="Arial Narrow"/>
          <w:b/>
          <w:sz w:val="12"/>
          <w:szCs w:val="12"/>
        </w:rPr>
        <w:t xml:space="preserve"> ZDA pridobijo neodvisnost, hkrati pa odpravijo vse ostanke fevdalno-družbenih odnosov. </w:t>
      </w:r>
      <w:r>
        <w:rPr>
          <w:rFonts w:ascii="Arial Narrow" w:hAnsi="Arial Narrow"/>
          <w:sz w:val="12"/>
          <w:szCs w:val="12"/>
        </w:rPr>
        <w:t>Prvič v svetovni zgodovini so upravo celotne države predali v roke ljudskemu predstavništvu – parlamentu. Vsa oblast izhaja iz ljudstva:</w:t>
      </w:r>
      <w:r>
        <w:rPr>
          <w:rFonts w:ascii="Arial Narrow" w:hAnsi="Arial Narrow"/>
          <w:b/>
          <w:sz w:val="12"/>
          <w:szCs w:val="12"/>
        </w:rPr>
        <w:t xml:space="preserve">a)zakonodajna oblast </w:t>
      </w:r>
      <w:r>
        <w:rPr>
          <w:rFonts w:ascii="Arial Narrow" w:hAnsi="Arial Narrow"/>
          <w:sz w:val="12"/>
          <w:szCs w:val="12"/>
        </w:rPr>
        <w:t>ZDA (senat in poslanska zbornica)</w:t>
      </w:r>
      <w:r>
        <w:rPr>
          <w:rFonts w:ascii="Arial Narrow" w:hAnsi="Arial Narrow"/>
          <w:b/>
          <w:sz w:val="12"/>
          <w:szCs w:val="12"/>
        </w:rPr>
        <w:t>b)izvršna oblast</w:t>
      </w:r>
      <w:r>
        <w:rPr>
          <w:rFonts w:ascii="Arial Narrow" w:hAnsi="Arial Narrow"/>
          <w:sz w:val="12"/>
          <w:szCs w:val="12"/>
        </w:rPr>
        <w:t xml:space="preserve"> – predsednik ZDA, ki ima močan položaj predlaga zakone, imenuje zvezne funkcionarje in sodnike vrhovnega sodišča, določa svoje ministre, je vrhovni poveljnik oboroženih sil</w:t>
      </w:r>
      <w:r>
        <w:rPr>
          <w:rFonts w:ascii="Arial Narrow" w:hAnsi="Arial Narrow"/>
          <w:b/>
          <w:sz w:val="12"/>
          <w:szCs w:val="12"/>
        </w:rPr>
        <w:t>c</w:t>
      </w:r>
      <w:r>
        <w:rPr>
          <w:rFonts w:ascii="Arial Narrow" w:hAnsi="Arial Narrow"/>
          <w:sz w:val="12"/>
          <w:szCs w:val="12"/>
        </w:rPr>
        <w:t>)</w:t>
      </w:r>
      <w:r>
        <w:rPr>
          <w:rFonts w:ascii="Arial Narrow" w:hAnsi="Arial Narrow"/>
          <w:b/>
          <w:sz w:val="12"/>
          <w:szCs w:val="12"/>
        </w:rPr>
        <w:t>sodna oblast</w:t>
      </w:r>
      <w:r>
        <w:rPr>
          <w:rFonts w:ascii="Arial Narrow" w:hAnsi="Arial Narrow"/>
          <w:sz w:val="12"/>
          <w:szCs w:val="12"/>
        </w:rPr>
        <w:t xml:space="preserve"> – izvajanje zakonov nadzira vrhovno sodišče</w:t>
      </w:r>
      <w:r>
        <w:rPr>
          <w:rFonts w:ascii="Arial Narrow" w:hAnsi="Arial Narrow"/>
          <w:b/>
          <w:sz w:val="12"/>
          <w:szCs w:val="12"/>
        </w:rPr>
        <w:t>d</w:t>
      </w:r>
      <w:r>
        <w:rPr>
          <w:rFonts w:ascii="Arial Narrow" w:hAnsi="Arial Narrow"/>
          <w:sz w:val="12"/>
          <w:szCs w:val="12"/>
        </w:rPr>
        <w:t>)po ameriški ustavi iz l. 1787 je bila volilna pravica omejena na belopolte moške, ki so imeli ali dovolj veliko posest, ali pa so plačevali predpisane davke. Šele ustava l. 1870 odpravi volilno diskriminacijo.</w:t>
      </w:r>
    </w:p>
    <w:p w:rsidR="00260683" w:rsidRDefault="00DE67BD">
      <w:pPr>
        <w:numPr>
          <w:ilvl w:val="0"/>
          <w:numId w:val="3"/>
        </w:numPr>
        <w:tabs>
          <w:tab w:val="left" w:pos="360"/>
        </w:tabs>
        <w:ind w:left="360"/>
        <w:jc w:val="both"/>
        <w:rPr>
          <w:rFonts w:ascii="Arial Narrow" w:hAnsi="Arial Narrow"/>
          <w:b/>
          <w:sz w:val="12"/>
          <w:szCs w:val="12"/>
        </w:rPr>
      </w:pPr>
      <w:r>
        <w:rPr>
          <w:rFonts w:ascii="Arial Narrow" w:hAnsi="Arial Narrow"/>
          <w:b/>
          <w:sz w:val="12"/>
          <w:szCs w:val="12"/>
        </w:rPr>
        <w:t xml:space="preserve"> Ameriška revolucija in neodvisnost  sta odmevali v svetu:</w:t>
      </w:r>
    </w:p>
    <w:p w:rsidR="00260683" w:rsidRDefault="00DE67BD">
      <w:pPr>
        <w:numPr>
          <w:ilvl w:val="3"/>
          <w:numId w:val="3"/>
        </w:numPr>
        <w:tabs>
          <w:tab w:val="left" w:pos="360"/>
          <w:tab w:val="left" w:pos="720"/>
        </w:tabs>
        <w:ind w:left="360"/>
        <w:jc w:val="both"/>
        <w:rPr>
          <w:rFonts w:ascii="Arial Narrow" w:hAnsi="Arial Narrow"/>
          <w:sz w:val="12"/>
          <w:szCs w:val="12"/>
        </w:rPr>
      </w:pPr>
      <w:r>
        <w:rPr>
          <w:rFonts w:ascii="Arial Narrow" w:hAnsi="Arial Narrow"/>
          <w:sz w:val="12"/>
          <w:szCs w:val="12"/>
        </w:rPr>
        <w:t>Evropejci vidijo v ZDA moderno državo, ki ustreza meščanskim zahtevam =&gt; boj proti fevdalizmu in absolutizmu</w:t>
      </w:r>
    </w:p>
    <w:p w:rsidR="00260683" w:rsidRDefault="00DE67BD">
      <w:pPr>
        <w:numPr>
          <w:ilvl w:val="3"/>
          <w:numId w:val="3"/>
        </w:numPr>
        <w:tabs>
          <w:tab w:val="left" w:pos="360"/>
          <w:tab w:val="left" w:pos="720"/>
        </w:tabs>
        <w:ind w:left="360"/>
        <w:jc w:val="both"/>
        <w:rPr>
          <w:rFonts w:ascii="Arial Narrow" w:hAnsi="Arial Narrow"/>
          <w:sz w:val="12"/>
          <w:szCs w:val="12"/>
        </w:rPr>
      </w:pPr>
      <w:r>
        <w:rPr>
          <w:rFonts w:ascii="Arial Narrow" w:hAnsi="Arial Narrow"/>
          <w:sz w:val="12"/>
          <w:szCs w:val="12"/>
        </w:rPr>
        <w:t>Ameriška vojna za neodvisnost je postala vzorec za rušenje kolonializma drugod po svetu</w:t>
      </w:r>
    </w:p>
    <w:sectPr w:rsidR="00260683">
      <w:footnotePr>
        <w:pos w:val="beneathText"/>
      </w:footnotePr>
      <w:pgSz w:w="11905" w:h="16837"/>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5"/>
      <w:numFmt w:val="bullet"/>
      <w:lvlText w:val="-"/>
      <w:lvlJc w:val="left"/>
      <w:pPr>
        <w:tabs>
          <w:tab w:val="num" w:pos="600"/>
        </w:tabs>
        <w:ind w:left="600" w:hanging="360"/>
      </w:pPr>
      <w:rPr>
        <w:rFonts w:ascii="Times New Roman" w:hAnsi="Times New Roman" w:cs="Times New Roman"/>
      </w:rPr>
    </w:lvl>
  </w:abstractNum>
  <w:abstractNum w:abstractNumId="1" w15:restartNumberingAfterBreak="0">
    <w:nsid w:val="00000002"/>
    <w:multiLevelType w:val="singleLevel"/>
    <w:tmpl w:val="00000002"/>
    <w:name w:val="WW8Num2"/>
    <w:lvl w:ilvl="0">
      <w:start w:val="15"/>
      <w:numFmt w:val="bullet"/>
      <w:lvlText w:val="-"/>
      <w:lvlJc w:val="left"/>
      <w:pPr>
        <w:tabs>
          <w:tab w:val="num" w:pos="1140"/>
        </w:tabs>
        <w:ind w:left="1140" w:hanging="360"/>
      </w:pPr>
      <w:rPr>
        <w:rFonts w:ascii="Times New Roman" w:hAnsi="Times New Roman"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360"/>
        </w:tabs>
        <w:ind w:left="360" w:hanging="360"/>
      </w:pPr>
      <w:rPr>
        <w:b/>
      </w:rPr>
    </w:lvl>
    <w:lvl w:ilvl="3">
      <w:start w:val="15"/>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67BD"/>
    <w:rsid w:val="00260683"/>
    <w:rsid w:val="005034A5"/>
    <w:rsid w:val="00DE67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b/>
    </w:rPr>
  </w:style>
  <w:style w:type="character" w:customStyle="1" w:styleId="WW8Num3z3">
    <w:name w:val="WW8Num3z3"/>
    <w:rPr>
      <w:rFonts w:ascii="Times New Roman" w:eastAsia="Times New Roman" w:hAnsi="Times New Roman" w:cs="Times New Roman"/>
    </w:rPr>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2019-05-17T07:32:00Z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