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B39" w:rsidRDefault="00D16149">
      <w:pPr>
        <w:ind w:right="5946"/>
        <w:rPr>
          <w:b w:val="0"/>
          <w:sz w:val="10"/>
        </w:rPr>
      </w:pPr>
      <w:bookmarkStart w:id="0" w:name="_GoBack"/>
      <w:bookmarkEnd w:id="0"/>
      <w:r>
        <w:rPr>
          <w:sz w:val="10"/>
        </w:rPr>
        <w:t>FRA. BURŽUAZNA REVOL.: Vzroki</w:t>
      </w:r>
      <w:r>
        <w:rPr>
          <w:b w:val="0"/>
          <w:sz w:val="10"/>
        </w:rPr>
        <w:t>: 1</w:t>
      </w:r>
      <w:r>
        <w:rPr>
          <w:b w:val="0"/>
          <w:sz w:val="10"/>
          <w:u w:val="single"/>
        </w:rPr>
        <w:t>absulotistično-stanovska ureditev držav</w:t>
      </w:r>
      <w:r>
        <w:rPr>
          <w:b w:val="0"/>
          <w:sz w:val="10"/>
        </w:rPr>
        <w:t xml:space="preserve">: 1. stan.:plemstvo(400k, dvorno, podeželjsko), 2. stan: duhovščina(140k)višja(škofi, opati), nižja(župnik, vikarji, menihi), 3. stan:meščanstvo: (31mio), velika buržuazija(veletrgovci,ladjarji), manufaktura, drobna buržuazija(gostilne, obrtniki, kmetje), delavci, kmetje} davki, tlaka, dajatev cerkvi(naturalna), vojni obvezniki, dajatve fevdalcem;;;; privilegij: 1,2 stan: ne plačujejo davkov, ne plačujejo vojske, sojenje na posebnih sodiščih </w:t>
      </w:r>
      <w:r>
        <w:rPr>
          <w:b w:val="0"/>
          <w:sz w:val="10"/>
          <w:u w:val="single"/>
        </w:rPr>
        <w:t>2gospodarska kriza</w:t>
      </w:r>
      <w:r>
        <w:rPr>
          <w:b w:val="0"/>
          <w:sz w:val="10"/>
        </w:rPr>
        <w:t xml:space="preserve">: 1786trgovska pogodba z ANG, vdor ANg industrijskega blaga na francoski trg-&gt; brezposelnost   </w:t>
      </w:r>
      <w:r>
        <w:rPr>
          <w:b w:val="0"/>
          <w:sz w:val="10"/>
          <w:u w:val="single"/>
        </w:rPr>
        <w:t xml:space="preserve">3finančna kriza: </w:t>
      </w:r>
      <w:r>
        <w:rPr>
          <w:b w:val="0"/>
          <w:sz w:val="10"/>
        </w:rPr>
        <w:t xml:space="preserve"> od ludvika14,15,16dalje fevdalna reakcija prepreči finančne reforme, Jaques Turgot – liberalizacija, trg. obdavčenje po plačilni sposobnosti Jacques Nezker – obdavčenej 1.in 2. stan, Ludvik 16. mora razglasiti državni bankrot. </w:t>
      </w:r>
      <w:r>
        <w:rPr>
          <w:b w:val="0"/>
          <w:sz w:val="10"/>
          <w:u w:val="single"/>
        </w:rPr>
        <w:t>4. slabe letine:</w:t>
      </w:r>
      <w:r>
        <w:rPr>
          <w:b w:val="0"/>
          <w:sz w:val="10"/>
        </w:rPr>
        <w:t xml:space="preserve"> pomanjkanje žitaludvik16. skličedržavne stanove 1789, prvič po l. 1614 </w:t>
      </w:r>
      <w:r>
        <w:rPr>
          <w:sz w:val="10"/>
        </w:rPr>
        <w:t>potek in upor:</w:t>
      </w:r>
      <w:r>
        <w:rPr>
          <w:b w:val="0"/>
          <w:sz w:val="10"/>
        </w:rPr>
        <w:t xml:space="preserve"> volilni boj(volijo predstavniki vseh 3. stanov), volilni cenzus – glasovanje po stanovih, vsak stan en glas;; 5.5.1789 1. seja stanovske skupščine – novi finančni viri; 9.7. 1789 narodna skupščina 3. stan se razglasi da predstavlja večino FRA naroda, odpravljena fevdalna delitev na stanove(načelo suverenosti), zahteva po naravi, davki se lahko pobirajo le po njihovi odobritvi;; KRALJ zavrne sklepe narodne skupščine, v parizu začne zbirati vojsko, neredi;; 14.7. 1789 napade parižko ljudstvoBASTILIJO, sledi ljudska revolucijana ulicah, ostalihmestih; požigi gozdov </w:t>
      </w:r>
      <w:r>
        <w:rPr>
          <w:b w:val="0"/>
          <w:sz w:val="10"/>
          <w:u w:val="single"/>
        </w:rPr>
        <w:t>4/5 8. 1789 Narodna skupščina</w:t>
      </w:r>
      <w:r>
        <w:rPr>
          <w:b w:val="0"/>
          <w:sz w:val="10"/>
        </w:rPr>
        <w:t xml:space="preserve"> sprejme zakone, da bi normalizirali stanje:::: zakon o odpravi fevdalnega sistema, davčna enakost – davke se pobira od višinedohodkov vsake osebe, kmet lahko dobi zemljo, če jo kupi, tlačanske obveznosti, osebna odvisnost in druge služnosti se odpravijo brez odškodnine, enakost pred zakonom, nacionalizacija cerkvene lastnine, prepovedano stavkanje in združevanje </w:t>
      </w:r>
      <w:r>
        <w:rPr>
          <w:b w:val="0"/>
          <w:sz w:val="10"/>
          <w:u w:val="single"/>
        </w:rPr>
        <w:t>26.8.1789 Deklaracija o pravicah človeka in državljana, svoboda-bratstvo-enakost</w:t>
      </w:r>
      <w:r>
        <w:rPr>
          <w:b w:val="0"/>
          <w:sz w:val="10"/>
        </w:rPr>
        <w:t xml:space="preserve"> duhovniki -&gt; državni uradniki, meniška obljuba razveljavljena, civilna poroka, podržavljeno šolstvo, odpravljeno dedno plemstvo(emigracije v tujino)</w:t>
      </w:r>
    </w:p>
    <w:sectPr w:rsidR="002D7B39">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6149"/>
    <w:rsid w:val="002D7B39"/>
    <w:rsid w:val="00603EB9"/>
    <w:rsid w:val="00D161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1848</Characters>
  <Application>Microsoft Office Word</Application>
  <DocSecurity>0</DocSecurity>
  <Lines>15</Lines>
  <Paragraphs>4</Paragraphs>
  <ScaleCrop>false</ScaleCrop>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2019-05-17T07:32:00Z</dcterms:created>
  <dcterms:modified xsi:type="dcterms:W3CDTF">2019-05-17T07:32:00Z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