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58" w:rsidRDefault="00A23BA9">
      <w:pPr>
        <w:snapToGrid w:val="0"/>
        <w:rPr>
          <w:rFonts w:ascii="Arial" w:hAnsi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/>
          <w:b/>
          <w:sz w:val="16"/>
          <w:szCs w:val="16"/>
        </w:rPr>
        <w:t>FRANKOVSKA DRŽAVA</w:t>
      </w:r>
    </w:p>
    <w:p w:rsidR="00EE2A58" w:rsidRDefault="00A23BA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vladar: </w:t>
      </w:r>
      <w:r>
        <w:rPr>
          <w:rFonts w:ascii="Arial" w:hAnsi="Arial"/>
          <w:sz w:val="16"/>
          <w:szCs w:val="16"/>
          <w:u w:val="single"/>
        </w:rPr>
        <w:t>Klodvik</w:t>
      </w:r>
      <w:r>
        <w:rPr>
          <w:rFonts w:ascii="Arial" w:hAnsi="Arial"/>
          <w:sz w:val="16"/>
          <w:szCs w:val="16"/>
        </w:rPr>
        <w:t xml:space="preserve"> (Merovingi) 481-511, država mora biti celota; 6 sinov si po njegovi smrti razdeli ozemlje/ majordoni: </w:t>
      </w:r>
      <w:r>
        <w:rPr>
          <w:rFonts w:ascii="Arial" w:hAnsi="Arial"/>
          <w:sz w:val="16"/>
          <w:szCs w:val="16"/>
          <w:u w:val="single"/>
        </w:rPr>
        <w:t>Karel Martel</w:t>
      </w:r>
      <w:r>
        <w:rPr>
          <w:rFonts w:ascii="Arial" w:hAnsi="Arial"/>
          <w:sz w:val="16"/>
          <w:szCs w:val="16"/>
        </w:rPr>
        <w:t xml:space="preserve"> pomiril nasprotja med velikaši, leta 732 pa je pri Poitiersu ustavil prodiranje Arabcev v Evropo.</w:t>
      </w:r>
    </w:p>
    <w:p w:rsidR="00EE2A58" w:rsidRDefault="00A23BA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njegov sin </w:t>
      </w:r>
      <w:r>
        <w:rPr>
          <w:rFonts w:ascii="Arial" w:hAnsi="Arial"/>
          <w:sz w:val="16"/>
          <w:szCs w:val="16"/>
          <w:u w:val="single"/>
        </w:rPr>
        <w:t>Pipim Mali</w:t>
      </w:r>
      <w:r>
        <w:rPr>
          <w:rFonts w:ascii="Arial" w:hAnsi="Arial"/>
          <w:sz w:val="16"/>
          <w:szCs w:val="16"/>
        </w:rPr>
        <w:t xml:space="preserve"> je l. 751 odstavil kralja in se okronal za kralja Frankov, pomagal pa mu je papež, ki so mu grozili Langobardi in je bil tako pod </w:t>
      </w:r>
      <w:r>
        <w:rPr>
          <w:rFonts w:ascii="Arial" w:hAnsi="Arial"/>
          <w:sz w:val="16"/>
          <w:szCs w:val="16"/>
          <w:u w:val="single"/>
        </w:rPr>
        <w:t xml:space="preserve">Pipinovo </w:t>
      </w:r>
      <w:r>
        <w:rPr>
          <w:rFonts w:ascii="Arial" w:hAnsi="Arial"/>
          <w:sz w:val="16"/>
          <w:szCs w:val="16"/>
        </w:rPr>
        <w:t xml:space="preserve">zaščito./ Vrhunec je država dosegla s </w:t>
      </w:r>
      <w:r>
        <w:rPr>
          <w:rFonts w:ascii="Arial" w:hAnsi="Arial"/>
          <w:sz w:val="16"/>
          <w:szCs w:val="16"/>
          <w:u w:val="single"/>
        </w:rPr>
        <w:t>Karlom Velikim</w:t>
      </w:r>
      <w:r>
        <w:rPr>
          <w:rFonts w:ascii="Arial" w:hAnsi="Arial"/>
          <w:sz w:val="16"/>
          <w:szCs w:val="16"/>
        </w:rPr>
        <w:t xml:space="preserve"> (768-814), ki je postal cesar s čimer se </w:t>
      </w:r>
      <w:r>
        <w:rPr>
          <w:rFonts w:ascii="Arial" w:hAnsi="Arial"/>
          <w:sz w:val="16"/>
          <w:szCs w:val="16"/>
          <w:u w:val="single"/>
        </w:rPr>
        <w:t>Bizanc</w:t>
      </w:r>
      <w:r>
        <w:rPr>
          <w:rFonts w:ascii="Arial" w:hAnsi="Arial"/>
          <w:sz w:val="16"/>
          <w:szCs w:val="16"/>
        </w:rPr>
        <w:t xml:space="preserve"> ni strinjal, zato so mu Franki odstopili </w:t>
      </w:r>
      <w:r>
        <w:rPr>
          <w:rFonts w:ascii="Arial" w:hAnsi="Arial"/>
          <w:i/>
          <w:sz w:val="16"/>
          <w:szCs w:val="16"/>
        </w:rPr>
        <w:t>ozemlje okoli Benetk, Južno Italijo in Dalmacijo</w:t>
      </w:r>
      <w:r>
        <w:rPr>
          <w:rFonts w:ascii="Arial" w:hAnsi="Arial"/>
          <w:sz w:val="16"/>
          <w:szCs w:val="16"/>
        </w:rPr>
        <w:t xml:space="preserve">. Takratna frankovska prestolnica je bil </w:t>
      </w:r>
      <w:r>
        <w:rPr>
          <w:rFonts w:ascii="Arial" w:hAnsi="Arial"/>
          <w:sz w:val="16"/>
          <w:szCs w:val="16"/>
          <w:u w:val="single"/>
        </w:rPr>
        <w:t>Aachen</w:t>
      </w:r>
      <w:r>
        <w:rPr>
          <w:rFonts w:ascii="Arial" w:hAnsi="Arial"/>
          <w:sz w:val="16"/>
          <w:szCs w:val="16"/>
        </w:rPr>
        <w:t>.</w:t>
      </w:r>
    </w:p>
    <w:p w:rsidR="00EE2A58" w:rsidRDefault="00A23BA9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FRANKOVSKI TIP FEVDALNE DRUŽBE</w:t>
      </w:r>
    </w:p>
    <w:p w:rsidR="00EE2A58" w:rsidRDefault="00A23BA9">
      <w:pPr>
        <w:rPr>
          <w:rFonts w:ascii="Arial" w:hAnsi="Arial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Rimski latifundisti, cerkveni dostojanstveniki, frankovsko rodovno plemstvo (starešine, poveljniki, uradniki)</w:t>
      </w:r>
      <w:r>
        <w:rPr>
          <w:rFonts w:ascii="Arial" w:hAnsi="Arial"/>
          <w:sz w:val="16"/>
          <w:szCs w:val="16"/>
        </w:rPr>
        <w:t xml:space="preserve"> -&gt; Fevdalno plemstvo: Baroni, Vojvode, Grofi in Škofje in Opati </w:t>
      </w:r>
      <w:r>
        <w:rPr>
          <w:rFonts w:ascii="Arial" w:hAnsi="Arial"/>
          <w:i/>
          <w:sz w:val="16"/>
          <w:szCs w:val="16"/>
        </w:rPr>
        <w:t>/ Rimski in germanski sužnji, rimski koloni, germanski svobodni kmetje</w:t>
      </w:r>
      <w:r>
        <w:rPr>
          <w:rFonts w:ascii="Arial" w:hAnsi="Arial"/>
          <w:sz w:val="16"/>
          <w:szCs w:val="16"/>
        </w:rPr>
        <w:t xml:space="preserve"> -&gt; Fevdalni podložniki: Hlapci, Dekle, Tlačani</w:t>
      </w:r>
    </w:p>
    <w:p w:rsidR="00EE2A58" w:rsidRDefault="00A23BA9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DRUŽBENA STRUKTURA, ODNOSI</w:t>
      </w:r>
    </w:p>
    <w:p w:rsidR="00EE2A58" w:rsidRDefault="00A23BA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Vladar &gt; vazal1 &gt; vazal2 &gt; vitezi &gt; podložniki</w:t>
      </w:r>
    </w:p>
    <w:p w:rsidR="00EE2A58" w:rsidRDefault="00A23BA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a) FEVDNI ODNOSI: </w:t>
      </w:r>
      <w:r>
        <w:rPr>
          <w:rFonts w:ascii="Arial" w:hAnsi="Arial"/>
          <w:sz w:val="16"/>
          <w:szCs w:val="16"/>
          <w:u w:val="single"/>
        </w:rPr>
        <w:t>fevd</w:t>
      </w:r>
      <w:r>
        <w:rPr>
          <w:rFonts w:ascii="Arial" w:hAnsi="Arial"/>
          <w:sz w:val="16"/>
          <w:szCs w:val="16"/>
        </w:rPr>
        <w:t xml:space="preserve">, posestvo dano nekemu plemiču v začasno last v zameno za usluge; </w:t>
      </w:r>
      <w:r>
        <w:rPr>
          <w:rFonts w:ascii="Arial" w:hAnsi="Arial"/>
          <w:sz w:val="16"/>
          <w:szCs w:val="16"/>
          <w:u w:val="single"/>
        </w:rPr>
        <w:t>alod</w:t>
      </w:r>
      <w:r>
        <w:rPr>
          <w:rFonts w:ascii="Arial" w:hAnsi="Arial"/>
          <w:sz w:val="16"/>
          <w:szCs w:val="16"/>
        </w:rPr>
        <w:t>, posestvo, dano v trajno last plemiču v zameno za uslugo</w:t>
      </w:r>
    </w:p>
    <w:p w:rsidR="00EE2A58" w:rsidRDefault="00A23BA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b)FEVDALNI ODNOSI: </w:t>
      </w:r>
      <w:r>
        <w:rPr>
          <w:rFonts w:ascii="Arial" w:hAnsi="Arial"/>
          <w:sz w:val="16"/>
          <w:szCs w:val="16"/>
          <w:u w:val="single"/>
        </w:rPr>
        <w:t>plemstvo:podložniki</w:t>
      </w:r>
      <w:r>
        <w:rPr>
          <w:rFonts w:ascii="Arial" w:hAnsi="Arial"/>
          <w:sz w:val="16"/>
          <w:szCs w:val="16"/>
        </w:rPr>
        <w:t>; svobodni kmetje so dolžni dajati dajatve v zameno za zaščito</w:t>
      </w:r>
    </w:p>
    <w:p w:rsidR="00EE2A58" w:rsidRDefault="00A23BA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ORGANIZACIJA ZEMLJIŠČA Gozdovi, Grad, Ribnik, Park, Pridvorna posest (obdelujejo hlapci in dekle), Zakupna zemlja (kmetje dajejo velik delež pridelanega plemiču)</w:t>
      </w:r>
    </w:p>
    <w:p w:rsidR="00EE2A58" w:rsidRDefault="00A23BA9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KAROLINŠKA RENESANSA</w:t>
      </w:r>
    </w:p>
    <w:p w:rsidR="00EE2A58" w:rsidRDefault="00A23BA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Prenova Rimske kulture,  uradni jezik: LATINŠČINA, šolstvo za plemiške otroke, </w:t>
      </w:r>
      <w:r>
        <w:rPr>
          <w:rFonts w:ascii="Arial" w:hAnsi="Arial"/>
          <w:i/>
          <w:sz w:val="16"/>
          <w:szCs w:val="16"/>
        </w:rPr>
        <w:t>opismenjevanje</w:t>
      </w:r>
      <w:r>
        <w:rPr>
          <w:rFonts w:ascii="Arial" w:hAnsi="Arial"/>
          <w:sz w:val="16"/>
          <w:szCs w:val="16"/>
        </w:rPr>
        <w:t>, AKADEMIJA (</w:t>
      </w:r>
      <w:r>
        <w:rPr>
          <w:rFonts w:ascii="Arial" w:hAnsi="Arial"/>
          <w:sz w:val="16"/>
          <w:szCs w:val="16"/>
          <w:u w:val="single"/>
        </w:rPr>
        <w:t>retorika, gramatika, geometrija, aritmetika, astronomija, glasba, dialektika</w:t>
      </w:r>
      <w:r>
        <w:rPr>
          <w:rFonts w:ascii="Arial" w:hAnsi="Arial"/>
          <w:sz w:val="16"/>
          <w:szCs w:val="16"/>
        </w:rPr>
        <w:t xml:space="preserve">.) menihi najbolj izobraženi: prepisovanje knjig, pomoč tujih menihov; pisava: KAROLINŠKA MINUSKULA, zelo čitljiva, dala se je hitro pisati/ </w:t>
      </w:r>
      <w:r>
        <w:rPr>
          <w:rFonts w:ascii="Arial" w:hAnsi="Arial"/>
          <w:sz w:val="16"/>
          <w:szCs w:val="16"/>
          <w:u w:val="single"/>
        </w:rPr>
        <w:t>Arhitekrura</w:t>
      </w:r>
      <w:r>
        <w:rPr>
          <w:rFonts w:ascii="Arial" w:hAnsi="Arial"/>
          <w:sz w:val="16"/>
          <w:szCs w:val="16"/>
        </w:rPr>
        <w:t xml:space="preserve">: lesene palače, zidajo kamnite (kapela + bivanjski prostori)/ </w:t>
      </w:r>
      <w:r>
        <w:rPr>
          <w:rFonts w:ascii="Arial" w:hAnsi="Arial"/>
          <w:sz w:val="16"/>
          <w:szCs w:val="16"/>
          <w:u w:val="single"/>
        </w:rPr>
        <w:t>likovna umetnost</w:t>
      </w:r>
      <w:r>
        <w:rPr>
          <w:rFonts w:ascii="Arial" w:hAnsi="Arial"/>
          <w:sz w:val="16"/>
          <w:szCs w:val="16"/>
        </w:rPr>
        <w:t xml:space="preserve">: freske, kiparstvo (prenosni oltarji, manjši kipci), iluminacije (okrašene prve črke), </w:t>
      </w:r>
      <w:r>
        <w:rPr>
          <w:rFonts w:ascii="Arial" w:hAnsi="Arial"/>
          <w:sz w:val="16"/>
          <w:szCs w:val="16"/>
          <w:u w:val="single"/>
        </w:rPr>
        <w:t>književnos</w:t>
      </w:r>
      <w:r>
        <w:rPr>
          <w:rFonts w:ascii="Arial" w:hAnsi="Arial"/>
          <w:sz w:val="16"/>
          <w:szCs w:val="16"/>
        </w:rPr>
        <w:t>t: latinsko-nemški slovarji, nabožne pesmi in pogansko pesništvo.</w:t>
      </w:r>
    </w:p>
    <w:p w:rsidR="00EE2A58" w:rsidRDefault="00A23BA9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RAZPAD FRANKOVSKE DRŽAVE</w:t>
      </w:r>
    </w:p>
    <w:p w:rsidR="00EE2A58" w:rsidRDefault="00A23BA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naslednik Karla </w:t>
      </w:r>
      <w:r>
        <w:rPr>
          <w:rFonts w:ascii="Arial" w:hAnsi="Arial"/>
          <w:sz w:val="16"/>
          <w:szCs w:val="16"/>
          <w:u w:val="single"/>
        </w:rPr>
        <w:t>Ludvik Pobožni</w:t>
      </w:r>
      <w:r>
        <w:rPr>
          <w:rFonts w:ascii="Arial" w:hAnsi="Arial"/>
          <w:sz w:val="16"/>
          <w:szCs w:val="16"/>
        </w:rPr>
        <w:t xml:space="preserve"> (814-840), podpornik cerkve, 3 sinovi se sprejo zaradi oblasti, državljanska vojna, </w:t>
      </w:r>
      <w:r>
        <w:rPr>
          <w:rFonts w:ascii="Arial" w:hAnsi="Arial"/>
          <w:sz w:val="16"/>
          <w:szCs w:val="16"/>
          <w:u w:val="single"/>
        </w:rPr>
        <w:t>843 - Verdunska pogodba</w:t>
      </w:r>
      <w:r>
        <w:rPr>
          <w:rFonts w:ascii="Arial" w:hAnsi="Arial"/>
          <w:sz w:val="16"/>
          <w:szCs w:val="16"/>
        </w:rPr>
        <w:t xml:space="preserve"> (v nemščini in francoščini) - vsak dobi svoj del: Z - Karel Plešasti (Francija), V - Ludvik Nemški (Nemčija), J - Lotar 1. (Italija)// </w:t>
      </w:r>
      <w:r>
        <w:rPr>
          <w:rFonts w:ascii="Arial" w:hAnsi="Arial"/>
          <w:i/>
          <w:sz w:val="16"/>
          <w:szCs w:val="16"/>
        </w:rPr>
        <w:t>vpadi sosednjih ljudstev</w:t>
      </w:r>
      <w:r>
        <w:rPr>
          <w:rFonts w:ascii="Arial" w:hAnsi="Arial"/>
          <w:sz w:val="16"/>
          <w:szCs w:val="16"/>
        </w:rPr>
        <w:t>:</w:t>
      </w:r>
    </w:p>
    <w:p w:rsidR="00EE2A58" w:rsidRDefault="00A23BA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u w:val="single"/>
        </w:rPr>
        <w:t>Normani</w:t>
      </w:r>
      <w:r>
        <w:rPr>
          <w:rFonts w:ascii="Arial" w:hAnsi="Arial"/>
          <w:sz w:val="16"/>
          <w:szCs w:val="16"/>
        </w:rPr>
        <w:t xml:space="preserve"> - vpadajo v Z fr. državo, kralj jim zaradi strahu odstopi del - Normandija. V V fr. jim ni uspelo prodreti.</w:t>
      </w:r>
    </w:p>
    <w:p w:rsidR="00EE2A58" w:rsidRDefault="00A23BA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u w:val="single"/>
        </w:rPr>
        <w:t>Arabci</w:t>
      </w:r>
      <w:r>
        <w:rPr>
          <w:rFonts w:ascii="Arial" w:hAnsi="Arial"/>
          <w:sz w:val="16"/>
          <w:szCs w:val="16"/>
        </w:rPr>
        <w:t xml:space="preserve"> - ogrožajo J fr. državo, osvojijo Sicilijo, Korziko, Tarent, J. Italijo</w:t>
      </w:r>
    </w:p>
    <w:p w:rsidR="00EE2A58" w:rsidRDefault="00A23BA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u w:val="single"/>
        </w:rPr>
        <w:t>Madžari</w:t>
      </w:r>
      <w:r>
        <w:rPr>
          <w:rFonts w:ascii="Arial" w:hAnsi="Arial"/>
          <w:sz w:val="16"/>
          <w:szCs w:val="16"/>
        </w:rPr>
        <w:t xml:space="preserve"> - vpadajo v V fr. državo</w:t>
      </w:r>
    </w:p>
    <w:p w:rsidR="00EE2A58" w:rsidRDefault="00EE2A58">
      <w:pPr>
        <w:rPr>
          <w:rFonts w:ascii="Arial Narrow" w:hAnsi="Arial Narrow"/>
          <w:sz w:val="10"/>
        </w:rPr>
      </w:pPr>
    </w:p>
    <w:sectPr w:rsidR="00EE2A5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BA9"/>
    <w:rsid w:val="00A23BA9"/>
    <w:rsid w:val="00D60B7F"/>
    <w:rsid w:val="00E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