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38" w:rsidRDefault="006C248C">
      <w:pPr>
        <w:ind w:right="5805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GEOGRAFSKA ODKRITJA – VZROKI:</w:t>
      </w:r>
    </w:p>
    <w:p w:rsidR="00CB6E38" w:rsidRDefault="006C248C">
      <w:pPr>
        <w:ind w:right="5805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turška zasedba Balkana in Male Azije, potrebe po orientalnem blagu(začimbe – dvig cen), vladarji zaradi želje po dobičku pripravljeni plačati odprave, želja po odkrivanju, napredek(ladjedelništvo: jadra, karavele), kompas, astrolab, sekstant, strelno orožje, geografsko znanje(zemlja okrogla), poznanje morskih tokov</w:t>
      </w:r>
    </w:p>
    <w:p w:rsidR="00CB6E38" w:rsidRDefault="006C248C">
      <w:pPr>
        <w:ind w:right="5805"/>
        <w:rPr>
          <w:b w:val="0"/>
          <w:sz w:val="16"/>
          <w:szCs w:val="16"/>
        </w:rPr>
      </w:pPr>
      <w:r>
        <w:rPr>
          <w:sz w:val="16"/>
          <w:szCs w:val="16"/>
        </w:rPr>
        <w:t>portugalci</w:t>
      </w:r>
      <w:r>
        <w:rPr>
          <w:b w:val="0"/>
          <w:sz w:val="16"/>
          <w:szCs w:val="16"/>
        </w:rPr>
        <w:t xml:space="preserve"> Henrik Pomorščak(1394-1460){šola, Z obala Afrike}; Bartolomej Draz(1487)(Rt dobre nade); Vasco da Gamma(1497-1498){Indija}; Cebral(1600){Brazilija} </w:t>
      </w:r>
      <w:r>
        <w:rPr>
          <w:sz w:val="16"/>
          <w:szCs w:val="16"/>
        </w:rPr>
        <w:t>španci</w:t>
      </w:r>
      <w:r>
        <w:rPr>
          <w:b w:val="0"/>
          <w:sz w:val="16"/>
          <w:szCs w:val="16"/>
        </w:rPr>
        <w:t xml:space="preserve"> Krištof kolumb(1451-1506){Nina, Pinta,Santa Maria; 90mož, 61dni, Bahamsko otočje}; AnerigoVespucci(1451-1512){1. opiše Ameriko}; Ferdinand Magellan(1480-1521)+ El lorno{objadra svet} </w:t>
      </w:r>
      <w:r>
        <w:rPr>
          <w:sz w:val="16"/>
          <w:szCs w:val="16"/>
        </w:rPr>
        <w:t>1494</w:t>
      </w:r>
      <w:r>
        <w:rPr>
          <w:b w:val="0"/>
          <w:sz w:val="16"/>
          <w:szCs w:val="16"/>
        </w:rPr>
        <w:t xml:space="preserve">- Tordesillas- sporazum o delitvi sveta po 2. meridianih SPA Zpolobla, PORT. Vpolobla </w:t>
      </w:r>
      <w:r>
        <w:rPr>
          <w:sz w:val="16"/>
          <w:szCs w:val="16"/>
        </w:rPr>
        <w:t>angleži:</w:t>
      </w:r>
      <w:r>
        <w:rPr>
          <w:b w:val="0"/>
          <w:sz w:val="16"/>
          <w:szCs w:val="16"/>
        </w:rPr>
        <w:t xml:space="preserve"> Ivan &amp; sin Sebastian Cabatt(1497-1498){S amerika}</w:t>
      </w:r>
      <w:r>
        <w:rPr>
          <w:sz w:val="16"/>
          <w:szCs w:val="16"/>
        </w:rPr>
        <w:t xml:space="preserve">francozi </w:t>
      </w:r>
      <w:r>
        <w:rPr>
          <w:b w:val="0"/>
          <w:sz w:val="16"/>
          <w:szCs w:val="16"/>
        </w:rPr>
        <w:t xml:space="preserve">Giovanni Verrazzano(1524){S amerika}; Jaques Cariber(1534){Kanada} </w:t>
      </w:r>
      <w:r>
        <w:rPr>
          <w:sz w:val="16"/>
          <w:szCs w:val="16"/>
        </w:rPr>
        <w:t>konkvisadorji</w:t>
      </w:r>
      <w:r>
        <w:rPr>
          <w:b w:val="0"/>
          <w:sz w:val="16"/>
          <w:szCs w:val="16"/>
        </w:rPr>
        <w:t xml:space="preserve"> – osvajalci; SPA plemiči in vojaki (16.st.) Hernando Cortes(1455-1547){uniči Azteke}, Francisco de Cordoba{uniči Maje}, Francisco Pizarro(1476-1541){uniči Inke} </w:t>
      </w:r>
      <w:r>
        <w:rPr>
          <w:sz w:val="16"/>
          <w:szCs w:val="16"/>
        </w:rPr>
        <w:t>POSLEDICE</w:t>
      </w:r>
      <w:r>
        <w:rPr>
          <w:b w:val="0"/>
          <w:sz w:val="16"/>
          <w:szCs w:val="16"/>
        </w:rPr>
        <w:t xml:space="preserve"> izmenjava kult. rastlin in živali, načina gospodarstva in tehničnih pridobitev, sprememba odnosa do sveta; negativne: kruto ravnanje s staroselci, izkoriščanje cenene delovne sile, bolezni, izkoriščanje surovin in naravnih bogastev; središče EU trgovine: Atlantik; propadanje sred. mest, borza, posli-v naprej določena cena, več zlata, srebra -&gt; pada vrednost denarja -&gt; rast cen-&gt;gosp. krize, selitveni tokovi, razvoj in napredek kulture, znanosti, gospodarstva, miselnosti, boljša svetovna povezanost</w:t>
      </w:r>
    </w:p>
    <w:p w:rsidR="00CB6E38" w:rsidRDefault="00CB6E38">
      <w:pPr>
        <w:ind w:right="5805"/>
        <w:rPr>
          <w:sz w:val="16"/>
          <w:szCs w:val="16"/>
        </w:rPr>
      </w:pPr>
    </w:p>
    <w:sectPr w:rsidR="00CB6E38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48C"/>
    <w:rsid w:val="003A10A8"/>
    <w:rsid w:val="006C248C"/>
    <w:rsid w:val="00C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2019-05-17T07:32:00Z</dcterms:created>
  <dcterms:modified xsi:type="dcterms:W3CDTF">2019-05-17T07:32:00Z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