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797" w:rsidRDefault="004D428C">
      <w:pPr>
        <w:jc w:val="center"/>
        <w:rPr>
          <w:rFonts w:ascii="Comic Sans MS" w:hAnsi="Comic Sans MS"/>
          <w:sz w:val="12"/>
          <w:szCs w:val="12"/>
        </w:rPr>
      </w:pPr>
      <w:bookmarkStart w:id="0" w:name="_GoBack"/>
      <w:bookmarkEnd w:id="0"/>
      <w:r>
        <w:rPr>
          <w:rFonts w:ascii="Comic Sans MS" w:hAnsi="Comic Sans MS"/>
          <w:b/>
          <w:sz w:val="12"/>
          <w:szCs w:val="12"/>
        </w:rPr>
        <w:t>HELENIZEM</w:t>
      </w:r>
      <w:r>
        <w:rPr>
          <w:rFonts w:ascii="Comic Sans MS" w:hAnsi="Comic Sans MS"/>
          <w:sz w:val="12"/>
          <w:szCs w:val="12"/>
        </w:rPr>
        <w:t xml:space="preserve">: po Aleksandrovi smrti se začne doba helenizem, ki je trajala skoraj 300 let, od 323 do 30pr.Kr. moč polis oslabi ter začne propadati, zamenja ga absolutna država. Središče helenizma je bila Aleksandrija, mesto, ki ga 331pr.Kr ustanovi Aleksander Veliki. Najpomembnejša ustanova je bila palača (1/3 mesta), v sklop palače spada Muzeion (dom Muz), knjižnica (500k zvitkov). </w:t>
      </w:r>
      <w:r>
        <w:rPr>
          <w:rFonts w:ascii="Comic Sans MS" w:hAnsi="Comic Sans MS"/>
          <w:b/>
          <w:sz w:val="12"/>
          <w:szCs w:val="12"/>
        </w:rPr>
        <w:t>Znanost</w:t>
      </w:r>
      <w:r>
        <w:rPr>
          <w:rFonts w:ascii="Comic Sans MS" w:hAnsi="Comic Sans MS"/>
          <w:sz w:val="12"/>
          <w:szCs w:val="12"/>
        </w:rPr>
        <w:t xml:space="preserve">: </w:t>
      </w:r>
      <w:r>
        <w:rPr>
          <w:rFonts w:ascii="Comic Sans MS" w:hAnsi="Comic Sans MS"/>
          <w:sz w:val="12"/>
          <w:szCs w:val="12"/>
          <w:u w:val="single"/>
        </w:rPr>
        <w:t>Erastoten</w:t>
      </w:r>
      <w:r>
        <w:rPr>
          <w:rFonts w:ascii="Comic Sans MS" w:hAnsi="Comic Sans MS"/>
          <w:sz w:val="12"/>
          <w:szCs w:val="12"/>
        </w:rPr>
        <w:t xml:space="preserve"> (literat, filozof, znanstvenik, začetnik znanstvene geografije, obseg zemlje, zemljevid sveta), </w:t>
      </w:r>
      <w:r>
        <w:rPr>
          <w:rFonts w:ascii="Comic Sans MS" w:hAnsi="Comic Sans MS"/>
          <w:sz w:val="12"/>
          <w:szCs w:val="12"/>
          <w:u w:val="single"/>
        </w:rPr>
        <w:t>Evklid</w:t>
      </w:r>
      <w:r>
        <w:rPr>
          <w:rFonts w:ascii="Comic Sans MS" w:hAnsi="Comic Sans MS"/>
          <w:sz w:val="12"/>
          <w:szCs w:val="12"/>
        </w:rPr>
        <w:t xml:space="preserve"> (ustanovitelj matematične šole, 13 knjig z naslovom Osnove geometrije), </w:t>
      </w:r>
      <w:r>
        <w:rPr>
          <w:rFonts w:ascii="Comic Sans MS" w:hAnsi="Comic Sans MS"/>
          <w:sz w:val="12"/>
          <w:szCs w:val="12"/>
          <w:u w:val="single"/>
        </w:rPr>
        <w:t>Arhimed</w:t>
      </w:r>
      <w:r>
        <w:rPr>
          <w:rFonts w:ascii="Comic Sans MS" w:hAnsi="Comic Sans MS"/>
          <w:sz w:val="12"/>
          <w:szCs w:val="12"/>
        </w:rPr>
        <w:t xml:space="preserve"> (Evklidov učenec, uvede sistem znakov za števila, zakon o specifični teži telesa, izračunal P in V nekaterih geometrijskih teles, ter število pi, vodni (Arhimedov) vijak), </w:t>
      </w:r>
      <w:r>
        <w:rPr>
          <w:rFonts w:ascii="Comic Sans MS" w:hAnsi="Comic Sans MS"/>
          <w:sz w:val="12"/>
          <w:szCs w:val="12"/>
          <w:u w:val="single"/>
        </w:rPr>
        <w:t>Aristarh</w:t>
      </w:r>
      <w:r>
        <w:rPr>
          <w:rFonts w:ascii="Comic Sans MS" w:hAnsi="Comic Sans MS"/>
          <w:sz w:val="12"/>
          <w:szCs w:val="12"/>
        </w:rPr>
        <w:t xml:space="preserve"> in </w:t>
      </w:r>
      <w:r>
        <w:rPr>
          <w:rFonts w:ascii="Comic Sans MS" w:hAnsi="Comic Sans MS"/>
          <w:sz w:val="12"/>
          <w:szCs w:val="12"/>
          <w:u w:val="single"/>
        </w:rPr>
        <w:t>Hiparh</w:t>
      </w:r>
      <w:r>
        <w:rPr>
          <w:rFonts w:ascii="Comic Sans MS" w:hAnsi="Comic Sans MS"/>
          <w:sz w:val="12"/>
          <w:szCs w:val="12"/>
        </w:rPr>
        <w:t xml:space="preserve"> (astronoma, Aristarh trdi, da se zemlja giblje okoli sonca, to teorijo kasneje potrdita Kopernik in Galilei, Hiparh izdela prvi atlas sveta, vanj vrisal več kot 1000 zvezd), </w:t>
      </w:r>
      <w:r>
        <w:rPr>
          <w:rFonts w:ascii="Comic Sans MS" w:hAnsi="Comic Sans MS"/>
          <w:sz w:val="12"/>
          <w:szCs w:val="12"/>
          <w:u w:val="single"/>
        </w:rPr>
        <w:t>Herofil</w:t>
      </w:r>
      <w:r>
        <w:rPr>
          <w:rFonts w:ascii="Comic Sans MS" w:hAnsi="Comic Sans MS"/>
          <w:sz w:val="12"/>
          <w:szCs w:val="12"/>
        </w:rPr>
        <w:t xml:space="preserve"> (medicina, proučeval živčni sistem in menil, da so možgani njegovo središče), </w:t>
      </w:r>
      <w:r>
        <w:rPr>
          <w:rFonts w:ascii="Comic Sans MS" w:hAnsi="Comic Sans MS"/>
          <w:sz w:val="12"/>
          <w:szCs w:val="12"/>
          <w:u w:val="single"/>
        </w:rPr>
        <w:t>Erasistratos</w:t>
      </w:r>
      <w:r>
        <w:rPr>
          <w:rFonts w:ascii="Comic Sans MS" w:hAnsi="Comic Sans MS"/>
          <w:sz w:val="12"/>
          <w:szCs w:val="12"/>
        </w:rPr>
        <w:t xml:space="preserve"> (medicina, proučeval krvni sistem, prepričan da žile služijo za dovod zraka v telo) </w:t>
      </w:r>
      <w:r>
        <w:rPr>
          <w:rFonts w:ascii="Comic Sans MS" w:hAnsi="Comic Sans MS"/>
          <w:b/>
          <w:sz w:val="12"/>
          <w:szCs w:val="12"/>
        </w:rPr>
        <w:t>Književnost</w:t>
      </w:r>
      <w:r>
        <w:rPr>
          <w:rFonts w:ascii="Comic Sans MS" w:hAnsi="Comic Sans MS"/>
          <w:sz w:val="12"/>
          <w:szCs w:val="12"/>
        </w:rPr>
        <w:t>: EIPKA:</w:t>
      </w:r>
      <w:r>
        <w:rPr>
          <w:rFonts w:ascii="Comic Sans MS" w:hAnsi="Comic Sans MS"/>
          <w:sz w:val="12"/>
          <w:szCs w:val="12"/>
          <w:u w:val="single"/>
        </w:rPr>
        <w:t>Kalimahos</w:t>
      </w:r>
      <w:r>
        <w:rPr>
          <w:rFonts w:ascii="Comic Sans MS" w:hAnsi="Comic Sans MS"/>
          <w:sz w:val="12"/>
          <w:szCs w:val="12"/>
        </w:rPr>
        <w:t xml:space="preserve"> (verski motivi v delih, knjiga Aitia, učna enciklopedija mitologije, zgodovine in folklore), </w:t>
      </w:r>
      <w:r>
        <w:rPr>
          <w:rFonts w:ascii="Comic Sans MS" w:hAnsi="Comic Sans MS"/>
          <w:sz w:val="12"/>
          <w:szCs w:val="12"/>
          <w:u w:val="single"/>
        </w:rPr>
        <w:t>Apolonij</w:t>
      </w:r>
      <w:r>
        <w:rPr>
          <w:rFonts w:ascii="Comic Sans MS" w:hAnsi="Comic Sans MS"/>
          <w:sz w:val="12"/>
          <w:szCs w:val="12"/>
        </w:rPr>
        <w:t xml:space="preserve"> (v epu Agronavtika želel uskladiti tradicionalno mitologijo z okusom novega časa) PASTIRSKE PESMI: pesniki so v obliki dialoga med pastirji izražali svoje misli, politična in druga razpoloženja, največkrat opevajo idealizirano veselo kmečko življenje, neprekosljiv mojster je </w:t>
      </w:r>
      <w:r>
        <w:rPr>
          <w:rFonts w:ascii="Comic Sans MS" w:hAnsi="Comic Sans MS"/>
          <w:sz w:val="12"/>
          <w:szCs w:val="12"/>
          <w:u w:val="single"/>
        </w:rPr>
        <w:t>Teokrit</w:t>
      </w:r>
      <w:r>
        <w:rPr>
          <w:rFonts w:ascii="Comic Sans MS" w:hAnsi="Comic Sans MS"/>
          <w:sz w:val="12"/>
          <w:szCs w:val="12"/>
        </w:rPr>
        <w:t>. KOMEDIJA: tarča posmeha postanejo razni poklici, npr. kuhar, slikar, trgovec, vrtnar…</w:t>
      </w:r>
    </w:p>
    <w:p w:rsidR="00644797" w:rsidRDefault="004D428C">
      <w:pPr>
        <w:jc w:val="center"/>
        <w:rPr>
          <w:rFonts w:ascii="Comic Sans MS" w:hAnsi="Comic Sans MS"/>
          <w:sz w:val="12"/>
          <w:szCs w:val="12"/>
        </w:rPr>
      </w:pPr>
      <w:r>
        <w:rPr>
          <w:rFonts w:ascii="Comic Sans MS" w:hAnsi="Comic Sans MS"/>
          <w:sz w:val="12"/>
          <w:szCs w:val="12"/>
        </w:rPr>
        <w:t xml:space="preserve">Najbolj znan je bil </w:t>
      </w:r>
      <w:r>
        <w:rPr>
          <w:rFonts w:ascii="Comic Sans MS" w:hAnsi="Comic Sans MS"/>
          <w:sz w:val="12"/>
          <w:szCs w:val="12"/>
          <w:u w:val="single"/>
        </w:rPr>
        <w:t>Menander</w:t>
      </w:r>
      <w:r>
        <w:rPr>
          <w:rFonts w:ascii="Comic Sans MS" w:hAnsi="Comic Sans MS"/>
          <w:sz w:val="12"/>
          <w:szCs w:val="12"/>
        </w:rPr>
        <w:t xml:space="preserve">, napisal je 108 komedij. MIMOS: razvije se iz komedije, navadno je obsegal kratek prizor iz življenja, imel obliko dialoga ali monologa med dvema človekoma. </w:t>
      </w:r>
    </w:p>
    <w:p w:rsidR="00644797" w:rsidRDefault="004D428C">
      <w:pPr>
        <w:jc w:val="center"/>
        <w:rPr>
          <w:rFonts w:ascii="Comic Sans MS" w:hAnsi="Comic Sans MS"/>
          <w:sz w:val="12"/>
          <w:szCs w:val="12"/>
        </w:rPr>
      </w:pPr>
      <w:r>
        <w:rPr>
          <w:rFonts w:ascii="Comic Sans MS" w:hAnsi="Comic Sans MS"/>
          <w:sz w:val="12"/>
          <w:szCs w:val="12"/>
        </w:rPr>
        <w:t xml:space="preserve">Učeni jezikoslovci so sestavljali slovnice in leksikone, pisali kritike, objavljali antologije, postavili temelje modernemu jezikoslovju (filologija). </w:t>
      </w:r>
      <w:r>
        <w:rPr>
          <w:rFonts w:ascii="Comic Sans MS" w:hAnsi="Comic Sans MS"/>
          <w:b/>
          <w:sz w:val="12"/>
          <w:szCs w:val="12"/>
        </w:rPr>
        <w:t>Stavbarstvo</w:t>
      </w:r>
      <w:r>
        <w:rPr>
          <w:rFonts w:ascii="Comic Sans MS" w:hAnsi="Comic Sans MS"/>
          <w:sz w:val="12"/>
          <w:szCs w:val="12"/>
        </w:rPr>
        <w:t>: poudarjali veličastnost zgradb, gradili v jonskem slogu, prevladuje Hipodamov način gradnje (pravokotne ulice), v presečišču dveh glavnihn ulicah so postavili trg – agora, najlepša in naslavnejša je bila Ptolemejeva kraljeva palača v Aleksandriji.</w:t>
      </w:r>
    </w:p>
    <w:p w:rsidR="00644797" w:rsidRDefault="004D428C">
      <w:pPr>
        <w:jc w:val="center"/>
        <w:rPr>
          <w:rFonts w:ascii="Comic Sans MS" w:hAnsi="Comic Sans MS"/>
          <w:sz w:val="12"/>
          <w:szCs w:val="12"/>
        </w:rPr>
      </w:pPr>
      <w:r>
        <w:rPr>
          <w:rFonts w:ascii="Comic Sans MS" w:hAnsi="Comic Sans MS"/>
          <w:b/>
          <w:sz w:val="12"/>
          <w:szCs w:val="12"/>
        </w:rPr>
        <w:t>Kiparstvo</w:t>
      </w:r>
      <w:r>
        <w:rPr>
          <w:rFonts w:ascii="Comic Sans MS" w:hAnsi="Comic Sans MS"/>
          <w:sz w:val="12"/>
          <w:szCs w:val="12"/>
        </w:rPr>
        <w:t xml:space="preserve">: priljubljen postane portret, sloveli dve kiparski šoli, ki sta izdelovali kipe z mitološko vsebino: </w:t>
      </w:r>
      <w:r>
        <w:rPr>
          <w:rFonts w:ascii="Comic Sans MS" w:hAnsi="Comic Sans MS"/>
          <w:sz w:val="12"/>
          <w:szCs w:val="12"/>
          <w:u w:val="single"/>
        </w:rPr>
        <w:t>rodoška</w:t>
      </w:r>
      <w:r>
        <w:rPr>
          <w:rFonts w:ascii="Comic Sans MS" w:hAnsi="Comic Sans MS"/>
          <w:sz w:val="12"/>
          <w:szCs w:val="12"/>
        </w:rPr>
        <w:t xml:space="preserve"> (Laokoontova skupina) in </w:t>
      </w:r>
      <w:r>
        <w:rPr>
          <w:rFonts w:ascii="Comic Sans MS" w:hAnsi="Comic Sans MS"/>
          <w:sz w:val="12"/>
          <w:szCs w:val="12"/>
          <w:u w:val="single"/>
        </w:rPr>
        <w:t>pergamonska</w:t>
      </w:r>
      <w:r>
        <w:rPr>
          <w:rFonts w:ascii="Comic Sans MS" w:hAnsi="Comic Sans MS"/>
          <w:sz w:val="12"/>
          <w:szCs w:val="12"/>
        </w:rPr>
        <w:t xml:space="preserve"> (Umirajoči Galec, Galec z ženo, reliefi Zevsovega oltarja) Med izjemnimi dosežki sta tudi Afrodita z Melosa in Nike z otoka Samotrake. </w:t>
      </w:r>
      <w:r>
        <w:rPr>
          <w:rFonts w:ascii="Comic Sans MS" w:hAnsi="Comic Sans MS"/>
          <w:b/>
          <w:sz w:val="12"/>
          <w:szCs w:val="12"/>
        </w:rPr>
        <w:t>Filozofija</w:t>
      </w:r>
      <w:r>
        <w:rPr>
          <w:rFonts w:ascii="Comic Sans MS" w:hAnsi="Comic Sans MS"/>
          <w:sz w:val="12"/>
          <w:szCs w:val="12"/>
        </w:rPr>
        <w:t xml:space="preserve">: </w:t>
      </w:r>
      <w:r>
        <w:rPr>
          <w:rFonts w:ascii="Comic Sans MS" w:hAnsi="Comic Sans MS"/>
          <w:sz w:val="12"/>
          <w:szCs w:val="12"/>
          <w:u w:val="single"/>
        </w:rPr>
        <w:t>skeptiki</w:t>
      </w:r>
      <w:r>
        <w:rPr>
          <w:rFonts w:ascii="Comic Sans MS" w:hAnsi="Comic Sans MS"/>
          <w:sz w:val="12"/>
          <w:szCs w:val="12"/>
        </w:rPr>
        <w:t xml:space="preserve"> (trdili, da ni mogoče priti do dokončne resnice, o vsem so dvomili), </w:t>
      </w:r>
      <w:r>
        <w:rPr>
          <w:rFonts w:ascii="Comic Sans MS" w:hAnsi="Comic Sans MS"/>
          <w:sz w:val="12"/>
          <w:szCs w:val="12"/>
          <w:u w:val="single"/>
        </w:rPr>
        <w:t>kliniki</w:t>
      </w:r>
      <w:r>
        <w:rPr>
          <w:rFonts w:ascii="Comic Sans MS" w:hAnsi="Comic Sans MS"/>
          <w:sz w:val="12"/>
          <w:szCs w:val="12"/>
        </w:rPr>
        <w:t xml:space="preserve"> (najbolj znan Diogen, ki je živel v sodu in pokazal kako je ta smer prezirala družbene navade), </w:t>
      </w:r>
      <w:r>
        <w:rPr>
          <w:rFonts w:ascii="Comic Sans MS" w:hAnsi="Comic Sans MS"/>
          <w:sz w:val="12"/>
          <w:szCs w:val="12"/>
          <w:u w:val="single"/>
        </w:rPr>
        <w:t>stoicizem</w:t>
      </w:r>
      <w:r>
        <w:rPr>
          <w:rFonts w:ascii="Comic Sans MS" w:hAnsi="Comic Sans MS"/>
          <w:sz w:val="12"/>
          <w:szCs w:val="12"/>
        </w:rPr>
        <w:t xml:space="preserve"> (ustanovitelj Zenon, stoiki so trdili, da je moder samo tisti človek, ki z razumom nadzira svoje strasti, v življenju naj bi človek uporabljal samo najnujnejše, stoiki postavili teorijo o enakopravnosti ljudi, iskali pravico, kritizirali brezčutne bogataše in se zavzemali za siromake) in </w:t>
      </w:r>
      <w:r>
        <w:rPr>
          <w:rFonts w:ascii="Comic Sans MS" w:hAnsi="Comic Sans MS"/>
          <w:sz w:val="12"/>
          <w:szCs w:val="12"/>
          <w:u w:val="single"/>
        </w:rPr>
        <w:t>epikurejstvo</w:t>
      </w:r>
      <w:r>
        <w:rPr>
          <w:rFonts w:ascii="Comic Sans MS" w:hAnsi="Comic Sans MS"/>
          <w:sz w:val="12"/>
          <w:szCs w:val="12"/>
        </w:rPr>
        <w:t xml:space="preserve"> (ustanovitelj Epikur, učili so, da se mora pokazati človeku pot do sreče, ta pa je po njihovem mnenju tesno povezana z ugodjem (največje je duševno), cenili so skromnost in prijateljstvo, šele kasneje se je razvila smer, ki je trdila, da je človek lahko srečen le, če lahko zadovolji lastne potrebe in najde svoje ugodje). </w:t>
      </w:r>
      <w:r>
        <w:rPr>
          <w:rFonts w:ascii="Comic Sans MS" w:hAnsi="Comic Sans MS"/>
          <w:b/>
          <w:sz w:val="12"/>
          <w:szCs w:val="12"/>
        </w:rPr>
        <w:t>GRKI NA TLEH SLO</w:t>
      </w:r>
      <w:r>
        <w:rPr>
          <w:rFonts w:ascii="Comic Sans MS" w:hAnsi="Comic Sans MS"/>
          <w:sz w:val="12"/>
          <w:szCs w:val="12"/>
        </w:rPr>
        <w:t xml:space="preserve">: grški vpliv se kaže v imenih slovenskih primorskih mest, s SLO je tesno povezan mit o argonavtih (argonti so potovali skozi naše kraje, da bi ubežali kralju, ker so ukradli zlato runo), z bogato grško kulturo se srečujemo tudi v gledališču (tragediji Kralj Ojdip in Antigone), najbolj znani Ajshil, Sofoklej, Evripid in Aristofan. </w:t>
      </w:r>
      <w:r>
        <w:rPr>
          <w:rFonts w:ascii="Comic Sans MS" w:hAnsi="Comic Sans MS"/>
          <w:b/>
          <w:sz w:val="12"/>
          <w:szCs w:val="12"/>
        </w:rPr>
        <w:t>NASTANEK RIMA</w:t>
      </w:r>
      <w:r>
        <w:rPr>
          <w:rFonts w:ascii="Comic Sans MS" w:hAnsi="Comic Sans MS"/>
          <w:sz w:val="12"/>
          <w:szCs w:val="12"/>
        </w:rPr>
        <w:t>: Rim naj bi bil ustanovljen 21.4. leta 753 pr.Kr na Palatinu (</w:t>
      </w:r>
      <w:r>
        <w:rPr>
          <w:rFonts w:ascii="Comic Sans MS" w:hAnsi="Comic Sans MS"/>
          <w:sz w:val="12"/>
          <w:szCs w:val="12"/>
          <w:u w:val="single"/>
        </w:rPr>
        <w:t>7 griči</w:t>
      </w:r>
      <w:r>
        <w:rPr>
          <w:rFonts w:ascii="Comic Sans MS" w:hAnsi="Comic Sans MS"/>
          <w:sz w:val="12"/>
          <w:szCs w:val="12"/>
        </w:rPr>
        <w:t xml:space="preserve"> – Kvirinal, Viminal, Eksvilin, Kapitol, Palatin, Celij, Aventin), pravljična legenda o Romulu in Remu, </w:t>
      </w:r>
      <w:r>
        <w:rPr>
          <w:rFonts w:ascii="Comic Sans MS" w:hAnsi="Comic Sans MS"/>
          <w:sz w:val="12"/>
          <w:szCs w:val="12"/>
          <w:u w:val="single"/>
        </w:rPr>
        <w:t>SEDMI RIMSKI KRALJI</w:t>
      </w:r>
      <w:r>
        <w:rPr>
          <w:rFonts w:ascii="Comic Sans MS" w:hAnsi="Comic Sans MS"/>
          <w:sz w:val="12"/>
          <w:szCs w:val="12"/>
        </w:rPr>
        <w:t xml:space="preserve">: </w:t>
      </w:r>
      <w:r>
        <w:rPr>
          <w:rFonts w:ascii="Comic Sans MS" w:hAnsi="Comic Sans MS"/>
          <w:sz w:val="12"/>
          <w:szCs w:val="12"/>
          <w:u w:val="single"/>
        </w:rPr>
        <w:t>Romul</w:t>
      </w:r>
      <w:r>
        <w:rPr>
          <w:rFonts w:ascii="Comic Sans MS" w:hAnsi="Comic Sans MS"/>
          <w:sz w:val="12"/>
          <w:szCs w:val="12"/>
        </w:rPr>
        <w:t xml:space="preserve"> (legenda o ugrabitvi Sabink), </w:t>
      </w:r>
      <w:r>
        <w:rPr>
          <w:rFonts w:ascii="Comic Sans MS" w:hAnsi="Comic Sans MS"/>
          <w:sz w:val="12"/>
          <w:szCs w:val="12"/>
          <w:u w:val="single"/>
        </w:rPr>
        <w:t>Numa</w:t>
      </w:r>
      <w:r>
        <w:rPr>
          <w:rFonts w:ascii="Comic Sans MS" w:hAnsi="Comic Sans MS"/>
          <w:sz w:val="12"/>
          <w:szCs w:val="12"/>
        </w:rPr>
        <w:t xml:space="preserve"> </w:t>
      </w:r>
      <w:r>
        <w:rPr>
          <w:rFonts w:ascii="Comic Sans MS" w:hAnsi="Comic Sans MS"/>
          <w:sz w:val="12"/>
          <w:szCs w:val="12"/>
          <w:u w:val="single"/>
        </w:rPr>
        <w:t>Pompilij</w:t>
      </w:r>
      <w:r>
        <w:rPr>
          <w:rFonts w:ascii="Comic Sans MS" w:hAnsi="Comic Sans MS"/>
          <w:sz w:val="12"/>
          <w:szCs w:val="12"/>
        </w:rPr>
        <w:t xml:space="preserve"> (koledar), </w:t>
      </w:r>
      <w:r>
        <w:rPr>
          <w:rFonts w:ascii="Comic Sans MS" w:hAnsi="Comic Sans MS"/>
          <w:sz w:val="12"/>
          <w:szCs w:val="12"/>
          <w:u w:val="single"/>
        </w:rPr>
        <w:t>Tul</w:t>
      </w:r>
      <w:r>
        <w:rPr>
          <w:rFonts w:ascii="Comic Sans MS" w:hAnsi="Comic Sans MS"/>
          <w:sz w:val="12"/>
          <w:szCs w:val="12"/>
        </w:rPr>
        <w:t xml:space="preserve"> </w:t>
      </w:r>
      <w:r>
        <w:rPr>
          <w:rFonts w:ascii="Comic Sans MS" w:hAnsi="Comic Sans MS"/>
          <w:sz w:val="12"/>
          <w:szCs w:val="12"/>
          <w:u w:val="single"/>
        </w:rPr>
        <w:t>Hostilij</w:t>
      </w:r>
      <w:r>
        <w:rPr>
          <w:rFonts w:ascii="Comic Sans MS" w:hAnsi="Comic Sans MS"/>
          <w:sz w:val="12"/>
          <w:szCs w:val="12"/>
        </w:rPr>
        <w:t xml:space="preserve">, </w:t>
      </w:r>
      <w:r>
        <w:rPr>
          <w:rFonts w:ascii="Comic Sans MS" w:hAnsi="Comic Sans MS"/>
          <w:sz w:val="12"/>
          <w:szCs w:val="12"/>
          <w:u w:val="single"/>
        </w:rPr>
        <w:t>Ank</w:t>
      </w:r>
      <w:r>
        <w:rPr>
          <w:rFonts w:ascii="Comic Sans MS" w:hAnsi="Comic Sans MS"/>
          <w:sz w:val="12"/>
          <w:szCs w:val="12"/>
        </w:rPr>
        <w:t xml:space="preserve"> </w:t>
      </w:r>
      <w:r>
        <w:rPr>
          <w:rFonts w:ascii="Comic Sans MS" w:hAnsi="Comic Sans MS"/>
          <w:sz w:val="12"/>
          <w:szCs w:val="12"/>
          <w:u w:val="single"/>
        </w:rPr>
        <w:t>Marcij</w:t>
      </w:r>
      <w:r>
        <w:rPr>
          <w:rFonts w:ascii="Comic Sans MS" w:hAnsi="Comic Sans MS"/>
          <w:sz w:val="12"/>
          <w:szCs w:val="12"/>
        </w:rPr>
        <w:t xml:space="preserve"> (zgradi most čez Tibero, nastane pristanišče Ostia), </w:t>
      </w:r>
      <w:r>
        <w:rPr>
          <w:rFonts w:ascii="Comic Sans MS" w:hAnsi="Comic Sans MS"/>
          <w:sz w:val="12"/>
          <w:szCs w:val="12"/>
          <w:u w:val="single"/>
        </w:rPr>
        <w:t>Tarkvinji</w:t>
      </w:r>
      <w:r>
        <w:rPr>
          <w:rFonts w:ascii="Comic Sans MS" w:hAnsi="Comic Sans MS"/>
          <w:sz w:val="12"/>
          <w:szCs w:val="12"/>
        </w:rPr>
        <w:t xml:space="preserve"> </w:t>
      </w:r>
      <w:r>
        <w:rPr>
          <w:rFonts w:ascii="Comic Sans MS" w:hAnsi="Comic Sans MS"/>
          <w:sz w:val="12"/>
          <w:szCs w:val="12"/>
          <w:u w:val="single"/>
        </w:rPr>
        <w:t>Prisk</w:t>
      </w:r>
      <w:r>
        <w:rPr>
          <w:rFonts w:ascii="Comic Sans MS" w:hAnsi="Comic Sans MS"/>
          <w:sz w:val="12"/>
          <w:szCs w:val="12"/>
        </w:rPr>
        <w:t xml:space="preserve"> (postavi svetišče Jupitru, uvede rimske igre), </w:t>
      </w:r>
      <w:r>
        <w:rPr>
          <w:rFonts w:ascii="Comic Sans MS" w:hAnsi="Comic Sans MS"/>
          <w:sz w:val="12"/>
          <w:szCs w:val="12"/>
          <w:u w:val="single"/>
        </w:rPr>
        <w:t>Servij</w:t>
      </w:r>
      <w:r>
        <w:rPr>
          <w:rFonts w:ascii="Comic Sans MS" w:hAnsi="Comic Sans MS"/>
          <w:sz w:val="12"/>
          <w:szCs w:val="12"/>
        </w:rPr>
        <w:t xml:space="preserve"> </w:t>
      </w:r>
      <w:r>
        <w:rPr>
          <w:rFonts w:ascii="Comic Sans MS" w:hAnsi="Comic Sans MS"/>
          <w:sz w:val="12"/>
          <w:szCs w:val="12"/>
          <w:u w:val="single"/>
        </w:rPr>
        <w:t>Tulij</w:t>
      </w:r>
      <w:r>
        <w:rPr>
          <w:rFonts w:ascii="Comic Sans MS" w:hAnsi="Comic Sans MS"/>
          <w:sz w:val="12"/>
          <w:szCs w:val="12"/>
        </w:rPr>
        <w:t xml:space="preserve"> (dokončna servijansko obzidje, pripisujejo mu tudi družbeno reformo), </w:t>
      </w:r>
      <w:r>
        <w:rPr>
          <w:rFonts w:ascii="Comic Sans MS" w:hAnsi="Comic Sans MS"/>
          <w:sz w:val="12"/>
          <w:szCs w:val="12"/>
          <w:u w:val="single"/>
        </w:rPr>
        <w:t>Tarkvinij</w:t>
      </w:r>
      <w:r>
        <w:rPr>
          <w:rFonts w:ascii="Comic Sans MS" w:hAnsi="Comic Sans MS"/>
          <w:sz w:val="12"/>
          <w:szCs w:val="12"/>
        </w:rPr>
        <w:t xml:space="preserve"> </w:t>
      </w:r>
      <w:r>
        <w:rPr>
          <w:rFonts w:ascii="Comic Sans MS" w:hAnsi="Comic Sans MS"/>
          <w:sz w:val="12"/>
          <w:szCs w:val="12"/>
          <w:u w:val="single"/>
        </w:rPr>
        <w:t>Superbus</w:t>
      </w:r>
      <w:r>
        <w:rPr>
          <w:rFonts w:ascii="Comic Sans MS" w:hAnsi="Comic Sans MS"/>
          <w:sz w:val="12"/>
          <w:szCs w:val="12"/>
        </w:rPr>
        <w:t xml:space="preserve"> (veljal za breobzirnega tirana, z njim se konča 250-letno obdobje rimskih kraljev)</w:t>
      </w:r>
    </w:p>
    <w:sectPr w:rsidR="00644797">
      <w:footnotePr>
        <w:pos w:val="beneathText"/>
      </w:footnotePr>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28C"/>
    <w:rsid w:val="004D428C"/>
    <w:rsid w:val="00644797"/>
    <w:rsid w:val="008766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