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5F0" w:rsidRDefault="00B016D0">
      <w:pPr>
        <w:rPr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Humanizem in renesansa</w:t>
      </w:r>
      <w:r>
        <w:rPr>
          <w:sz w:val="16"/>
          <w:szCs w:val="16"/>
        </w:rPr>
        <w:t xml:space="preserve">:Začetki v 14.in 15.st.v Italiji(Alighieri, Petrarca, Boccacio). Človeka prikazujejo v dobrem in slabem.Odnos se je v 15.-16.st. poglobil zaradi prenosa znanja gr.učenjakov iz Carigrada.Novo zanimanje za človeka in njegovo mesto v družbi. Upodabljanje na osnovi antike.To imenujemo </w:t>
      </w:r>
      <w:r>
        <w:rPr>
          <w:b/>
          <w:bCs/>
          <w:sz w:val="16"/>
          <w:szCs w:val="16"/>
        </w:rPr>
        <w:t>renesansa</w:t>
      </w:r>
      <w:r>
        <w:rPr>
          <w:sz w:val="16"/>
          <w:szCs w:val="16"/>
        </w:rPr>
        <w:t>.Duhovni pristop na nivoju tedanje družbe.Človek se je poskušal spustiti na realna tla.Nov pogled na svet pomeni razvoj naravoslovnih znanosti.Napredek mehanike,anatomije,astronomije,matematike. Kopernik,Galilei,Kepler,Newton,Bruno,Leibnitz,Harvey.Iznajdba tiska,pisana beseda med vsemi sloji.Nastanek številnih del.Nicolo Macchiaveli-vladar,Rotterdamski-hvalnica norosti,Jan van Hutten-pisma mračnjakov,rabelaus-kritika cerkve,More-utopija (prva kritika kapitalizma),Camparella-civita solis,cervantes,šejkspir.Tudi kiparji in slikarji: da vinci,bernini,tizian,michelangelo,rafaelo,donattelo,boticceli in drugi lopovi. Pri nas Marin Držić (duno maroje),Ivan gundulić(Osman).Nato jakob Petelin,herbestein.</w:t>
      </w:r>
    </w:p>
    <w:p w:rsidR="005425F0" w:rsidRDefault="005425F0">
      <w:pPr>
        <w:rPr>
          <w:sz w:val="16"/>
          <w:szCs w:val="16"/>
        </w:rPr>
      </w:pPr>
    </w:p>
    <w:sectPr w:rsidR="005425F0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6D0"/>
    <w:rsid w:val="005425F0"/>
    <w:rsid w:val="00A562AC"/>
    <w:rsid w:val="00B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