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C6" w:rsidRDefault="00DB4DED">
      <w:pPr>
        <w:tabs>
          <w:tab w:val="left" w:pos="6237"/>
        </w:tabs>
        <w:ind w:right="5805"/>
        <w:rPr>
          <w:b w:val="0"/>
          <w:sz w:val="10"/>
        </w:rPr>
      </w:pPr>
      <w:bookmarkStart w:id="0" w:name="_GoBack"/>
      <w:bookmarkEnd w:id="0"/>
      <w:r>
        <w:rPr>
          <w:b w:val="0"/>
          <w:sz w:val="10"/>
        </w:rPr>
        <w:t xml:space="preserve">RAZSVETLJENSTVO: evropska miselnost &amp; kultura; moč človeškega uma, svet urejen harmonično, umno, skladno z naravnimi zakoni, človek usmerja tok življenja &amp; zgodovine(svoboda, enak po rojstvu);;;; Isaac Newton(1642-1727), Gabriel Daniez Fahrenheit(1686-1736), Anders Celsius(1701-1744)}kronometer, Alessandro Volta(1745-1827), Luigi Galvani(1737-1798)}elektrika, Carl Linne(1707-1778)rastlinstvo živalstvo, Antony Vanleevwenhoek-mikroskop, John Harrison-pomorski kronometer, james Cook(1728-1779);;; </w:t>
      </w:r>
      <w:r>
        <w:rPr>
          <w:b w:val="0"/>
          <w:sz w:val="10"/>
          <w:u w:val="single"/>
        </w:rPr>
        <w:t>gosp.teorije:</w:t>
      </w:r>
      <w:r>
        <w:rPr>
          <w:b w:val="0"/>
          <w:sz w:val="10"/>
        </w:rPr>
        <w:t xml:space="preserve"> merkatinizem, </w:t>
      </w:r>
      <w:r>
        <w:rPr>
          <w:sz w:val="10"/>
        </w:rPr>
        <w:t xml:space="preserve">fiziokratizem: </w:t>
      </w:r>
      <w:r>
        <w:rPr>
          <w:b w:val="0"/>
          <w:sz w:val="10"/>
        </w:rPr>
        <w:t xml:space="preserve"> gosp. politika(narava), vir moči države je v zemlji, kmet edini produktivni sloj preb. Obrt in trgovina le prenašata in preoblikujeta stvari. Uvaja </w:t>
      </w:r>
      <w:r>
        <w:rPr>
          <w:sz w:val="10"/>
        </w:rPr>
        <w:t>agrarno revolucijo:</w:t>
      </w:r>
      <w:r>
        <w:rPr>
          <w:b w:val="0"/>
          <w:sz w:val="10"/>
        </w:rPr>
        <w:t xml:space="preserve"> kmet osebno svoboden, izobražen, gnojenje, hlevi (detelja, koruza,pesa), krompir, boljše orodje, globoko oranje, jabolka iz Amerike, čebelarstvo;;;;; </w:t>
      </w:r>
      <w:r>
        <w:rPr>
          <w:sz w:val="10"/>
        </w:rPr>
        <w:t>razsvetljeni absulotizem:</w:t>
      </w:r>
      <w:r>
        <w:rPr>
          <w:b w:val="0"/>
          <w:sz w:val="10"/>
        </w:rPr>
        <w:t xml:space="preserve"> začnejo tiskati publikacije, uvajanje tečajev, časopisi, kmetu se tlaka omejuje. </w:t>
      </w:r>
      <w:r>
        <w:rPr>
          <w:sz w:val="10"/>
        </w:rPr>
        <w:t>john lock</w:t>
      </w:r>
      <w:r>
        <w:rPr>
          <w:b w:val="0"/>
          <w:sz w:val="10"/>
        </w:rPr>
        <w:t>(otrok je tabula rasa)-</w:t>
      </w:r>
      <w:r>
        <w:rPr>
          <w:b w:val="0"/>
          <w:sz w:val="10"/>
          <w:u w:val="single"/>
        </w:rPr>
        <w:t>empirizem</w:t>
      </w:r>
      <w:r>
        <w:rPr>
          <w:b w:val="0"/>
          <w:sz w:val="10"/>
        </w:rPr>
        <w:t xml:space="preserve">-fil.smer;;; </w:t>
      </w:r>
      <w:r>
        <w:rPr>
          <w:b w:val="0"/>
          <w:sz w:val="10"/>
          <w:u w:val="single"/>
        </w:rPr>
        <w:t>racionalizem</w:t>
      </w:r>
      <w:r>
        <w:rPr>
          <w:b w:val="0"/>
          <w:sz w:val="10"/>
        </w:rPr>
        <w:t xml:space="preserve"> – fil.smer, trdi da je razum najvišji kriterij in vir spoznanja </w:t>
      </w:r>
      <w:r>
        <w:rPr>
          <w:sz w:val="10"/>
        </w:rPr>
        <w:t>FRA</w:t>
      </w:r>
      <w:r>
        <w:rPr>
          <w:b w:val="0"/>
          <w:sz w:val="10"/>
        </w:rPr>
        <w:t xml:space="preserve">: </w:t>
      </w:r>
      <w:r>
        <w:rPr>
          <w:b w:val="0"/>
          <w:sz w:val="10"/>
          <w:u w:val="single"/>
        </w:rPr>
        <w:t>Francois Arouet Voltaire(Candid)</w:t>
      </w:r>
      <w:r>
        <w:rPr>
          <w:sz w:val="10"/>
        </w:rPr>
        <w:t xml:space="preserve">: </w:t>
      </w:r>
      <w:r>
        <w:rPr>
          <w:b w:val="0"/>
          <w:sz w:val="10"/>
        </w:rPr>
        <w:t xml:space="preserve">kritika absolutne monarhije, uvedba naravnega prava, osvoboditev kmetov iz osebne odvisnosti, odprava privilegijev, plemstva in duhovščine; Vendar naj reforme uvedejo vladarji v okvirju obstoječe oblasti;;;; </w:t>
      </w:r>
      <w:r>
        <w:rPr>
          <w:b w:val="0"/>
          <w:sz w:val="10"/>
          <w:u w:val="single"/>
        </w:rPr>
        <w:t xml:space="preserve">Charles baron de montesquiev(duh zakona) </w:t>
      </w:r>
      <w:r>
        <w:rPr>
          <w:b w:val="0"/>
          <w:sz w:val="10"/>
        </w:rPr>
        <w:t xml:space="preserve">Državljani so svobodni, če je oblast deljena na: zakonodajno, izvršno, sodno -&gt; če sta le dve združeni je konec, zavlada tiranija. geslo: svoboda-bratstvo-enakost </w:t>
      </w:r>
      <w:r>
        <w:rPr>
          <w:b w:val="0"/>
          <w:sz w:val="10"/>
          <w:u w:val="single"/>
        </w:rPr>
        <w:t>Jean jacques Rousseau(1712-1778)</w:t>
      </w:r>
      <w:r>
        <w:rPr>
          <w:b w:val="0"/>
          <w:sz w:val="10"/>
        </w:rPr>
        <w:t xml:space="preserve"> Družbena pogodba, ideja o suverenosti ljudstva, država kot pogodba med ljudmi, utemelji pravico ljudstva do revolucije, utemelji model demokratične organiziranosti države v kateri je zagotovljena enakost vseh državljanov(vpliv na jakobince) VLADARJI: Friderik II. v Prusiji, Katarina II. v Rusiji, Marija Terezija &amp; Jožef II. } v habsburški monarhiji </w:t>
      </w:r>
      <w:r>
        <w:rPr>
          <w:b w:val="0"/>
          <w:sz w:val="10"/>
          <w:u w:val="single"/>
        </w:rPr>
        <w:t>enciklopedija</w:t>
      </w:r>
      <w:r>
        <w:rPr>
          <w:b w:val="0"/>
          <w:sz w:val="10"/>
        </w:rPr>
        <w:t xml:space="preserve"> V skoraj 20 zvezkih dokumentirani znanstveni dosežki, praktična navodila in koristni napotki za vsa področja življenja. </w:t>
      </w:r>
      <w:r>
        <w:rPr>
          <w:b w:val="0"/>
          <w:sz w:val="10"/>
          <w:u w:val="single"/>
        </w:rPr>
        <w:t>prostozidarstvo</w:t>
      </w:r>
      <w:r>
        <w:rPr>
          <w:b w:val="0"/>
          <w:sz w:val="10"/>
        </w:rPr>
        <w:t xml:space="preserve"> Moški trajni krožki(LOŽE) so se združeveli plemiči in meščani, ki so se imeli za brate ne glede na stanovski status. Prve lože v ANG v začetku 18.st nato v kolonijah, potem FRA in NEM, obstajajo še danes</w:t>
      </w:r>
    </w:p>
    <w:sectPr w:rsidR="007223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DED"/>
    <w:rsid w:val="006F319B"/>
    <w:rsid w:val="007223C6"/>
    <w:rsid w:val="00D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