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5450" w14:textId="77777777" w:rsidR="00000A4E" w:rsidRDefault="00000A4E" w:rsidP="001A7E73">
      <w:pPr>
        <w:pStyle w:val="NoSpacing"/>
        <w:rPr>
          <w:b/>
          <w:szCs w:val="24"/>
        </w:rPr>
      </w:pPr>
      <w:bookmarkStart w:id="0" w:name="_GoBack"/>
      <w:bookmarkEnd w:id="0"/>
      <w:r>
        <w:rPr>
          <w:b/>
          <w:szCs w:val="24"/>
        </w:rPr>
        <w:t>NIKIN ZGODOVINSKI KOTIČEK</w:t>
      </w:r>
    </w:p>
    <w:p w14:paraId="2B8162D8" w14:textId="77777777" w:rsidR="001A7E73" w:rsidRPr="00000A4E" w:rsidRDefault="001A7E73" w:rsidP="001A7E73">
      <w:pPr>
        <w:pStyle w:val="NoSpacing"/>
        <w:rPr>
          <w:b/>
          <w:szCs w:val="24"/>
        </w:rPr>
      </w:pPr>
      <w:r w:rsidRPr="00000A4E">
        <w:rPr>
          <w:b/>
          <w:szCs w:val="24"/>
        </w:rPr>
        <w:t>AZTEKI</w:t>
      </w:r>
    </w:p>
    <w:p w14:paraId="1DB9D3F5" w14:textId="77777777" w:rsidR="001A7E73" w:rsidRPr="001A7E73" w:rsidRDefault="001A7E73" w:rsidP="001A7E73">
      <w:pPr>
        <w:pStyle w:val="NoSpacing"/>
        <w:rPr>
          <w:szCs w:val="24"/>
        </w:rPr>
      </w:pPr>
    </w:p>
    <w:p w14:paraId="7D052F86" w14:textId="77777777" w:rsidR="001A7E73" w:rsidRPr="001A7E73" w:rsidRDefault="001A7E73" w:rsidP="00000A4E">
      <w:pPr>
        <w:pStyle w:val="NoSpacing"/>
        <w:rPr>
          <w:szCs w:val="24"/>
        </w:rPr>
      </w:pPr>
      <w:r w:rsidRPr="001A7E73">
        <w:rPr>
          <w:szCs w:val="24"/>
        </w:rPr>
        <w:t>Azteki so bili ljudstvo predkolumbovske civilizacije v Srednji Ameriki, s svojim kraljestvom na tleh današnje Mehike.</w:t>
      </w:r>
      <w:r>
        <w:rPr>
          <w:szCs w:val="24"/>
        </w:rPr>
        <w:t xml:space="preserve"> </w:t>
      </w:r>
      <w:r w:rsidRPr="001A7E73">
        <w:rPr>
          <w:rFonts w:eastAsia="Times New Roman"/>
          <w:szCs w:val="24"/>
          <w:lang w:eastAsia="sl-SI"/>
        </w:rPr>
        <w:t xml:space="preserve">Okoli leta </w:t>
      </w:r>
      <w:hyperlink r:id="rId5" w:tooltip="1200" w:history="1">
        <w:r w:rsidRPr="001A7E73">
          <w:rPr>
            <w:rFonts w:eastAsia="Times New Roman"/>
            <w:szCs w:val="24"/>
            <w:lang w:eastAsia="sl-SI"/>
          </w:rPr>
          <w:t>1200</w:t>
        </w:r>
      </w:hyperlink>
      <w:r w:rsidRPr="001A7E73">
        <w:rPr>
          <w:rFonts w:eastAsia="Times New Roman"/>
          <w:szCs w:val="24"/>
          <w:lang w:eastAsia="sl-SI"/>
        </w:rPr>
        <w:t xml:space="preserve"> so osvojili </w:t>
      </w:r>
      <w:hyperlink r:id="rId6" w:tooltip="Mehika" w:history="1">
        <w:r w:rsidRPr="001A7E73">
          <w:rPr>
            <w:rFonts w:eastAsia="Times New Roman"/>
            <w:szCs w:val="24"/>
            <w:lang w:eastAsia="sl-SI"/>
          </w:rPr>
          <w:t>Mehiko</w:t>
        </w:r>
      </w:hyperlink>
      <w:r w:rsidRPr="001A7E73">
        <w:rPr>
          <w:rFonts w:eastAsia="Times New Roman"/>
          <w:szCs w:val="24"/>
          <w:lang w:eastAsia="sl-SI"/>
        </w:rPr>
        <w:t xml:space="preserve"> in podvrgli ostala </w:t>
      </w:r>
      <w:hyperlink r:id="rId7" w:tooltip="Ljudstvo" w:history="1">
        <w:r w:rsidRPr="001A7E73">
          <w:rPr>
            <w:rFonts w:eastAsia="Times New Roman"/>
            <w:szCs w:val="24"/>
            <w:lang w:eastAsia="sl-SI"/>
          </w:rPr>
          <w:t>ljudstva</w:t>
        </w:r>
      </w:hyperlink>
      <w:r w:rsidRPr="001A7E73">
        <w:rPr>
          <w:rFonts w:eastAsia="Times New Roman"/>
          <w:szCs w:val="24"/>
          <w:lang w:eastAsia="sl-SI"/>
        </w:rPr>
        <w:t xml:space="preserve"> (</w:t>
      </w:r>
      <w:hyperlink r:id="rId8" w:tooltip="Maji" w:history="1">
        <w:r w:rsidRPr="001A7E73">
          <w:rPr>
            <w:rFonts w:eastAsia="Times New Roman"/>
            <w:szCs w:val="24"/>
            <w:lang w:eastAsia="sl-SI"/>
          </w:rPr>
          <w:t>Maji</w:t>
        </w:r>
      </w:hyperlink>
      <w:r w:rsidRPr="001A7E73">
        <w:rPr>
          <w:rFonts w:eastAsia="Times New Roman"/>
          <w:szCs w:val="24"/>
          <w:lang w:eastAsia="sl-SI"/>
        </w:rPr>
        <w:t xml:space="preserve">). Azteki so se naselili na visokih planotah okrog današnje mehiške prestolnice. Azteške pripovedi govorijo, da so Azteki na področje Mehike prispeli s severa, razlog za selitev pa naj bi bil pomanjkanje hrane. Po legendi je bog vojne Aztekom naročil naj se odselijo v deželo, kjer bodo videli orla sedeti na kaktusu, ki žre kačo. Ta prizor je še danes v grbu mehiške države. Azteki so potovali postopoma, potovanje naj bi trajalo več let, saj se je selilo vse azteško ljudstvo. </w:t>
      </w:r>
      <w:r>
        <w:rPr>
          <w:rFonts w:eastAsia="Times New Roman"/>
          <w:szCs w:val="24"/>
          <w:lang w:eastAsia="sl-SI"/>
        </w:rPr>
        <w:t>Preživljali so se več ali manj z koruzo.</w:t>
      </w:r>
    </w:p>
    <w:p w14:paraId="4AFD197F" w14:textId="77777777" w:rsidR="001A7E73" w:rsidRPr="001A7E73" w:rsidRDefault="001A7E73" w:rsidP="00000A4E">
      <w:pPr>
        <w:spacing w:before="100" w:beforeAutospacing="1" w:after="100" w:afterAutospacing="1" w:line="240" w:lineRule="auto"/>
        <w:rPr>
          <w:rFonts w:eastAsia="Times New Roman"/>
          <w:szCs w:val="24"/>
          <w:lang w:eastAsia="sl-SI"/>
        </w:rPr>
      </w:pPr>
      <w:r w:rsidRPr="001A7E73">
        <w:rPr>
          <w:rFonts w:eastAsia="Times New Roman"/>
          <w:szCs w:val="24"/>
          <w:lang w:eastAsia="sl-SI"/>
        </w:rPr>
        <w:t xml:space="preserve">V primerjavi s staroselci na mehiški planoti, so bili Azteki zaostali. Staroselci so jih najeli kot vojščake, naselili so jih na območju z veliko kačami. Leta </w:t>
      </w:r>
      <w:hyperlink r:id="rId9" w:tooltip="1323" w:history="1">
        <w:r w:rsidRPr="001A7E73">
          <w:rPr>
            <w:rFonts w:eastAsia="Times New Roman"/>
            <w:szCs w:val="24"/>
            <w:lang w:eastAsia="sl-SI"/>
          </w:rPr>
          <w:t>1323</w:t>
        </w:r>
      </w:hyperlink>
      <w:r w:rsidRPr="001A7E73">
        <w:rPr>
          <w:rFonts w:eastAsia="Times New Roman"/>
          <w:szCs w:val="24"/>
          <w:lang w:eastAsia="sl-SI"/>
        </w:rPr>
        <w:t xml:space="preserve"> so Azteki umorili hčerko staroselskega vladarja. Tako so Azteki morali ozemlje zapustiti. Naselili so nenaseljen otok sredi jezera </w:t>
      </w:r>
      <w:hyperlink r:id="rId10" w:tooltip="Texcoco (stran ne obstaja)" w:history="1">
        <w:r w:rsidRPr="001A7E73">
          <w:rPr>
            <w:rFonts w:eastAsia="Times New Roman"/>
            <w:szCs w:val="24"/>
            <w:lang w:eastAsia="sl-SI"/>
          </w:rPr>
          <w:t>Texcoco</w:t>
        </w:r>
      </w:hyperlink>
      <w:r w:rsidRPr="001A7E73">
        <w:rPr>
          <w:rFonts w:eastAsia="Times New Roman"/>
          <w:szCs w:val="24"/>
          <w:lang w:eastAsia="sl-SI"/>
        </w:rPr>
        <w:t xml:space="preserve">, kjer so zagledali znamenje, ki jim ga je napovedal bog na začetku potovanja. Leta </w:t>
      </w:r>
      <w:hyperlink r:id="rId11" w:tooltip="1325" w:history="1">
        <w:r w:rsidRPr="001A7E73">
          <w:rPr>
            <w:rFonts w:eastAsia="Times New Roman"/>
            <w:szCs w:val="24"/>
            <w:lang w:eastAsia="sl-SI"/>
          </w:rPr>
          <w:t>1325</w:t>
        </w:r>
      </w:hyperlink>
      <w:r w:rsidRPr="001A7E73">
        <w:rPr>
          <w:rFonts w:eastAsia="Times New Roman"/>
          <w:szCs w:val="24"/>
          <w:lang w:eastAsia="sl-SI"/>
        </w:rPr>
        <w:t xml:space="preserve"> so tu ustanovili svoje mesto. Mesto so poimenovali z enim od vzdevkov za svoje pleme - </w:t>
      </w:r>
      <w:r w:rsidRPr="001A7E73">
        <w:rPr>
          <w:rFonts w:eastAsia="Times New Roman"/>
          <w:i/>
          <w:iCs/>
          <w:szCs w:val="24"/>
          <w:lang w:eastAsia="sl-SI"/>
        </w:rPr>
        <w:t>Tenochtitlan</w:t>
      </w:r>
      <w:r w:rsidRPr="001A7E73">
        <w:rPr>
          <w:rFonts w:eastAsia="Times New Roman"/>
          <w:szCs w:val="24"/>
          <w:lang w:eastAsia="sl-SI"/>
        </w:rPr>
        <w:t>.</w:t>
      </w:r>
      <w:r>
        <w:rPr>
          <w:rFonts w:eastAsia="Times New Roman"/>
          <w:szCs w:val="24"/>
          <w:lang w:eastAsia="sl-SI"/>
        </w:rPr>
        <w:t xml:space="preserve"> </w:t>
      </w:r>
    </w:p>
    <w:p w14:paraId="6AC7F3AD" w14:textId="77777777" w:rsidR="00000A4E" w:rsidRDefault="001A7E73" w:rsidP="00000A4E">
      <w:pPr>
        <w:spacing w:before="100" w:beforeAutospacing="1" w:after="100" w:afterAutospacing="1" w:line="240" w:lineRule="auto"/>
        <w:rPr>
          <w:rFonts w:eastAsia="Times New Roman"/>
          <w:szCs w:val="24"/>
          <w:lang w:eastAsia="sl-SI"/>
        </w:rPr>
      </w:pPr>
      <w:r w:rsidRPr="001A7E73">
        <w:rPr>
          <w:rFonts w:eastAsia="Times New Roman"/>
          <w:szCs w:val="24"/>
          <w:lang w:eastAsia="sl-SI"/>
        </w:rPr>
        <w:t xml:space="preserve">Azteška </w:t>
      </w:r>
      <w:hyperlink r:id="rId12" w:tooltip="Civilizacija" w:history="1">
        <w:r w:rsidRPr="001A7E73">
          <w:rPr>
            <w:rFonts w:eastAsia="Times New Roman"/>
            <w:szCs w:val="24"/>
            <w:lang w:eastAsia="sl-SI"/>
          </w:rPr>
          <w:t>civilizacija</w:t>
        </w:r>
      </w:hyperlink>
      <w:r w:rsidRPr="001A7E73">
        <w:rPr>
          <w:rFonts w:eastAsia="Times New Roman"/>
          <w:szCs w:val="24"/>
          <w:lang w:eastAsia="sl-SI"/>
        </w:rPr>
        <w:t xml:space="preserve"> se je začela hitreje razvijati v 14. in 15. stoletju. Z kasnejšimi vojnimi osvajanji so se Azteki ra</w:t>
      </w:r>
      <w:r>
        <w:rPr>
          <w:rFonts w:eastAsia="Times New Roman"/>
          <w:szCs w:val="24"/>
          <w:lang w:eastAsia="sl-SI"/>
        </w:rPr>
        <w:t>zširili na jug Mehike in nastal</w:t>
      </w:r>
      <w:r w:rsidRPr="001A7E73">
        <w:rPr>
          <w:rFonts w:eastAsia="Times New Roman"/>
          <w:szCs w:val="24"/>
          <w:lang w:eastAsia="sl-SI"/>
        </w:rPr>
        <w:t xml:space="preserve"> je azteški imperij, ki se je raztezal od obale Mehiškega zaliva do obale Tihega oceana. Na jug je segalo do ozemlja </w:t>
      </w:r>
      <w:hyperlink r:id="rId13" w:tooltip="Maji" w:history="1">
        <w:r w:rsidRPr="001A7E73">
          <w:rPr>
            <w:rFonts w:eastAsia="Times New Roman"/>
            <w:szCs w:val="24"/>
            <w:lang w:eastAsia="sl-SI"/>
          </w:rPr>
          <w:t>Majev</w:t>
        </w:r>
      </w:hyperlink>
      <w:r w:rsidRPr="001A7E73">
        <w:rPr>
          <w:rFonts w:eastAsia="Times New Roman"/>
          <w:szCs w:val="24"/>
          <w:lang w:eastAsia="sl-SI"/>
        </w:rPr>
        <w:t xml:space="preserve">. Azteška kultura je ustvarila razkošne </w:t>
      </w:r>
      <w:hyperlink r:id="rId14" w:tooltip="Palača" w:history="1">
        <w:r w:rsidRPr="001A7E73">
          <w:rPr>
            <w:rFonts w:eastAsia="Times New Roman"/>
            <w:szCs w:val="24"/>
            <w:lang w:eastAsia="sl-SI"/>
          </w:rPr>
          <w:t>palače</w:t>
        </w:r>
      </w:hyperlink>
      <w:r w:rsidRPr="001A7E73">
        <w:rPr>
          <w:rFonts w:eastAsia="Times New Roman"/>
          <w:szCs w:val="24"/>
          <w:lang w:eastAsia="sl-SI"/>
        </w:rPr>
        <w:t xml:space="preserve"> in velika </w:t>
      </w:r>
      <w:hyperlink r:id="rId15" w:tooltip="Mesto" w:history="1">
        <w:r w:rsidRPr="001A7E73">
          <w:rPr>
            <w:rFonts w:eastAsia="Times New Roman"/>
            <w:szCs w:val="24"/>
            <w:lang w:eastAsia="sl-SI"/>
          </w:rPr>
          <w:t>mesta</w:t>
        </w:r>
      </w:hyperlink>
      <w:r>
        <w:rPr>
          <w:rFonts w:eastAsia="Times New Roman"/>
          <w:szCs w:val="24"/>
          <w:lang w:eastAsia="sl-SI"/>
        </w:rPr>
        <w:t>. Vendar te razkošja</w:t>
      </w:r>
      <w:r w:rsidRPr="001A7E73">
        <w:rPr>
          <w:rFonts w:eastAsia="Times New Roman"/>
          <w:szCs w:val="24"/>
          <w:lang w:eastAsia="sl-SI"/>
        </w:rPr>
        <w:t xml:space="preserve"> Azteki niso ustvarili sami, ampak so prevzeli znanje in</w:t>
      </w:r>
      <w:r>
        <w:rPr>
          <w:rFonts w:eastAsia="Times New Roman"/>
          <w:szCs w:val="24"/>
          <w:lang w:eastAsia="sl-SI"/>
        </w:rPr>
        <w:t xml:space="preserve"> dosežke ljudstev, ki so jih os</w:t>
      </w:r>
      <w:r w:rsidRPr="001A7E73">
        <w:rPr>
          <w:rFonts w:eastAsia="Times New Roman"/>
          <w:szCs w:val="24"/>
          <w:lang w:eastAsia="sl-SI"/>
        </w:rPr>
        <w:t xml:space="preserve">vojili. </w:t>
      </w:r>
    </w:p>
    <w:p w14:paraId="13DC2C2F" w14:textId="77777777" w:rsidR="001A7E73" w:rsidRPr="001A7E73" w:rsidRDefault="001A7E73" w:rsidP="00000A4E">
      <w:pPr>
        <w:spacing w:before="100" w:beforeAutospacing="1" w:after="100" w:afterAutospacing="1" w:line="240" w:lineRule="auto"/>
        <w:rPr>
          <w:rFonts w:eastAsia="Times New Roman"/>
          <w:szCs w:val="24"/>
          <w:lang w:eastAsia="sl-SI"/>
        </w:rPr>
      </w:pPr>
      <w:r w:rsidRPr="001A7E73">
        <w:rPr>
          <w:rFonts w:eastAsia="Times New Roman"/>
          <w:szCs w:val="24"/>
          <w:lang w:eastAsia="sl-SI"/>
        </w:rPr>
        <w:t xml:space="preserve">Njihov jezik je bil </w:t>
      </w:r>
      <w:hyperlink r:id="rId16" w:tooltip="Nahuatl" w:history="1">
        <w:r w:rsidRPr="001A7E73">
          <w:rPr>
            <w:rFonts w:eastAsia="Times New Roman"/>
            <w:szCs w:val="24"/>
            <w:lang w:eastAsia="sl-SI"/>
          </w:rPr>
          <w:t>nahuatl</w:t>
        </w:r>
      </w:hyperlink>
      <w:r w:rsidRPr="001A7E73">
        <w:rPr>
          <w:rFonts w:eastAsia="Times New Roman"/>
          <w:szCs w:val="24"/>
          <w:lang w:eastAsia="sl-SI"/>
        </w:rPr>
        <w:t>.</w:t>
      </w:r>
      <w:r>
        <w:rPr>
          <w:rFonts w:eastAsia="Times New Roman"/>
          <w:szCs w:val="24"/>
          <w:lang w:eastAsia="sl-SI"/>
        </w:rPr>
        <w:t xml:space="preserve"> </w:t>
      </w:r>
      <w:r w:rsidRPr="001A7E73">
        <w:rPr>
          <w:rFonts w:eastAsia="Times New Roman"/>
          <w:szCs w:val="24"/>
          <w:lang w:eastAsia="sl-SI"/>
        </w:rPr>
        <w:t>V njem obstaja precej literature. Do danes so razvozlali azteško pisavo do te mere, da jo je mogoče brati.</w:t>
      </w:r>
      <w:r w:rsidR="00000A4E">
        <w:rPr>
          <w:rFonts w:eastAsia="Times New Roman"/>
          <w:szCs w:val="24"/>
          <w:lang w:eastAsia="sl-SI"/>
        </w:rPr>
        <w:t xml:space="preserve"> </w:t>
      </w:r>
      <w:r w:rsidR="00000A4E" w:rsidRPr="001A7E73">
        <w:rPr>
          <w:rFonts w:eastAsia="Times New Roman"/>
          <w:szCs w:val="24"/>
          <w:lang w:eastAsia="sl-SI"/>
        </w:rPr>
        <w:t>Azteki so razvili poseben sistem pisave, ki pa ni bila glasovna, ampak je spominjala na slikovno pisavo ali piktografijo. Po tem, ko so raziskovalci nekatere simbole povezali z določenimi izrazi, so nekateri znaki predstavljali tudi glas. K razlikovanju besed je lahko pripomogla tudi barva piktograma. Pisavo so uporabljali: za računanje, štetje koledarskih dni, verske zapise, prerokovanje, medicino in zgodovino.</w:t>
      </w:r>
    </w:p>
    <w:p w14:paraId="0097D621" w14:textId="77777777" w:rsidR="001A7E73" w:rsidRPr="001A7E73" w:rsidRDefault="001A7E73" w:rsidP="00000A4E">
      <w:pPr>
        <w:spacing w:before="100" w:beforeAutospacing="1" w:after="100" w:afterAutospacing="1" w:line="240" w:lineRule="auto"/>
        <w:rPr>
          <w:rFonts w:eastAsia="Times New Roman"/>
          <w:szCs w:val="24"/>
          <w:lang w:eastAsia="sl-SI"/>
        </w:rPr>
      </w:pPr>
      <w:r w:rsidRPr="001A7E73">
        <w:rPr>
          <w:rFonts w:eastAsia="Times New Roman"/>
          <w:szCs w:val="24"/>
          <w:lang w:eastAsia="sl-SI"/>
        </w:rPr>
        <w:t xml:space="preserve">Med najpomembnejšimi azteškimi kralji je bil </w:t>
      </w:r>
      <w:hyperlink r:id="rId17" w:tooltip="Moctezuma I. (stran ne obstaja)" w:history="1">
        <w:r w:rsidRPr="001A7E73">
          <w:rPr>
            <w:rFonts w:eastAsia="Times New Roman"/>
            <w:szCs w:val="24"/>
            <w:lang w:eastAsia="sl-SI"/>
          </w:rPr>
          <w:t>Moctezuma I.</w:t>
        </w:r>
      </w:hyperlink>
      <w:r w:rsidRPr="001A7E73">
        <w:rPr>
          <w:rFonts w:eastAsia="Times New Roman"/>
          <w:szCs w:val="24"/>
          <w:lang w:eastAsia="sl-SI"/>
        </w:rPr>
        <w:t xml:space="preserve">, ki je bil izvoljen za kralja leta </w:t>
      </w:r>
      <w:hyperlink r:id="rId18" w:tooltip="1440" w:history="1">
        <w:r w:rsidRPr="001A7E73">
          <w:rPr>
            <w:rFonts w:eastAsia="Times New Roman"/>
            <w:szCs w:val="24"/>
            <w:lang w:eastAsia="sl-SI"/>
          </w:rPr>
          <w:t>1440</w:t>
        </w:r>
      </w:hyperlink>
      <w:r w:rsidRPr="001A7E73">
        <w:rPr>
          <w:rFonts w:eastAsia="Times New Roman"/>
          <w:szCs w:val="24"/>
          <w:lang w:eastAsia="sl-SI"/>
        </w:rPr>
        <w:t xml:space="preserve">. Moctezuma I. je izpeljal velike družbene, politične, administrativne in verske reforme. Vladal je kar 28 let, do leta </w:t>
      </w:r>
      <w:hyperlink r:id="rId19" w:tooltip="1468" w:history="1">
        <w:r w:rsidRPr="001A7E73">
          <w:rPr>
            <w:rFonts w:eastAsia="Times New Roman"/>
            <w:szCs w:val="24"/>
            <w:lang w:eastAsia="sl-SI"/>
          </w:rPr>
          <w:t>1468</w:t>
        </w:r>
      </w:hyperlink>
      <w:r w:rsidRPr="001A7E73">
        <w:rPr>
          <w:rFonts w:eastAsia="Times New Roman"/>
          <w:szCs w:val="24"/>
          <w:lang w:eastAsia="sl-SI"/>
        </w:rPr>
        <w:t xml:space="preserve">. Na njegov ukaz so izdelali </w:t>
      </w:r>
      <w:hyperlink r:id="rId20" w:tooltip="Sončni kamen (stran ne obstaja)" w:history="1">
        <w:r w:rsidRPr="001A7E73">
          <w:rPr>
            <w:rFonts w:eastAsia="Times New Roman"/>
            <w:szCs w:val="24"/>
            <w:lang w:eastAsia="sl-SI"/>
          </w:rPr>
          <w:t>sončni kamen</w:t>
        </w:r>
      </w:hyperlink>
      <w:r w:rsidRPr="001A7E73">
        <w:rPr>
          <w:rFonts w:eastAsia="Times New Roman"/>
          <w:szCs w:val="24"/>
          <w:lang w:eastAsia="sl-SI"/>
        </w:rPr>
        <w:t xml:space="preserve"> z azteškim koledarjem in obnovili glavni tempelj v prestolnici. Glavni tempelj v prestolnici sta sesta</w:t>
      </w:r>
      <w:r w:rsidR="00000A4E">
        <w:rPr>
          <w:rFonts w:eastAsia="Times New Roman"/>
          <w:szCs w:val="24"/>
          <w:lang w:eastAsia="sl-SI"/>
        </w:rPr>
        <w:t xml:space="preserve">vljali dve piramidi. </w:t>
      </w:r>
      <w:r w:rsidR="00000A4E">
        <w:t>Tempelj so Azteki gradili 200 let. Na vrh templja je vodilo 114 stopnic. Na vrhu piramide je bila terasa, na kateri sta poleg žrtvenega kamna stala dva manjša templja, posvečena bogovoma vojne in dežja. Na terasi piramidnega templja je torej stal tudi žrtveni kamen, na katerega so polegli žrtev, ki so ji izrezali srce.</w:t>
      </w:r>
      <w:r w:rsidR="00000A4E">
        <w:rPr>
          <w:rFonts w:eastAsia="Times New Roman"/>
          <w:szCs w:val="24"/>
          <w:lang w:eastAsia="sl-SI"/>
        </w:rPr>
        <w:t xml:space="preserve"> </w:t>
      </w:r>
    </w:p>
    <w:p w14:paraId="5BFE554D" w14:textId="77777777" w:rsidR="001A7E73" w:rsidRDefault="00A63E16" w:rsidP="00000A4E">
      <w:pPr>
        <w:spacing w:before="100" w:beforeAutospacing="1" w:after="100" w:afterAutospacing="1" w:line="240" w:lineRule="auto"/>
        <w:rPr>
          <w:rFonts w:eastAsia="Times New Roman"/>
          <w:szCs w:val="24"/>
          <w:lang w:eastAsia="sl-SI"/>
        </w:rPr>
      </w:pPr>
      <w:hyperlink r:id="rId21" w:tooltip="Španci" w:history="1">
        <w:r w:rsidR="001A7E73" w:rsidRPr="001A7E73">
          <w:rPr>
            <w:rFonts w:eastAsia="Times New Roman"/>
            <w:szCs w:val="24"/>
            <w:lang w:eastAsia="sl-SI"/>
          </w:rPr>
          <w:t>Španci</w:t>
        </w:r>
      </w:hyperlink>
      <w:r w:rsidR="001A7E73" w:rsidRPr="001A7E73">
        <w:rPr>
          <w:rFonts w:eastAsia="Times New Roman"/>
          <w:szCs w:val="24"/>
          <w:lang w:eastAsia="sl-SI"/>
        </w:rPr>
        <w:t xml:space="preserve"> so leta </w:t>
      </w:r>
      <w:hyperlink r:id="rId22" w:tooltip="1519" w:history="1">
        <w:r w:rsidR="001A7E73" w:rsidRPr="001A7E73">
          <w:rPr>
            <w:rFonts w:eastAsia="Times New Roman"/>
            <w:szCs w:val="24"/>
            <w:lang w:eastAsia="sl-SI"/>
          </w:rPr>
          <w:t>1519</w:t>
        </w:r>
      </w:hyperlink>
      <w:r w:rsidR="001A7E73" w:rsidRPr="001A7E73">
        <w:rPr>
          <w:rFonts w:eastAsia="Times New Roman"/>
          <w:szCs w:val="24"/>
          <w:lang w:eastAsia="sl-SI"/>
        </w:rPr>
        <w:t xml:space="preserve"> odkrili azteško deželo in njeno prestolnico </w:t>
      </w:r>
      <w:hyperlink r:id="rId23" w:tooltip="Tenochtítlan (stran ne obstaja)" w:history="1">
        <w:r w:rsidR="001A7E73" w:rsidRPr="001A7E73">
          <w:rPr>
            <w:rFonts w:eastAsia="Times New Roman"/>
            <w:szCs w:val="24"/>
            <w:lang w:eastAsia="sl-SI"/>
          </w:rPr>
          <w:t>Tenochtítlan</w:t>
        </w:r>
      </w:hyperlink>
      <w:r w:rsidR="001A7E73" w:rsidRPr="001A7E73">
        <w:rPr>
          <w:rFonts w:eastAsia="Times New Roman"/>
          <w:szCs w:val="24"/>
          <w:lang w:eastAsia="sl-SI"/>
        </w:rPr>
        <w:t xml:space="preserve">. Azteki so Špance zamenjali za bogove, saj so bili podobni belemu bogu </w:t>
      </w:r>
      <w:hyperlink r:id="rId24" w:tooltip="Quetzalcoatl" w:history="1">
        <w:r w:rsidR="001A7E73" w:rsidRPr="001A7E73">
          <w:rPr>
            <w:rFonts w:eastAsia="Times New Roman"/>
            <w:szCs w:val="24"/>
            <w:lang w:eastAsia="sl-SI"/>
          </w:rPr>
          <w:t>Quetzalcoatlu</w:t>
        </w:r>
      </w:hyperlink>
      <w:r w:rsidR="001A7E73" w:rsidRPr="001A7E73">
        <w:rPr>
          <w:rFonts w:eastAsia="Times New Roman"/>
          <w:szCs w:val="24"/>
          <w:lang w:eastAsia="sl-SI"/>
        </w:rPr>
        <w:t xml:space="preserve"> in jih najprej prijateljsko sprejeli. Španci so uporabljali </w:t>
      </w:r>
      <w:hyperlink r:id="rId25" w:tooltip="Ročno strelno orožje" w:history="1">
        <w:r w:rsidR="001A7E73" w:rsidRPr="001A7E73">
          <w:rPr>
            <w:rFonts w:eastAsia="Times New Roman"/>
            <w:szCs w:val="24"/>
            <w:lang w:eastAsia="sl-SI"/>
          </w:rPr>
          <w:t>strelno orožje</w:t>
        </w:r>
      </w:hyperlink>
      <w:r w:rsidR="001A7E73" w:rsidRPr="001A7E73">
        <w:rPr>
          <w:rFonts w:eastAsia="Times New Roman"/>
          <w:szCs w:val="24"/>
          <w:lang w:eastAsia="sl-SI"/>
        </w:rPr>
        <w:t xml:space="preserve"> </w:t>
      </w:r>
      <w:hyperlink r:id="rId26" w:tooltip="Arkebuza" w:history="1">
        <w:r w:rsidR="001A7E73" w:rsidRPr="001A7E73">
          <w:rPr>
            <w:rFonts w:eastAsia="Times New Roman"/>
            <w:szCs w:val="24"/>
            <w:lang w:eastAsia="sl-SI"/>
          </w:rPr>
          <w:t>arkebuze</w:t>
        </w:r>
      </w:hyperlink>
      <w:r w:rsidR="001A7E73" w:rsidRPr="001A7E73">
        <w:rPr>
          <w:rFonts w:eastAsia="Times New Roman"/>
          <w:szCs w:val="24"/>
          <w:lang w:eastAsia="sl-SI"/>
        </w:rPr>
        <w:t xml:space="preserve">, ki so bile sicer zelo počasne zaradi ponovnega polnjenja smodnika in naboja, vendar so imele zgolj psihološko prednost. Azteki so se do leta </w:t>
      </w:r>
      <w:hyperlink r:id="rId27" w:tooltip="1521" w:history="1">
        <w:r w:rsidR="001A7E73" w:rsidRPr="001A7E73">
          <w:rPr>
            <w:rFonts w:eastAsia="Times New Roman"/>
            <w:szCs w:val="24"/>
            <w:lang w:eastAsia="sl-SI"/>
          </w:rPr>
          <w:t>1521</w:t>
        </w:r>
      </w:hyperlink>
      <w:r w:rsidR="001A7E73" w:rsidRPr="001A7E73">
        <w:rPr>
          <w:rFonts w:eastAsia="Times New Roman"/>
          <w:szCs w:val="24"/>
          <w:lang w:eastAsia="sl-SI"/>
        </w:rPr>
        <w:t xml:space="preserve"> uspešno upirali, nakar so se bili prisiljeni vdati, kar je pomenilo konec azteške vladavine v osrednji Mehiki. </w:t>
      </w:r>
      <w:hyperlink r:id="rId28" w:tooltip="Hernán Cortés" w:history="1">
        <w:r w:rsidR="001A7E73" w:rsidRPr="001A7E73">
          <w:rPr>
            <w:rFonts w:eastAsia="Times New Roman"/>
            <w:szCs w:val="24"/>
            <w:lang w:eastAsia="sl-SI"/>
          </w:rPr>
          <w:t>Hernando Cortez</w:t>
        </w:r>
      </w:hyperlink>
      <w:r w:rsidR="001A7E73" w:rsidRPr="001A7E73">
        <w:rPr>
          <w:rFonts w:eastAsia="Times New Roman"/>
          <w:szCs w:val="24"/>
          <w:lang w:eastAsia="sl-SI"/>
        </w:rPr>
        <w:t xml:space="preserve"> je z 250 vojaki pobil 300.000 mož, zadnjega azteškega kralja je dal usmrtiti leta </w:t>
      </w:r>
      <w:hyperlink r:id="rId29" w:tooltip="1524" w:history="1">
        <w:r w:rsidR="001A7E73" w:rsidRPr="001A7E73">
          <w:rPr>
            <w:rFonts w:eastAsia="Times New Roman"/>
            <w:szCs w:val="24"/>
            <w:lang w:eastAsia="sl-SI"/>
          </w:rPr>
          <w:t>1524</w:t>
        </w:r>
      </w:hyperlink>
      <w:r w:rsidR="001A7E73" w:rsidRPr="001A7E73">
        <w:rPr>
          <w:rFonts w:eastAsia="Times New Roman"/>
          <w:szCs w:val="24"/>
          <w:lang w:eastAsia="sl-SI"/>
        </w:rPr>
        <w:t>.</w:t>
      </w:r>
    </w:p>
    <w:p w14:paraId="471B5659" w14:textId="77777777" w:rsidR="00000A4E" w:rsidRPr="001A7E73" w:rsidRDefault="00A63E16" w:rsidP="00000A4E">
      <w:pPr>
        <w:spacing w:before="100" w:beforeAutospacing="1" w:after="100" w:afterAutospacing="1" w:line="240" w:lineRule="auto"/>
        <w:rPr>
          <w:rFonts w:eastAsia="Times New Roman"/>
          <w:szCs w:val="24"/>
          <w:lang w:eastAsia="sl-SI"/>
        </w:rPr>
      </w:pPr>
      <w:r>
        <w:rPr>
          <w:noProof/>
          <w:lang w:eastAsia="sl-SI"/>
        </w:rPr>
        <w:lastRenderedPageBreak/>
        <w:pict w14:anchorId="2FE7F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1" o:spid="_x0000_i1025" type="#_x0000_t75" alt="https://upload.wikimedia.org/wikipedia/commons/thumb/b/b5/Aztec_Sun_Stone_Replica_cropped.jpg/200px-Aztec_Sun_Stone_Replica_cropped.jpg" style="width:129.75pt;height:125pt;visibility:visible">
            <v:imagedata r:id="rId30" o:title="200px-Aztec_Sun_Stone_Replica_cropped"/>
          </v:shape>
        </w:pict>
      </w:r>
      <w:r w:rsidR="00000A4E" w:rsidRPr="00000A4E">
        <w:t xml:space="preserve"> </w:t>
      </w:r>
      <w:r>
        <w:rPr>
          <w:noProof/>
          <w:lang w:eastAsia="sl-SI"/>
        </w:rPr>
        <w:pict w14:anchorId="711D5498">
          <v:shape id="Slika 12" o:spid="_x0000_i1026" type="#_x0000_t75" alt="https://upload.wikimedia.org/wikipedia/commons/thumb/b/b1/Aztec_Empire_1519_map-fr.svg/300px-Aztec_Empire_1519_map-fr.svg.png" style="width:142.65pt;height:109.35pt;visibility:visible">
            <v:imagedata r:id="rId31" o:title="300px-Aztec_Empire_1519_map-fr"/>
          </v:shape>
        </w:pict>
      </w:r>
      <w:r w:rsidR="00000A4E" w:rsidRPr="00000A4E">
        <w:t xml:space="preserve"> </w:t>
      </w:r>
      <w:r>
        <w:rPr>
          <w:noProof/>
          <w:lang w:eastAsia="sl-SI"/>
        </w:rPr>
        <w:pict w14:anchorId="0D432D9A">
          <v:shape id="Slika 13" o:spid="_x0000_i1027" type="#_x0000_t75" alt="https://upload.wikimedia.org/wikipedia/commons/5/53/Codex_Magliabechiano_%28141_cropped%29.jpg" style="width:122.25pt;height:129.05pt;visibility:visible">
            <v:imagedata r:id="rId32" o:title="Codex_Magliabechiano_%28141_cropped%29"/>
          </v:shape>
        </w:pict>
      </w:r>
      <w:r w:rsidR="00000A4E" w:rsidRPr="00000A4E">
        <w:t xml:space="preserve"> </w:t>
      </w:r>
      <w:r>
        <w:rPr>
          <w:noProof/>
          <w:lang w:eastAsia="sl-SI"/>
        </w:rPr>
        <w:pict w14:anchorId="65393373">
          <v:shape id="Slika 14" o:spid="_x0000_i1028" type="#_x0000_t75" alt="https://upload.wikimedia.org/wikipedia/commons/thumb/2/2a/Coat_of_arms_of_Mexico.svg/1129px-Coat_of_arms_of_Mexico.svg.png" style="width:125pt;height:113.45pt;visibility:visible">
            <v:imagedata r:id="rId33" o:title="1129px-Coat_of_arms_of_Mexico"/>
          </v:shape>
        </w:pict>
      </w:r>
      <w:r>
        <w:rPr>
          <w:noProof/>
          <w:lang w:eastAsia="sl-SI"/>
        </w:rPr>
        <w:pict w14:anchorId="5E77C00E">
          <v:shape id="Slika 15" o:spid="_x0000_i1029" type="#_x0000_t75" alt="http://www.historyfiles.co.uk/images/Americas/Central/Aztecs_Tenochtitlan01_full.jpg" style="width:113.45pt;height:73.35pt;visibility:visible">
            <v:imagedata r:id="rId34" o:title="Aztecs_Tenochtitlan01_full"/>
          </v:shape>
        </w:pict>
      </w:r>
      <w:r>
        <w:rPr>
          <w:noProof/>
          <w:lang w:eastAsia="sl-SI"/>
        </w:rPr>
        <w:pict w14:anchorId="330FCDE6">
          <v:shape id="Slika 17" o:spid="_x0000_i1030" type="#_x0000_t75" alt="https://upload.wikimedia.org/wikipedia/commons/7/73/Hern%C3%A1n_Cort%C3%A9s,_Museo_de_Am%C3%A9rica.jpg" style="width:99.85pt;height:152.15pt;visibility:visible">
            <v:imagedata r:id="rId35" o:title="Hern%C3%A1n_Cort%C3%A9s,_Museo_de_Am%C3%A9rica"/>
          </v:shape>
        </w:pict>
      </w:r>
      <w:r w:rsidR="00000A4E" w:rsidRPr="00000A4E">
        <w:t xml:space="preserve">  </w:t>
      </w:r>
      <w:r>
        <w:rPr>
          <w:noProof/>
          <w:lang w:eastAsia="sl-SI"/>
        </w:rPr>
        <w:pict w14:anchorId="005AD137">
          <v:shape id="Slika 16" o:spid="_x0000_i1031" type="#_x0000_t75" alt="http://www.ancientscripts.com/images/aztec_days.gif" style="width:220.1pt;height:192.25pt;visibility:visible">
            <v:imagedata r:id="rId36" o:title="aztec_days"/>
          </v:shape>
        </w:pict>
      </w:r>
    </w:p>
    <w:p w14:paraId="7ECC5E6F" w14:textId="77777777" w:rsidR="00062633" w:rsidRDefault="00062633" w:rsidP="001A7E73">
      <w:pPr>
        <w:rPr>
          <w:szCs w:val="24"/>
        </w:rPr>
      </w:pPr>
    </w:p>
    <w:sectPr w:rsidR="00062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51E6A"/>
    <w:multiLevelType w:val="multilevel"/>
    <w:tmpl w:val="E2FC8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412A7"/>
    <w:multiLevelType w:val="multilevel"/>
    <w:tmpl w:val="62B0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7E73"/>
    <w:rsid w:val="00000A4E"/>
    <w:rsid w:val="00062633"/>
    <w:rsid w:val="00137B88"/>
    <w:rsid w:val="001A7E73"/>
    <w:rsid w:val="00317868"/>
    <w:rsid w:val="005C772C"/>
    <w:rsid w:val="00A63E16"/>
    <w:rsid w:val="00E835D1"/>
    <w:rsid w:val="00FF04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1ECA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D1"/>
    <w:pPr>
      <w:spacing w:line="276" w:lineRule="auto"/>
      <w:jc w:val="both"/>
    </w:pPr>
    <w:rPr>
      <w:rFonts w:ascii="Times New Roman" w:hAnsi="Times New Roman"/>
      <w:sz w:val="24"/>
      <w:szCs w:val="22"/>
      <w:lang w:eastAsia="en-US"/>
    </w:rPr>
  </w:style>
  <w:style w:type="paragraph" w:styleId="Heading1">
    <w:name w:val="heading 1"/>
    <w:basedOn w:val="Normal"/>
    <w:link w:val="Heading1Char"/>
    <w:uiPriority w:val="9"/>
    <w:qFormat/>
    <w:rsid w:val="001A7E73"/>
    <w:pPr>
      <w:spacing w:before="100" w:beforeAutospacing="1" w:after="100" w:afterAutospacing="1" w:line="240" w:lineRule="auto"/>
      <w:jc w:val="left"/>
      <w:outlineLvl w:val="0"/>
    </w:pPr>
    <w:rPr>
      <w:rFonts w:eastAsia="Times New Roman"/>
      <w:b/>
      <w:bCs/>
      <w:kern w:val="36"/>
      <w:sz w:val="48"/>
      <w:szCs w:val="48"/>
      <w:lang w:eastAsia="sl-SI"/>
    </w:rPr>
  </w:style>
  <w:style w:type="paragraph" w:styleId="Heading2">
    <w:name w:val="heading 2"/>
    <w:basedOn w:val="Normal"/>
    <w:link w:val="Heading2Char"/>
    <w:uiPriority w:val="9"/>
    <w:qFormat/>
    <w:rsid w:val="001A7E73"/>
    <w:pPr>
      <w:spacing w:before="100" w:beforeAutospacing="1" w:after="100" w:afterAutospacing="1" w:line="240" w:lineRule="auto"/>
      <w:jc w:val="left"/>
      <w:outlineLvl w:val="1"/>
    </w:pPr>
    <w:rPr>
      <w:rFonts w:eastAsia="Times New Roman"/>
      <w:b/>
      <w:bCs/>
      <w:sz w:val="36"/>
      <w:szCs w:val="36"/>
      <w:lang w:eastAsia="sl-SI"/>
    </w:rPr>
  </w:style>
  <w:style w:type="paragraph" w:styleId="Heading3">
    <w:name w:val="heading 3"/>
    <w:basedOn w:val="Normal"/>
    <w:link w:val="Heading3Char"/>
    <w:uiPriority w:val="9"/>
    <w:qFormat/>
    <w:rsid w:val="001A7E73"/>
    <w:pPr>
      <w:spacing w:before="100" w:beforeAutospacing="1" w:after="100" w:afterAutospacing="1" w:line="240" w:lineRule="auto"/>
      <w:jc w:val="left"/>
      <w:outlineLvl w:val="2"/>
    </w:pPr>
    <w:rPr>
      <w:rFonts w:eastAsia="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7E73"/>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1A7E73"/>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1A7E73"/>
    <w:rPr>
      <w:rFonts w:ascii="Times New Roman" w:eastAsia="Times New Roman" w:hAnsi="Times New Roman" w:cs="Times New Roman"/>
      <w:b/>
      <w:bCs/>
      <w:sz w:val="27"/>
      <w:szCs w:val="27"/>
      <w:lang w:eastAsia="sl-SI"/>
    </w:rPr>
  </w:style>
  <w:style w:type="character" w:customStyle="1" w:styleId="mbox-text-span">
    <w:name w:val="mbox-text-span"/>
    <w:basedOn w:val="DefaultParagraphFont"/>
    <w:rsid w:val="001A7E73"/>
  </w:style>
  <w:style w:type="character" w:styleId="Hyperlink">
    <w:name w:val="Hyperlink"/>
    <w:uiPriority w:val="99"/>
    <w:semiHidden/>
    <w:unhideWhenUsed/>
    <w:rsid w:val="001A7E73"/>
    <w:rPr>
      <w:color w:val="0000FF"/>
      <w:u w:val="single"/>
    </w:rPr>
  </w:style>
  <w:style w:type="character" w:styleId="FollowedHyperlink">
    <w:name w:val="FollowedHyperlink"/>
    <w:uiPriority w:val="99"/>
    <w:semiHidden/>
    <w:unhideWhenUsed/>
    <w:rsid w:val="001A7E73"/>
    <w:rPr>
      <w:color w:val="800080"/>
      <w:u w:val="single"/>
    </w:rPr>
  </w:style>
  <w:style w:type="character" w:customStyle="1" w:styleId="hide-when-compact">
    <w:name w:val="hide-when-compact"/>
    <w:basedOn w:val="DefaultParagraphFont"/>
    <w:rsid w:val="001A7E73"/>
  </w:style>
  <w:style w:type="character" w:customStyle="1" w:styleId="fn">
    <w:name w:val="fn"/>
    <w:basedOn w:val="DefaultParagraphFont"/>
    <w:rsid w:val="001A7E73"/>
  </w:style>
  <w:style w:type="character" w:customStyle="1" w:styleId="wikidata-claim">
    <w:name w:val="wikidata-claim"/>
    <w:basedOn w:val="DefaultParagraphFont"/>
    <w:rsid w:val="001A7E73"/>
  </w:style>
  <w:style w:type="character" w:customStyle="1" w:styleId="wikidata-snak">
    <w:name w:val="wikidata-snak"/>
    <w:basedOn w:val="DefaultParagraphFont"/>
    <w:rsid w:val="001A7E73"/>
  </w:style>
  <w:style w:type="character" w:customStyle="1" w:styleId="country-name">
    <w:name w:val="country-name"/>
    <w:basedOn w:val="DefaultParagraphFont"/>
    <w:rsid w:val="001A7E73"/>
  </w:style>
  <w:style w:type="paragraph" w:styleId="NormalWeb">
    <w:name w:val="Normal (Web)"/>
    <w:basedOn w:val="Normal"/>
    <w:uiPriority w:val="99"/>
    <w:semiHidden/>
    <w:unhideWhenUsed/>
    <w:rsid w:val="001A7E73"/>
    <w:pPr>
      <w:spacing w:before="100" w:beforeAutospacing="1" w:after="100" w:afterAutospacing="1" w:line="240" w:lineRule="auto"/>
      <w:jc w:val="left"/>
    </w:pPr>
    <w:rPr>
      <w:rFonts w:eastAsia="Times New Roman"/>
      <w:szCs w:val="24"/>
      <w:lang w:eastAsia="sl-SI"/>
    </w:rPr>
  </w:style>
  <w:style w:type="character" w:customStyle="1" w:styleId="tocnumber">
    <w:name w:val="tocnumber"/>
    <w:basedOn w:val="DefaultParagraphFont"/>
    <w:rsid w:val="001A7E73"/>
  </w:style>
  <w:style w:type="character" w:customStyle="1" w:styleId="toctext">
    <w:name w:val="toctext"/>
    <w:basedOn w:val="DefaultParagraphFont"/>
    <w:rsid w:val="001A7E73"/>
  </w:style>
  <w:style w:type="character" w:customStyle="1" w:styleId="mw-headline">
    <w:name w:val="mw-headline"/>
    <w:basedOn w:val="DefaultParagraphFont"/>
    <w:rsid w:val="001A7E73"/>
  </w:style>
  <w:style w:type="paragraph" w:styleId="BalloonText">
    <w:name w:val="Balloon Text"/>
    <w:basedOn w:val="Normal"/>
    <w:link w:val="BalloonTextChar"/>
    <w:uiPriority w:val="99"/>
    <w:semiHidden/>
    <w:unhideWhenUsed/>
    <w:rsid w:val="001A7E7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A7E73"/>
    <w:rPr>
      <w:rFonts w:ascii="Tahoma" w:hAnsi="Tahoma" w:cs="Tahoma"/>
      <w:sz w:val="16"/>
      <w:szCs w:val="16"/>
    </w:rPr>
  </w:style>
  <w:style w:type="paragraph" w:styleId="NoSpacing">
    <w:name w:val="No Spacing"/>
    <w:uiPriority w:val="1"/>
    <w:qFormat/>
    <w:rsid w:val="001A7E73"/>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2790">
      <w:bodyDiv w:val="1"/>
      <w:marLeft w:val="0"/>
      <w:marRight w:val="0"/>
      <w:marTop w:val="0"/>
      <w:marBottom w:val="0"/>
      <w:divBdr>
        <w:top w:val="none" w:sz="0" w:space="0" w:color="auto"/>
        <w:left w:val="none" w:sz="0" w:space="0" w:color="auto"/>
        <w:bottom w:val="none" w:sz="0" w:space="0" w:color="auto"/>
        <w:right w:val="none" w:sz="0" w:space="0" w:color="auto"/>
      </w:divBdr>
    </w:div>
    <w:div w:id="1647122667">
      <w:bodyDiv w:val="1"/>
      <w:marLeft w:val="0"/>
      <w:marRight w:val="0"/>
      <w:marTop w:val="0"/>
      <w:marBottom w:val="0"/>
      <w:divBdr>
        <w:top w:val="none" w:sz="0" w:space="0" w:color="auto"/>
        <w:left w:val="none" w:sz="0" w:space="0" w:color="auto"/>
        <w:bottom w:val="none" w:sz="0" w:space="0" w:color="auto"/>
        <w:right w:val="none" w:sz="0" w:space="0" w:color="auto"/>
      </w:divBdr>
      <w:divsChild>
        <w:div w:id="68386244">
          <w:marLeft w:val="0"/>
          <w:marRight w:val="0"/>
          <w:marTop w:val="0"/>
          <w:marBottom w:val="0"/>
          <w:divBdr>
            <w:top w:val="none" w:sz="0" w:space="0" w:color="auto"/>
            <w:left w:val="none" w:sz="0" w:space="0" w:color="auto"/>
            <w:bottom w:val="none" w:sz="0" w:space="0" w:color="auto"/>
            <w:right w:val="none" w:sz="0" w:space="0" w:color="auto"/>
          </w:divBdr>
          <w:divsChild>
            <w:div w:id="920411122">
              <w:marLeft w:val="0"/>
              <w:marRight w:val="0"/>
              <w:marTop w:val="0"/>
              <w:marBottom w:val="0"/>
              <w:divBdr>
                <w:top w:val="none" w:sz="0" w:space="0" w:color="auto"/>
                <w:left w:val="none" w:sz="0" w:space="0" w:color="auto"/>
                <w:bottom w:val="none" w:sz="0" w:space="0" w:color="auto"/>
                <w:right w:val="none" w:sz="0" w:space="0" w:color="auto"/>
              </w:divBdr>
            </w:div>
          </w:divsChild>
        </w:div>
        <w:div w:id="77753193">
          <w:marLeft w:val="0"/>
          <w:marRight w:val="0"/>
          <w:marTop w:val="0"/>
          <w:marBottom w:val="0"/>
          <w:divBdr>
            <w:top w:val="none" w:sz="0" w:space="0" w:color="auto"/>
            <w:left w:val="none" w:sz="0" w:space="0" w:color="auto"/>
            <w:bottom w:val="none" w:sz="0" w:space="0" w:color="auto"/>
            <w:right w:val="none" w:sz="0" w:space="0" w:color="auto"/>
          </w:divBdr>
          <w:divsChild>
            <w:div w:id="1453018825">
              <w:marLeft w:val="0"/>
              <w:marRight w:val="0"/>
              <w:marTop w:val="0"/>
              <w:marBottom w:val="0"/>
              <w:divBdr>
                <w:top w:val="none" w:sz="0" w:space="0" w:color="auto"/>
                <w:left w:val="none" w:sz="0" w:space="0" w:color="auto"/>
                <w:bottom w:val="none" w:sz="0" w:space="0" w:color="auto"/>
                <w:right w:val="none" w:sz="0" w:space="0" w:color="auto"/>
              </w:divBdr>
            </w:div>
          </w:divsChild>
        </w:div>
        <w:div w:id="967665085">
          <w:marLeft w:val="0"/>
          <w:marRight w:val="0"/>
          <w:marTop w:val="0"/>
          <w:marBottom w:val="0"/>
          <w:divBdr>
            <w:top w:val="none" w:sz="0" w:space="0" w:color="auto"/>
            <w:left w:val="none" w:sz="0" w:space="0" w:color="auto"/>
            <w:bottom w:val="none" w:sz="0" w:space="0" w:color="auto"/>
            <w:right w:val="none" w:sz="0" w:space="0" w:color="auto"/>
          </w:divBdr>
        </w:div>
        <w:div w:id="1185558927">
          <w:marLeft w:val="0"/>
          <w:marRight w:val="0"/>
          <w:marTop w:val="0"/>
          <w:marBottom w:val="0"/>
          <w:divBdr>
            <w:top w:val="none" w:sz="0" w:space="0" w:color="auto"/>
            <w:left w:val="none" w:sz="0" w:space="0" w:color="auto"/>
            <w:bottom w:val="none" w:sz="0" w:space="0" w:color="auto"/>
            <w:right w:val="none" w:sz="0" w:space="0" w:color="auto"/>
          </w:divBdr>
          <w:divsChild>
            <w:div w:id="1962103228">
              <w:marLeft w:val="0"/>
              <w:marRight w:val="0"/>
              <w:marTop w:val="0"/>
              <w:marBottom w:val="0"/>
              <w:divBdr>
                <w:top w:val="none" w:sz="0" w:space="0" w:color="auto"/>
                <w:left w:val="none" w:sz="0" w:space="0" w:color="auto"/>
                <w:bottom w:val="none" w:sz="0" w:space="0" w:color="auto"/>
                <w:right w:val="none" w:sz="0" w:space="0" w:color="auto"/>
              </w:divBdr>
              <w:divsChild>
                <w:div w:id="18247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736">
          <w:marLeft w:val="0"/>
          <w:marRight w:val="0"/>
          <w:marTop w:val="0"/>
          <w:marBottom w:val="0"/>
          <w:divBdr>
            <w:top w:val="none" w:sz="0" w:space="0" w:color="auto"/>
            <w:left w:val="none" w:sz="0" w:space="0" w:color="auto"/>
            <w:bottom w:val="none" w:sz="0" w:space="0" w:color="auto"/>
            <w:right w:val="none" w:sz="0" w:space="0" w:color="auto"/>
          </w:divBdr>
          <w:divsChild>
            <w:div w:id="423263718">
              <w:marLeft w:val="0"/>
              <w:marRight w:val="0"/>
              <w:marTop w:val="0"/>
              <w:marBottom w:val="0"/>
              <w:divBdr>
                <w:top w:val="none" w:sz="0" w:space="0" w:color="auto"/>
                <w:left w:val="none" w:sz="0" w:space="0" w:color="auto"/>
                <w:bottom w:val="none" w:sz="0" w:space="0" w:color="auto"/>
                <w:right w:val="none" w:sz="0" w:space="0" w:color="auto"/>
              </w:divBdr>
            </w:div>
            <w:div w:id="899248710">
              <w:marLeft w:val="0"/>
              <w:marRight w:val="0"/>
              <w:marTop w:val="0"/>
              <w:marBottom w:val="0"/>
              <w:divBdr>
                <w:top w:val="none" w:sz="0" w:space="0" w:color="auto"/>
                <w:left w:val="none" w:sz="0" w:space="0" w:color="auto"/>
                <w:bottom w:val="none" w:sz="0" w:space="0" w:color="auto"/>
                <w:right w:val="none" w:sz="0" w:space="0" w:color="auto"/>
              </w:divBdr>
            </w:div>
            <w:div w:id="1718503705">
              <w:marLeft w:val="0"/>
              <w:marRight w:val="0"/>
              <w:marTop w:val="0"/>
              <w:marBottom w:val="0"/>
              <w:divBdr>
                <w:top w:val="none" w:sz="0" w:space="0" w:color="auto"/>
                <w:left w:val="none" w:sz="0" w:space="0" w:color="auto"/>
                <w:bottom w:val="none" w:sz="0" w:space="0" w:color="auto"/>
                <w:right w:val="none" w:sz="0" w:space="0" w:color="auto"/>
              </w:divBdr>
              <w:divsChild>
                <w:div w:id="672562251">
                  <w:marLeft w:val="0"/>
                  <w:marRight w:val="0"/>
                  <w:marTop w:val="0"/>
                  <w:marBottom w:val="0"/>
                  <w:divBdr>
                    <w:top w:val="none" w:sz="0" w:space="0" w:color="auto"/>
                    <w:left w:val="none" w:sz="0" w:space="0" w:color="auto"/>
                    <w:bottom w:val="none" w:sz="0" w:space="0" w:color="auto"/>
                    <w:right w:val="none" w:sz="0" w:space="0" w:color="auto"/>
                  </w:divBdr>
                </w:div>
              </w:divsChild>
            </w:div>
            <w:div w:id="17599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3543">
      <w:bodyDiv w:val="1"/>
      <w:marLeft w:val="0"/>
      <w:marRight w:val="0"/>
      <w:marTop w:val="0"/>
      <w:marBottom w:val="0"/>
      <w:divBdr>
        <w:top w:val="none" w:sz="0" w:space="0" w:color="auto"/>
        <w:left w:val="none" w:sz="0" w:space="0" w:color="auto"/>
        <w:bottom w:val="none" w:sz="0" w:space="0" w:color="auto"/>
        <w:right w:val="none" w:sz="0" w:space="0" w:color="auto"/>
      </w:divBdr>
      <w:divsChild>
        <w:div w:id="398217051">
          <w:marLeft w:val="0"/>
          <w:marRight w:val="0"/>
          <w:marTop w:val="0"/>
          <w:marBottom w:val="0"/>
          <w:divBdr>
            <w:top w:val="none" w:sz="0" w:space="0" w:color="auto"/>
            <w:left w:val="none" w:sz="0" w:space="0" w:color="auto"/>
            <w:bottom w:val="none" w:sz="0" w:space="0" w:color="auto"/>
            <w:right w:val="none" w:sz="0" w:space="0" w:color="auto"/>
          </w:divBdr>
          <w:divsChild>
            <w:div w:id="1443299512">
              <w:marLeft w:val="0"/>
              <w:marRight w:val="0"/>
              <w:marTop w:val="0"/>
              <w:marBottom w:val="0"/>
              <w:divBdr>
                <w:top w:val="none" w:sz="0" w:space="0" w:color="auto"/>
                <w:left w:val="none" w:sz="0" w:space="0" w:color="auto"/>
                <w:bottom w:val="none" w:sz="0" w:space="0" w:color="auto"/>
                <w:right w:val="none" w:sz="0" w:space="0" w:color="auto"/>
              </w:divBdr>
            </w:div>
          </w:divsChild>
        </w:div>
        <w:div w:id="636037053">
          <w:marLeft w:val="0"/>
          <w:marRight w:val="0"/>
          <w:marTop w:val="0"/>
          <w:marBottom w:val="0"/>
          <w:divBdr>
            <w:top w:val="none" w:sz="0" w:space="0" w:color="auto"/>
            <w:left w:val="none" w:sz="0" w:space="0" w:color="auto"/>
            <w:bottom w:val="none" w:sz="0" w:space="0" w:color="auto"/>
            <w:right w:val="none" w:sz="0" w:space="0" w:color="auto"/>
          </w:divBdr>
        </w:div>
        <w:div w:id="659575951">
          <w:marLeft w:val="0"/>
          <w:marRight w:val="0"/>
          <w:marTop w:val="0"/>
          <w:marBottom w:val="0"/>
          <w:divBdr>
            <w:top w:val="none" w:sz="0" w:space="0" w:color="auto"/>
            <w:left w:val="none" w:sz="0" w:space="0" w:color="auto"/>
            <w:bottom w:val="none" w:sz="0" w:space="0" w:color="auto"/>
            <w:right w:val="none" w:sz="0" w:space="0" w:color="auto"/>
          </w:divBdr>
          <w:divsChild>
            <w:div w:id="15205197">
              <w:marLeft w:val="0"/>
              <w:marRight w:val="0"/>
              <w:marTop w:val="0"/>
              <w:marBottom w:val="0"/>
              <w:divBdr>
                <w:top w:val="none" w:sz="0" w:space="0" w:color="auto"/>
                <w:left w:val="none" w:sz="0" w:space="0" w:color="auto"/>
                <w:bottom w:val="none" w:sz="0" w:space="0" w:color="auto"/>
                <w:right w:val="none" w:sz="0" w:space="0" w:color="auto"/>
              </w:divBdr>
            </w:div>
          </w:divsChild>
        </w:div>
        <w:div w:id="683358161">
          <w:marLeft w:val="0"/>
          <w:marRight w:val="0"/>
          <w:marTop w:val="0"/>
          <w:marBottom w:val="0"/>
          <w:divBdr>
            <w:top w:val="none" w:sz="0" w:space="0" w:color="auto"/>
            <w:left w:val="none" w:sz="0" w:space="0" w:color="auto"/>
            <w:bottom w:val="none" w:sz="0" w:space="0" w:color="auto"/>
            <w:right w:val="none" w:sz="0" w:space="0" w:color="auto"/>
          </w:divBdr>
          <w:divsChild>
            <w:div w:id="210457737">
              <w:marLeft w:val="0"/>
              <w:marRight w:val="0"/>
              <w:marTop w:val="0"/>
              <w:marBottom w:val="0"/>
              <w:divBdr>
                <w:top w:val="none" w:sz="0" w:space="0" w:color="auto"/>
                <w:left w:val="none" w:sz="0" w:space="0" w:color="auto"/>
                <w:bottom w:val="none" w:sz="0" w:space="0" w:color="auto"/>
                <w:right w:val="none" w:sz="0" w:space="0" w:color="auto"/>
              </w:divBdr>
              <w:divsChild>
                <w:div w:id="2824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2573">
          <w:marLeft w:val="0"/>
          <w:marRight w:val="0"/>
          <w:marTop w:val="0"/>
          <w:marBottom w:val="0"/>
          <w:divBdr>
            <w:top w:val="none" w:sz="0" w:space="0" w:color="auto"/>
            <w:left w:val="none" w:sz="0" w:space="0" w:color="auto"/>
            <w:bottom w:val="none" w:sz="0" w:space="0" w:color="auto"/>
            <w:right w:val="none" w:sz="0" w:space="0" w:color="auto"/>
          </w:divBdr>
          <w:divsChild>
            <w:div w:id="859006057">
              <w:marLeft w:val="0"/>
              <w:marRight w:val="0"/>
              <w:marTop w:val="0"/>
              <w:marBottom w:val="0"/>
              <w:divBdr>
                <w:top w:val="none" w:sz="0" w:space="0" w:color="auto"/>
                <w:left w:val="none" w:sz="0" w:space="0" w:color="auto"/>
                <w:bottom w:val="none" w:sz="0" w:space="0" w:color="auto"/>
                <w:right w:val="none" w:sz="0" w:space="0" w:color="auto"/>
              </w:divBdr>
            </w:div>
          </w:divsChild>
        </w:div>
        <w:div w:id="1208565952">
          <w:marLeft w:val="0"/>
          <w:marRight w:val="0"/>
          <w:marTop w:val="0"/>
          <w:marBottom w:val="0"/>
          <w:divBdr>
            <w:top w:val="none" w:sz="0" w:space="0" w:color="auto"/>
            <w:left w:val="none" w:sz="0" w:space="0" w:color="auto"/>
            <w:bottom w:val="none" w:sz="0" w:space="0" w:color="auto"/>
            <w:right w:val="none" w:sz="0" w:space="0" w:color="auto"/>
          </w:divBdr>
          <w:divsChild>
            <w:div w:id="374934154">
              <w:marLeft w:val="0"/>
              <w:marRight w:val="0"/>
              <w:marTop w:val="0"/>
              <w:marBottom w:val="0"/>
              <w:divBdr>
                <w:top w:val="none" w:sz="0" w:space="0" w:color="auto"/>
                <w:left w:val="none" w:sz="0" w:space="0" w:color="auto"/>
                <w:bottom w:val="none" w:sz="0" w:space="0" w:color="auto"/>
                <w:right w:val="none" w:sz="0" w:space="0" w:color="auto"/>
              </w:divBdr>
              <w:divsChild>
                <w:div w:id="16178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907">
          <w:marLeft w:val="0"/>
          <w:marRight w:val="0"/>
          <w:marTop w:val="0"/>
          <w:marBottom w:val="0"/>
          <w:divBdr>
            <w:top w:val="none" w:sz="0" w:space="0" w:color="auto"/>
            <w:left w:val="none" w:sz="0" w:space="0" w:color="auto"/>
            <w:bottom w:val="none" w:sz="0" w:space="0" w:color="auto"/>
            <w:right w:val="none" w:sz="0" w:space="0" w:color="auto"/>
          </w:divBdr>
        </w:div>
        <w:div w:id="2084064374">
          <w:marLeft w:val="0"/>
          <w:marRight w:val="0"/>
          <w:marTop w:val="0"/>
          <w:marBottom w:val="0"/>
          <w:divBdr>
            <w:top w:val="none" w:sz="0" w:space="0" w:color="auto"/>
            <w:left w:val="none" w:sz="0" w:space="0" w:color="auto"/>
            <w:bottom w:val="none" w:sz="0" w:space="0" w:color="auto"/>
            <w:right w:val="none" w:sz="0" w:space="0" w:color="auto"/>
          </w:divBdr>
          <w:divsChild>
            <w:div w:id="545987369">
              <w:marLeft w:val="0"/>
              <w:marRight w:val="0"/>
              <w:marTop w:val="0"/>
              <w:marBottom w:val="0"/>
              <w:divBdr>
                <w:top w:val="none" w:sz="0" w:space="0" w:color="auto"/>
                <w:left w:val="none" w:sz="0" w:space="0" w:color="auto"/>
                <w:bottom w:val="none" w:sz="0" w:space="0" w:color="auto"/>
                <w:right w:val="none" w:sz="0" w:space="0" w:color="auto"/>
              </w:divBdr>
              <w:divsChild>
                <w:div w:id="20001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Maji" TargetMode="External"/><Relationship Id="rId13" Type="http://schemas.openxmlformats.org/officeDocument/2006/relationships/hyperlink" Target="https://sl.wikipedia.org/wiki/Maji" TargetMode="External"/><Relationship Id="rId18" Type="http://schemas.openxmlformats.org/officeDocument/2006/relationships/hyperlink" Target="https://sl.wikipedia.org/wiki/1440" TargetMode="External"/><Relationship Id="rId26" Type="http://schemas.openxmlformats.org/officeDocument/2006/relationships/hyperlink" Target="https://sl.wikipedia.org/wiki/Arkebuza" TargetMode="External"/><Relationship Id="rId3" Type="http://schemas.openxmlformats.org/officeDocument/2006/relationships/settings" Target="settings.xml"/><Relationship Id="rId21" Type="http://schemas.openxmlformats.org/officeDocument/2006/relationships/hyperlink" Target="https://sl.wikipedia.org/wiki/%C5%A0panci" TargetMode="External"/><Relationship Id="rId34" Type="http://schemas.openxmlformats.org/officeDocument/2006/relationships/image" Target="media/image5.jpeg"/><Relationship Id="rId7" Type="http://schemas.openxmlformats.org/officeDocument/2006/relationships/hyperlink" Target="https://sl.wikipedia.org/wiki/Ljudstvo" TargetMode="External"/><Relationship Id="rId12" Type="http://schemas.openxmlformats.org/officeDocument/2006/relationships/hyperlink" Target="https://sl.wikipedia.org/wiki/Civilizacija" TargetMode="External"/><Relationship Id="rId17" Type="http://schemas.openxmlformats.org/officeDocument/2006/relationships/hyperlink" Target="https://sl.wikipedia.org/w/index.php?title=Moctezuma_I.&amp;action=edit&amp;redlink=1" TargetMode="External"/><Relationship Id="rId25" Type="http://schemas.openxmlformats.org/officeDocument/2006/relationships/hyperlink" Target="https://sl.wikipedia.org/wiki/Ro%C4%8Dno_strelno_oro%C5%BEje"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l.wikipedia.org/wiki/Nahuatl" TargetMode="External"/><Relationship Id="rId20" Type="http://schemas.openxmlformats.org/officeDocument/2006/relationships/hyperlink" Target="https://sl.wikipedia.org/w/index.php?title=Son%C4%8Dni_kamen&amp;action=edit&amp;redlink=1" TargetMode="External"/><Relationship Id="rId29" Type="http://schemas.openxmlformats.org/officeDocument/2006/relationships/hyperlink" Target="https://sl.wikipedia.org/wiki/1524" TargetMode="External"/><Relationship Id="rId1" Type="http://schemas.openxmlformats.org/officeDocument/2006/relationships/numbering" Target="numbering.xml"/><Relationship Id="rId6" Type="http://schemas.openxmlformats.org/officeDocument/2006/relationships/hyperlink" Target="https://sl.wikipedia.org/wiki/Mehika" TargetMode="External"/><Relationship Id="rId11" Type="http://schemas.openxmlformats.org/officeDocument/2006/relationships/hyperlink" Target="https://sl.wikipedia.org/wiki/1325" TargetMode="External"/><Relationship Id="rId24" Type="http://schemas.openxmlformats.org/officeDocument/2006/relationships/hyperlink" Target="https://sl.wikipedia.org/wiki/Quetzalcoatl" TargetMode="Externa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hyperlink" Target="https://sl.wikipedia.org/wiki/1200" TargetMode="External"/><Relationship Id="rId15" Type="http://schemas.openxmlformats.org/officeDocument/2006/relationships/hyperlink" Target="https://sl.wikipedia.org/wiki/Mesto" TargetMode="External"/><Relationship Id="rId23" Type="http://schemas.openxmlformats.org/officeDocument/2006/relationships/hyperlink" Target="https://sl.wikipedia.org/w/index.php?title=Tenocht%C3%ADtlan&amp;action=edit&amp;redlink=1" TargetMode="External"/><Relationship Id="rId28" Type="http://schemas.openxmlformats.org/officeDocument/2006/relationships/hyperlink" Target="https://sl.wikipedia.org/wiki/Hern%C3%A1n_Cort%C3%A9s" TargetMode="External"/><Relationship Id="rId36" Type="http://schemas.openxmlformats.org/officeDocument/2006/relationships/image" Target="media/image7.png"/><Relationship Id="rId10" Type="http://schemas.openxmlformats.org/officeDocument/2006/relationships/hyperlink" Target="https://sl.wikipedia.org/w/index.php?title=Texcoco&amp;action=edit&amp;redlink=1" TargetMode="External"/><Relationship Id="rId19" Type="http://schemas.openxmlformats.org/officeDocument/2006/relationships/hyperlink" Target="https://sl.wikipedia.org/wiki/1468"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l.wikipedia.org/wiki/1323" TargetMode="External"/><Relationship Id="rId14" Type="http://schemas.openxmlformats.org/officeDocument/2006/relationships/hyperlink" Target="https://sl.wikipedia.org/wiki/Pala%C4%8Da" TargetMode="External"/><Relationship Id="rId22" Type="http://schemas.openxmlformats.org/officeDocument/2006/relationships/hyperlink" Target="https://sl.wikipedia.org/wiki/1519" TargetMode="External"/><Relationship Id="rId27" Type="http://schemas.openxmlformats.org/officeDocument/2006/relationships/hyperlink" Target="https://sl.wikipedia.org/wiki/1521" TargetMode="External"/><Relationship Id="rId30" Type="http://schemas.openxmlformats.org/officeDocument/2006/relationships/image" Target="media/image1.jpeg"/><Relationship Id="rId35"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Links>
    <vt:vector size="150" baseType="variant">
      <vt:variant>
        <vt:i4>3014753</vt:i4>
      </vt:variant>
      <vt:variant>
        <vt:i4>72</vt:i4>
      </vt:variant>
      <vt:variant>
        <vt:i4>0</vt:i4>
      </vt:variant>
      <vt:variant>
        <vt:i4>5</vt:i4>
      </vt:variant>
      <vt:variant>
        <vt:lpwstr>https://sl.wikipedia.org/wiki/1524</vt:lpwstr>
      </vt:variant>
      <vt:variant>
        <vt:lpwstr/>
      </vt:variant>
      <vt:variant>
        <vt:i4>6815751</vt:i4>
      </vt:variant>
      <vt:variant>
        <vt:i4>69</vt:i4>
      </vt:variant>
      <vt:variant>
        <vt:i4>0</vt:i4>
      </vt:variant>
      <vt:variant>
        <vt:i4>5</vt:i4>
      </vt:variant>
      <vt:variant>
        <vt:lpwstr>https://sl.wikipedia.org/wiki/Hern%C3%A1n_Cort%C3%A9s</vt:lpwstr>
      </vt:variant>
      <vt:variant>
        <vt:lpwstr/>
      </vt:variant>
      <vt:variant>
        <vt:i4>2818145</vt:i4>
      </vt:variant>
      <vt:variant>
        <vt:i4>66</vt:i4>
      </vt:variant>
      <vt:variant>
        <vt:i4>0</vt:i4>
      </vt:variant>
      <vt:variant>
        <vt:i4>5</vt:i4>
      </vt:variant>
      <vt:variant>
        <vt:lpwstr>https://sl.wikipedia.org/wiki/1521</vt:lpwstr>
      </vt:variant>
      <vt:variant>
        <vt:lpwstr/>
      </vt:variant>
      <vt:variant>
        <vt:i4>2883696</vt:i4>
      </vt:variant>
      <vt:variant>
        <vt:i4>63</vt:i4>
      </vt:variant>
      <vt:variant>
        <vt:i4>0</vt:i4>
      </vt:variant>
      <vt:variant>
        <vt:i4>5</vt:i4>
      </vt:variant>
      <vt:variant>
        <vt:lpwstr>https://sl.wikipedia.org/wiki/Arkebuza</vt:lpwstr>
      </vt:variant>
      <vt:variant>
        <vt:lpwstr/>
      </vt:variant>
      <vt:variant>
        <vt:i4>4784194</vt:i4>
      </vt:variant>
      <vt:variant>
        <vt:i4>60</vt:i4>
      </vt:variant>
      <vt:variant>
        <vt:i4>0</vt:i4>
      </vt:variant>
      <vt:variant>
        <vt:i4>5</vt:i4>
      </vt:variant>
      <vt:variant>
        <vt:lpwstr>https://sl.wikipedia.org/wiki/Ro%C4%8Dno_strelno_oro%C5%BEje</vt:lpwstr>
      </vt:variant>
      <vt:variant>
        <vt:lpwstr/>
      </vt:variant>
      <vt:variant>
        <vt:i4>2162811</vt:i4>
      </vt:variant>
      <vt:variant>
        <vt:i4>57</vt:i4>
      </vt:variant>
      <vt:variant>
        <vt:i4>0</vt:i4>
      </vt:variant>
      <vt:variant>
        <vt:i4>5</vt:i4>
      </vt:variant>
      <vt:variant>
        <vt:lpwstr>https://sl.wikipedia.org/wiki/Quetzalcoatl</vt:lpwstr>
      </vt:variant>
      <vt:variant>
        <vt:lpwstr/>
      </vt:variant>
      <vt:variant>
        <vt:i4>2359349</vt:i4>
      </vt:variant>
      <vt:variant>
        <vt:i4>54</vt:i4>
      </vt:variant>
      <vt:variant>
        <vt:i4>0</vt:i4>
      </vt:variant>
      <vt:variant>
        <vt:i4>5</vt:i4>
      </vt:variant>
      <vt:variant>
        <vt:lpwstr>https://sl.wikipedia.org/w/index.php?title=Tenocht%C3%ADtlan&amp;action=edit&amp;redlink=1</vt:lpwstr>
      </vt:variant>
      <vt:variant>
        <vt:lpwstr/>
      </vt:variant>
      <vt:variant>
        <vt:i4>2293858</vt:i4>
      </vt:variant>
      <vt:variant>
        <vt:i4>51</vt:i4>
      </vt:variant>
      <vt:variant>
        <vt:i4>0</vt:i4>
      </vt:variant>
      <vt:variant>
        <vt:i4>5</vt:i4>
      </vt:variant>
      <vt:variant>
        <vt:lpwstr>https://sl.wikipedia.org/wiki/1519</vt:lpwstr>
      </vt:variant>
      <vt:variant>
        <vt:lpwstr/>
      </vt:variant>
      <vt:variant>
        <vt:i4>5963789</vt:i4>
      </vt:variant>
      <vt:variant>
        <vt:i4>48</vt:i4>
      </vt:variant>
      <vt:variant>
        <vt:i4>0</vt:i4>
      </vt:variant>
      <vt:variant>
        <vt:i4>5</vt:i4>
      </vt:variant>
      <vt:variant>
        <vt:lpwstr>https://sl.wikipedia.org/wiki/%C5%A0panci</vt:lpwstr>
      </vt:variant>
      <vt:variant>
        <vt:lpwstr/>
      </vt:variant>
      <vt:variant>
        <vt:i4>3604550</vt:i4>
      </vt:variant>
      <vt:variant>
        <vt:i4>45</vt:i4>
      </vt:variant>
      <vt:variant>
        <vt:i4>0</vt:i4>
      </vt:variant>
      <vt:variant>
        <vt:i4>5</vt:i4>
      </vt:variant>
      <vt:variant>
        <vt:lpwstr>https://sl.wikipedia.org/w/index.php?title=Son%C4%8Dni_kamen&amp;action=edit&amp;redlink=1</vt:lpwstr>
      </vt:variant>
      <vt:variant>
        <vt:lpwstr/>
      </vt:variant>
      <vt:variant>
        <vt:i4>2293861</vt:i4>
      </vt:variant>
      <vt:variant>
        <vt:i4>42</vt:i4>
      </vt:variant>
      <vt:variant>
        <vt:i4>0</vt:i4>
      </vt:variant>
      <vt:variant>
        <vt:i4>5</vt:i4>
      </vt:variant>
      <vt:variant>
        <vt:lpwstr>https://sl.wikipedia.org/wiki/1468</vt:lpwstr>
      </vt:variant>
      <vt:variant>
        <vt:lpwstr/>
      </vt:variant>
      <vt:variant>
        <vt:i4>2818151</vt:i4>
      </vt:variant>
      <vt:variant>
        <vt:i4>39</vt:i4>
      </vt:variant>
      <vt:variant>
        <vt:i4>0</vt:i4>
      </vt:variant>
      <vt:variant>
        <vt:i4>5</vt:i4>
      </vt:variant>
      <vt:variant>
        <vt:lpwstr>https://sl.wikipedia.org/wiki/1440</vt:lpwstr>
      </vt:variant>
      <vt:variant>
        <vt:lpwstr/>
      </vt:variant>
      <vt:variant>
        <vt:i4>6225977</vt:i4>
      </vt:variant>
      <vt:variant>
        <vt:i4>36</vt:i4>
      </vt:variant>
      <vt:variant>
        <vt:i4>0</vt:i4>
      </vt:variant>
      <vt:variant>
        <vt:i4>5</vt:i4>
      </vt:variant>
      <vt:variant>
        <vt:lpwstr>https://sl.wikipedia.org/w/index.php?title=Moctezuma_I.&amp;action=edit&amp;redlink=1</vt:lpwstr>
      </vt:variant>
      <vt:variant>
        <vt:lpwstr/>
      </vt:variant>
      <vt:variant>
        <vt:i4>5177349</vt:i4>
      </vt:variant>
      <vt:variant>
        <vt:i4>33</vt:i4>
      </vt:variant>
      <vt:variant>
        <vt:i4>0</vt:i4>
      </vt:variant>
      <vt:variant>
        <vt:i4>5</vt:i4>
      </vt:variant>
      <vt:variant>
        <vt:lpwstr>https://sl.wikipedia.org/wiki/Nahuatl</vt:lpwstr>
      </vt:variant>
      <vt:variant>
        <vt:lpwstr/>
      </vt:variant>
      <vt:variant>
        <vt:i4>4063356</vt:i4>
      </vt:variant>
      <vt:variant>
        <vt:i4>30</vt:i4>
      </vt:variant>
      <vt:variant>
        <vt:i4>0</vt:i4>
      </vt:variant>
      <vt:variant>
        <vt:i4>5</vt:i4>
      </vt:variant>
      <vt:variant>
        <vt:lpwstr>https://sl.wikipedia.org/wiki/Mesto</vt:lpwstr>
      </vt:variant>
      <vt:variant>
        <vt:lpwstr/>
      </vt:variant>
      <vt:variant>
        <vt:i4>852055</vt:i4>
      </vt:variant>
      <vt:variant>
        <vt:i4>27</vt:i4>
      </vt:variant>
      <vt:variant>
        <vt:i4>0</vt:i4>
      </vt:variant>
      <vt:variant>
        <vt:i4>5</vt:i4>
      </vt:variant>
      <vt:variant>
        <vt:lpwstr>https://sl.wikipedia.org/wiki/Pala%C4%8Da</vt:lpwstr>
      </vt:variant>
      <vt:variant>
        <vt:lpwstr/>
      </vt:variant>
      <vt:variant>
        <vt:i4>2556005</vt:i4>
      </vt:variant>
      <vt:variant>
        <vt:i4>24</vt:i4>
      </vt:variant>
      <vt:variant>
        <vt:i4>0</vt:i4>
      </vt:variant>
      <vt:variant>
        <vt:i4>5</vt:i4>
      </vt:variant>
      <vt:variant>
        <vt:lpwstr>https://sl.wikipedia.org/wiki/Maji</vt:lpwstr>
      </vt:variant>
      <vt:variant>
        <vt:lpwstr/>
      </vt:variant>
      <vt:variant>
        <vt:i4>3080296</vt:i4>
      </vt:variant>
      <vt:variant>
        <vt:i4>21</vt:i4>
      </vt:variant>
      <vt:variant>
        <vt:i4>0</vt:i4>
      </vt:variant>
      <vt:variant>
        <vt:i4>5</vt:i4>
      </vt:variant>
      <vt:variant>
        <vt:lpwstr>https://sl.wikipedia.org/wiki/Civilizacija</vt:lpwstr>
      </vt:variant>
      <vt:variant>
        <vt:lpwstr/>
      </vt:variant>
      <vt:variant>
        <vt:i4>2687073</vt:i4>
      </vt:variant>
      <vt:variant>
        <vt:i4>18</vt:i4>
      </vt:variant>
      <vt:variant>
        <vt:i4>0</vt:i4>
      </vt:variant>
      <vt:variant>
        <vt:i4>5</vt:i4>
      </vt:variant>
      <vt:variant>
        <vt:lpwstr>https://sl.wikipedia.org/wiki/1325</vt:lpwstr>
      </vt:variant>
      <vt:variant>
        <vt:lpwstr/>
      </vt:variant>
      <vt:variant>
        <vt:i4>327760</vt:i4>
      </vt:variant>
      <vt:variant>
        <vt:i4>15</vt:i4>
      </vt:variant>
      <vt:variant>
        <vt:i4>0</vt:i4>
      </vt:variant>
      <vt:variant>
        <vt:i4>5</vt:i4>
      </vt:variant>
      <vt:variant>
        <vt:lpwstr>https://sl.wikipedia.org/w/index.php?title=Texcoco&amp;action=edit&amp;redlink=1</vt:lpwstr>
      </vt:variant>
      <vt:variant>
        <vt:lpwstr/>
      </vt:variant>
      <vt:variant>
        <vt:i4>3080289</vt:i4>
      </vt:variant>
      <vt:variant>
        <vt:i4>12</vt:i4>
      </vt:variant>
      <vt:variant>
        <vt:i4>0</vt:i4>
      </vt:variant>
      <vt:variant>
        <vt:i4>5</vt:i4>
      </vt:variant>
      <vt:variant>
        <vt:lpwstr>https://sl.wikipedia.org/wiki/1323</vt:lpwstr>
      </vt:variant>
      <vt:variant>
        <vt:lpwstr/>
      </vt:variant>
      <vt:variant>
        <vt:i4>2556005</vt:i4>
      </vt:variant>
      <vt:variant>
        <vt:i4>9</vt:i4>
      </vt:variant>
      <vt:variant>
        <vt:i4>0</vt:i4>
      </vt:variant>
      <vt:variant>
        <vt:i4>5</vt:i4>
      </vt:variant>
      <vt:variant>
        <vt:lpwstr>https://sl.wikipedia.org/wiki/Maji</vt:lpwstr>
      </vt:variant>
      <vt:variant>
        <vt:lpwstr/>
      </vt:variant>
      <vt:variant>
        <vt:i4>3801214</vt:i4>
      </vt:variant>
      <vt:variant>
        <vt:i4>6</vt:i4>
      </vt:variant>
      <vt:variant>
        <vt:i4>0</vt:i4>
      </vt:variant>
      <vt:variant>
        <vt:i4>5</vt:i4>
      </vt:variant>
      <vt:variant>
        <vt:lpwstr>https://sl.wikipedia.org/wiki/Ljudstvo</vt:lpwstr>
      </vt:variant>
      <vt:variant>
        <vt:lpwstr/>
      </vt:variant>
      <vt:variant>
        <vt:i4>4325388</vt:i4>
      </vt:variant>
      <vt:variant>
        <vt:i4>3</vt:i4>
      </vt:variant>
      <vt:variant>
        <vt:i4>0</vt:i4>
      </vt:variant>
      <vt:variant>
        <vt:i4>5</vt:i4>
      </vt:variant>
      <vt:variant>
        <vt:lpwstr>https://sl.wikipedia.org/wiki/Mehika</vt:lpwstr>
      </vt:variant>
      <vt:variant>
        <vt:lpwstr/>
      </vt:variant>
      <vt:variant>
        <vt:i4>2949219</vt:i4>
      </vt:variant>
      <vt:variant>
        <vt:i4>0</vt:i4>
      </vt:variant>
      <vt:variant>
        <vt:i4>0</vt:i4>
      </vt:variant>
      <vt:variant>
        <vt:i4>5</vt:i4>
      </vt:variant>
      <vt:variant>
        <vt:lpwstr>https://sl.wikipedia.org/wiki/1200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