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1F27F" w14:textId="66EE0E26" w:rsidR="002A3FE0" w:rsidRDefault="00F207FD" w:rsidP="005A54E5">
      <w:pPr>
        <w:autoSpaceDE w:val="0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sz w:val="32"/>
          <w:szCs w:val="32"/>
        </w:rPr>
        <w:t>JEAN CALVIN</w:t>
      </w:r>
    </w:p>
    <w:p w14:paraId="01E0AE9C" w14:textId="77777777" w:rsidR="002A3FE0" w:rsidRDefault="00F207FD">
      <w:pPr>
        <w:autoSpaceDE w:val="0"/>
        <w:spacing w:before="100" w:after="10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Rojen je bil leta 1509 umrl pa leta 1564 v Ženevi.</w:t>
      </w:r>
    </w:p>
    <w:p w14:paraId="23973A31" w14:textId="77777777" w:rsidR="002A3FE0" w:rsidRDefault="00F207FD">
      <w:pPr>
        <w:autoSpaceDE w:val="0"/>
        <w:rPr>
          <w:b/>
          <w:bCs/>
          <w:i/>
          <w:iCs/>
          <w:color w:val="FF0000"/>
          <w:sz w:val="18"/>
          <w:szCs w:val="18"/>
        </w:rPr>
      </w:pPr>
      <w:r>
        <w:rPr>
          <w:rFonts w:ascii="Wingdings" w:eastAsia="Wingdings" w:hAnsi="Wingdings" w:cs="Wingdings"/>
          <w:b/>
          <w:bCs/>
          <w:i/>
          <w:iCs/>
          <w:color w:val="FF0000"/>
          <w:sz w:val="18"/>
          <w:szCs w:val="18"/>
        </w:rPr>
        <w:t></w:t>
      </w:r>
      <w:r>
        <w:rPr>
          <w:b/>
          <w:bCs/>
          <w:i/>
          <w:iCs/>
          <w:color w:val="FF0000"/>
          <w:sz w:val="18"/>
          <w:szCs w:val="18"/>
        </w:rPr>
        <w:t xml:space="preserve">KALVINIZEM / MEŠČANSKA SMER / HUGENOTSKA SMER </w:t>
      </w:r>
    </w:p>
    <w:p w14:paraId="7BA02106" w14:textId="77777777" w:rsidR="002A3FE0" w:rsidRDefault="00F207FD">
      <w:pPr>
        <w:tabs>
          <w:tab w:val="left" w:pos="540"/>
          <w:tab w:val="left" w:pos="1080"/>
        </w:tabs>
        <w:autoSpaceDE w:val="0"/>
        <w:ind w:left="540" w:hanging="360"/>
        <w:rPr>
          <w:szCs w:val="24"/>
        </w:rPr>
      </w:pPr>
      <w:r>
        <w:rPr>
          <w:szCs w:val="24"/>
        </w:rPr>
        <w:t>-začetnik je Jean Calvin, najprej deluje v Franciji, nato v Švici</w:t>
      </w:r>
    </w:p>
    <w:p w14:paraId="491FCF00" w14:textId="77777777" w:rsidR="002A3FE0" w:rsidRDefault="00F207FD">
      <w:pPr>
        <w:tabs>
          <w:tab w:val="left" w:pos="540"/>
          <w:tab w:val="left" w:pos="1080"/>
        </w:tabs>
        <w:autoSpaceDE w:val="0"/>
        <w:ind w:left="540" w:hanging="360"/>
        <w:rPr>
          <w:szCs w:val="24"/>
        </w:rPr>
      </w:pPr>
      <w:r>
        <w:rPr>
          <w:szCs w:val="24"/>
        </w:rPr>
        <w:t>-vero podprejo meščani v Z Evropi</w:t>
      </w:r>
    </w:p>
    <w:p w14:paraId="64551B86" w14:textId="77777777" w:rsidR="002A3FE0" w:rsidRDefault="00F207FD">
      <w:pPr>
        <w:tabs>
          <w:tab w:val="left" w:pos="540"/>
          <w:tab w:val="left" w:pos="1080"/>
        </w:tabs>
        <w:autoSpaceDE w:val="0"/>
        <w:ind w:left="540" w:hanging="360"/>
        <w:rPr>
          <w:szCs w:val="24"/>
        </w:rPr>
      </w:pPr>
      <w:r>
        <w:rPr>
          <w:szCs w:val="24"/>
        </w:rPr>
        <w:t>-zajame: Švico, Francijo, Nizozemsko, delno Anglijo in S Ameriko</w:t>
      </w:r>
    </w:p>
    <w:p w14:paraId="300DCC6E" w14:textId="77777777" w:rsidR="002A3FE0" w:rsidRDefault="00F207FD">
      <w:pPr>
        <w:autoSpaceDE w:val="0"/>
        <w:ind w:left="180"/>
        <w:rPr>
          <w:szCs w:val="24"/>
        </w:rPr>
      </w:pPr>
      <w:r>
        <w:rPr>
          <w:szCs w:val="24"/>
        </w:rPr>
        <w:t>Značilnosti:</w:t>
      </w:r>
    </w:p>
    <w:p w14:paraId="1C686F41" w14:textId="77777777" w:rsidR="002A3FE0" w:rsidRDefault="00F207FD">
      <w:pPr>
        <w:tabs>
          <w:tab w:val="left" w:pos="540"/>
          <w:tab w:val="left" w:pos="1080"/>
        </w:tabs>
        <w:autoSpaceDE w:val="0"/>
        <w:ind w:left="540" w:hanging="360"/>
        <w:rPr>
          <w:szCs w:val="24"/>
        </w:rPr>
      </w:pPr>
      <w:r>
        <w:rPr>
          <w:szCs w:val="24"/>
        </w:rPr>
        <w:t>-osnova je verska občina, vodi jo starešina z določenim znanjem, ugledom; le ta ostro nadzoruje življenja svojih vernikov</w:t>
      </w:r>
    </w:p>
    <w:p w14:paraId="6D80DB8A" w14:textId="77777777" w:rsidR="002A3FE0" w:rsidRDefault="00F207FD">
      <w:pPr>
        <w:tabs>
          <w:tab w:val="left" w:pos="540"/>
          <w:tab w:val="left" w:pos="1080"/>
        </w:tabs>
        <w:autoSpaceDE w:val="0"/>
        <w:ind w:left="540" w:hanging="360"/>
        <w:rPr>
          <w:szCs w:val="24"/>
        </w:rPr>
      </w:pPr>
      <w:r>
        <w:rPr>
          <w:szCs w:val="24"/>
        </w:rPr>
        <w:t>-verniki si prizadevajo za molitev, dobra dela, čim več delati in bogateti; cilj je dobiček, profit</w:t>
      </w:r>
    </w:p>
    <w:p w14:paraId="03732F8D" w14:textId="77777777" w:rsidR="002A3FE0" w:rsidRDefault="00F207FD">
      <w:pPr>
        <w:tabs>
          <w:tab w:val="left" w:pos="540"/>
          <w:tab w:val="left" w:pos="1080"/>
        </w:tabs>
        <w:autoSpaceDE w:val="0"/>
        <w:ind w:left="540" w:hanging="360"/>
        <w:rPr>
          <w:szCs w:val="24"/>
        </w:rPr>
      </w:pPr>
      <w:r>
        <w:rPr>
          <w:szCs w:val="24"/>
        </w:rPr>
        <w:t>-vera vpliva na gospodarsko uspešnost držav Z Evrope; saj so v želji po večjem dobičku tudi izkoriščali delavce, ukinili praznike, denar vlagali v širjenje proizvodnje</w:t>
      </w:r>
    </w:p>
    <w:p w14:paraId="74F3F5C8" w14:textId="77777777" w:rsidR="002A3FE0" w:rsidRDefault="00F207FD">
      <w:pPr>
        <w:tabs>
          <w:tab w:val="left" w:pos="540"/>
          <w:tab w:val="left" w:pos="1080"/>
        </w:tabs>
        <w:autoSpaceDE w:val="0"/>
        <w:ind w:left="540" w:hanging="360"/>
        <w:rPr>
          <w:szCs w:val="24"/>
        </w:rPr>
      </w:pPr>
      <w:r>
        <w:rPr>
          <w:szCs w:val="24"/>
        </w:rPr>
        <w:t xml:space="preserve">-močno so bili proti alkoholu, zapravljanju in razkošju </w:t>
      </w:r>
    </w:p>
    <w:p w14:paraId="4E28F763" w14:textId="77777777" w:rsidR="002A3FE0" w:rsidRDefault="00F207FD">
      <w:pPr>
        <w:autoSpaceDE w:val="0"/>
        <w:spacing w:before="100" w:after="100"/>
        <w:rPr>
          <w:szCs w:val="24"/>
          <w:lang w:val="en-US"/>
        </w:rPr>
      </w:pPr>
      <w:r>
        <w:rPr>
          <w:szCs w:val="24"/>
        </w:rPr>
        <w:t xml:space="preserve">   -</w:t>
      </w:r>
      <w:r>
        <w:rPr>
          <w:szCs w:val="24"/>
          <w:lang w:val="en-US"/>
        </w:rPr>
        <w:t xml:space="preserve">Francijo - Hugenoti, v Anglijo - Puritanci. </w:t>
      </w:r>
    </w:p>
    <w:p w14:paraId="14A76304" w14:textId="77777777" w:rsidR="002A3FE0" w:rsidRDefault="00F207FD">
      <w:pPr>
        <w:autoSpaceDE w:val="0"/>
        <w:spacing w:before="100" w:after="100"/>
        <w:rPr>
          <w:szCs w:val="24"/>
        </w:rPr>
      </w:pPr>
      <w:r>
        <w:rPr>
          <w:szCs w:val="24"/>
        </w:rPr>
        <w:t>Luthrova smer reformacije ni bila edina. V Švici sta delovala Ulrich Zwingli in Jean Calvin.Je Š</w:t>
      </w:r>
      <w:r>
        <w:rPr>
          <w:szCs w:val="24"/>
          <w:lang w:val="en-US"/>
        </w:rPr>
        <w:t>vicarski verski reformator, ki je v Ženevi vpeljal oster cerkveni red, pri tem so ga podpirale cerkvene oblasti.</w:t>
      </w:r>
      <w:r>
        <w:rPr>
          <w:szCs w:val="24"/>
        </w:rPr>
        <w:t>Reformacija se ni le omejila le na Nemčijo, privržence je našla tudi po vsej Evropi.Leta  1541 sprejme Ženevski red središče kalvinizma, in še istega leta Calvin zgradi v Ženevi božjo državo.</w:t>
      </w:r>
    </w:p>
    <w:p w14:paraId="748E3FF4" w14:textId="77777777" w:rsidR="002A3FE0" w:rsidRDefault="00F207FD">
      <w:pPr>
        <w:tabs>
          <w:tab w:val="left" w:pos="7920"/>
        </w:tabs>
        <w:autoSpaceDE w:val="0"/>
        <w:ind w:right="393"/>
        <w:jc w:val="both"/>
        <w:rPr>
          <w:szCs w:val="24"/>
        </w:rPr>
      </w:pPr>
      <w:r>
        <w:rPr>
          <w:szCs w:val="24"/>
          <w:lang w:val="en-US"/>
        </w:rPr>
        <w:t xml:space="preserve">Jedro njegovega nauka - </w:t>
      </w:r>
      <w:r>
        <w:rPr>
          <w:b/>
          <w:bCs/>
          <w:szCs w:val="24"/>
          <w:lang w:val="en-US"/>
        </w:rPr>
        <w:t xml:space="preserve">kalvinizma </w:t>
      </w:r>
      <w:r>
        <w:rPr>
          <w:szCs w:val="24"/>
          <w:lang w:val="en-US"/>
        </w:rPr>
        <w:t xml:space="preserve">je nauk o </w:t>
      </w:r>
      <w:r>
        <w:rPr>
          <w:b/>
          <w:bCs/>
          <w:szCs w:val="24"/>
          <w:lang w:val="en-US"/>
        </w:rPr>
        <w:t>predestinaciji.</w:t>
      </w:r>
      <w:r>
        <w:rPr>
          <w:szCs w:val="24"/>
          <w:lang w:val="en-US"/>
        </w:rPr>
        <w:t xml:space="preserve"> </w:t>
      </w:r>
      <w:r>
        <w:rPr>
          <w:szCs w:val="24"/>
        </w:rPr>
        <w:t>Calvin je učil da je človek že ob rojstvu določen zveličanje ali pogubljenje, to imenujemo Predestinacija.</w:t>
      </w:r>
    </w:p>
    <w:p w14:paraId="103879FE" w14:textId="77777777" w:rsidR="002A3FE0" w:rsidRDefault="00F207FD">
      <w:pPr>
        <w:autoSpaceDE w:val="0"/>
        <w:spacing w:before="100" w:after="100"/>
        <w:rPr>
          <w:szCs w:val="24"/>
          <w:lang w:val="en-US"/>
        </w:rPr>
      </w:pPr>
      <w:r>
        <w:rPr>
          <w:szCs w:val="24"/>
          <w:lang w:val="en-US"/>
        </w:rPr>
        <w:t>Posameznik je ali ni izvoljen od Boga že od rojstva, kar se kaže v delovnih uspehih, bogastvu. Nauk je odražal rastočo moč buržoazije. Skupaj s Zwinglijem je ustanovil reformirano cerkev.</w:t>
      </w:r>
    </w:p>
    <w:p w14:paraId="61ACAC9C" w14:textId="77777777" w:rsidR="002A3FE0" w:rsidRDefault="00F207FD">
      <w:pPr>
        <w:autoSpaceDE w:val="0"/>
        <w:rPr>
          <w:szCs w:val="24"/>
        </w:rPr>
      </w:pPr>
      <w:r>
        <w:rPr>
          <w:szCs w:val="24"/>
        </w:rPr>
        <w:t xml:space="preserve">Vedel je tudi za nov politični režim na čelu katerega je bil Prezbiterij pridigarjev in starešin. Prezbiterij je nadziral življenje vseh vernikov. Za kršitve je bila predvidena celo smrtna kazen. </w:t>
      </w:r>
    </w:p>
    <w:p w14:paraId="3866C460" w14:textId="77777777" w:rsidR="002A3FE0" w:rsidRDefault="002A3FE0"/>
    <w:sectPr w:rsidR="002A3FE0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7FD"/>
    <w:rsid w:val="000C0BAB"/>
    <w:rsid w:val="002A3FE0"/>
    <w:rsid w:val="005A54E5"/>
    <w:rsid w:val="00BF4443"/>
    <w:rsid w:val="00F2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16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2019-05-17T07:33:00Z</dcterms:created>
  <dcterms:modified xsi:type="dcterms:W3CDTF">2019-05-17T07:33:00Z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