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11D" w:rsidRDefault="00B3111D" w:rsidP="00B3111D">
      <w:pPr>
        <w:jc w:val="center"/>
        <w:rPr>
          <w:sz w:val="36"/>
          <w:szCs w:val="36"/>
        </w:rPr>
      </w:pPr>
      <w:bookmarkStart w:id="0" w:name="_GoBack"/>
      <w:bookmarkEnd w:id="0"/>
    </w:p>
    <w:tbl>
      <w:tblPr>
        <w:tblW w:w="0" w:type="auto"/>
        <w:tblInd w:w="-72" w:type="dxa"/>
        <w:shd w:val="clear" w:color="auto" w:fill="FFFFFF"/>
        <w:tblLook w:val="01E0" w:firstRow="1" w:lastRow="1" w:firstColumn="1" w:lastColumn="1" w:noHBand="0" w:noVBand="0"/>
      </w:tblPr>
      <w:tblGrid>
        <w:gridCol w:w="4642"/>
        <w:gridCol w:w="4642"/>
      </w:tblGrid>
      <w:tr w:rsidR="00E8618A" w:rsidTr="00637B1C">
        <w:tc>
          <w:tcPr>
            <w:tcW w:w="9284" w:type="dxa"/>
            <w:gridSpan w:val="2"/>
            <w:shd w:val="clear" w:color="auto" w:fill="FFFFFF"/>
          </w:tcPr>
          <w:p w:rsidR="00E8618A" w:rsidRPr="00DD5351" w:rsidRDefault="00E8618A" w:rsidP="00637B1C">
            <w:pPr>
              <w:jc w:val="center"/>
              <w:rPr>
                <w:color w:val="808080"/>
                <w:sz w:val="28"/>
                <w:szCs w:val="28"/>
              </w:rPr>
            </w:pPr>
            <w:r w:rsidRPr="00DD5351">
              <w:rPr>
                <w:color w:val="808080"/>
                <w:sz w:val="28"/>
                <w:szCs w:val="28"/>
              </w:rPr>
              <w:t>Ekonomska šola Murska Sobota</w:t>
            </w:r>
          </w:p>
        </w:tc>
      </w:tr>
      <w:tr w:rsidR="00E8618A" w:rsidTr="00637B1C">
        <w:tc>
          <w:tcPr>
            <w:tcW w:w="9284" w:type="dxa"/>
            <w:gridSpan w:val="2"/>
            <w:shd w:val="clear" w:color="auto" w:fill="FFFFFF"/>
          </w:tcPr>
          <w:p w:rsidR="00E8618A" w:rsidRPr="00DD5351" w:rsidRDefault="00E8618A" w:rsidP="00637B1C">
            <w:pPr>
              <w:jc w:val="center"/>
              <w:rPr>
                <w:color w:val="808080"/>
                <w:sz w:val="28"/>
                <w:szCs w:val="28"/>
              </w:rPr>
            </w:pPr>
            <w:r w:rsidRPr="00DD5351">
              <w:rPr>
                <w:color w:val="808080"/>
                <w:sz w:val="28"/>
                <w:szCs w:val="28"/>
              </w:rPr>
              <w:t>Noršinska ulica 13,</w:t>
            </w:r>
          </w:p>
        </w:tc>
      </w:tr>
      <w:tr w:rsidR="00E8618A" w:rsidTr="00637B1C">
        <w:tc>
          <w:tcPr>
            <w:tcW w:w="9284" w:type="dxa"/>
            <w:gridSpan w:val="2"/>
            <w:shd w:val="clear" w:color="auto" w:fill="FFFFFF"/>
          </w:tcPr>
          <w:p w:rsidR="00E8618A" w:rsidRPr="00DD5351" w:rsidRDefault="00E8618A" w:rsidP="00637B1C">
            <w:pPr>
              <w:jc w:val="center"/>
              <w:rPr>
                <w:color w:val="808080"/>
                <w:sz w:val="28"/>
                <w:szCs w:val="28"/>
              </w:rPr>
            </w:pPr>
            <w:r w:rsidRPr="00DD5351">
              <w:rPr>
                <w:color w:val="808080"/>
                <w:sz w:val="28"/>
                <w:szCs w:val="28"/>
              </w:rPr>
              <w:t>Murska Sobota</w:t>
            </w:r>
          </w:p>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rPr>
          <w:trHeight w:val="304"/>
        </w:trPr>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Default="00E8618A" w:rsidP="00637B1C"/>
        </w:tc>
      </w:tr>
      <w:tr w:rsidR="00E8618A" w:rsidTr="00637B1C">
        <w:tc>
          <w:tcPr>
            <w:tcW w:w="9284" w:type="dxa"/>
            <w:gridSpan w:val="2"/>
            <w:shd w:val="clear" w:color="auto" w:fill="FFFFFF"/>
          </w:tcPr>
          <w:p w:rsidR="00E8618A" w:rsidRPr="00DD5351" w:rsidRDefault="00E8618A" w:rsidP="00637B1C">
            <w:pPr>
              <w:jc w:val="center"/>
              <w:rPr>
                <w:color w:val="6600CC"/>
                <w:sz w:val="108"/>
                <w:szCs w:val="108"/>
              </w:rPr>
            </w:pPr>
            <w:r w:rsidRPr="00DD5351">
              <w:rPr>
                <w:color w:val="6600CC"/>
                <w:sz w:val="108"/>
                <w:szCs w:val="108"/>
              </w:rPr>
              <w:t>STARI EGIPT</w:t>
            </w:r>
          </w:p>
        </w:tc>
      </w:tr>
      <w:tr w:rsidR="00E8618A" w:rsidTr="00637B1C">
        <w:tc>
          <w:tcPr>
            <w:tcW w:w="9284" w:type="dxa"/>
            <w:gridSpan w:val="2"/>
            <w:shd w:val="clear" w:color="auto" w:fill="FFFFFF"/>
          </w:tcPr>
          <w:p w:rsidR="00E8618A" w:rsidRPr="00DD5351" w:rsidRDefault="00E8618A" w:rsidP="00637B1C">
            <w:pPr>
              <w:jc w:val="center"/>
              <w:rPr>
                <w:color w:val="808080"/>
                <w:sz w:val="32"/>
                <w:szCs w:val="32"/>
              </w:rPr>
            </w:pPr>
            <w:r w:rsidRPr="00DD5351">
              <w:rPr>
                <w:color w:val="808080"/>
                <w:sz w:val="32"/>
                <w:szCs w:val="32"/>
              </w:rPr>
              <w:t>Seminarska naloga pri predmetu informatika</w:t>
            </w: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9284" w:type="dxa"/>
            <w:gridSpan w:val="2"/>
            <w:shd w:val="clear" w:color="auto" w:fill="FFFFFF"/>
          </w:tcPr>
          <w:p w:rsidR="00E8618A" w:rsidRPr="00DD5351" w:rsidRDefault="00E8618A" w:rsidP="00637B1C">
            <w:pPr>
              <w:jc w:val="center"/>
              <w:rPr>
                <w:sz w:val="32"/>
                <w:szCs w:val="32"/>
              </w:rPr>
            </w:pPr>
          </w:p>
        </w:tc>
      </w:tr>
      <w:tr w:rsidR="00E8618A" w:rsidTr="00637B1C">
        <w:tc>
          <w:tcPr>
            <w:tcW w:w="4642" w:type="dxa"/>
            <w:shd w:val="clear" w:color="auto" w:fill="FFFFFF"/>
          </w:tcPr>
          <w:p w:rsidR="00E8618A" w:rsidRPr="00DD5351" w:rsidRDefault="00E8618A" w:rsidP="00637B1C">
            <w:pPr>
              <w:rPr>
                <w:color w:val="808080"/>
                <w:sz w:val="32"/>
                <w:szCs w:val="32"/>
              </w:rPr>
            </w:pPr>
          </w:p>
        </w:tc>
        <w:tc>
          <w:tcPr>
            <w:tcW w:w="4642" w:type="dxa"/>
            <w:shd w:val="clear" w:color="auto" w:fill="FFFFFF"/>
          </w:tcPr>
          <w:p w:rsidR="00E8618A" w:rsidRPr="00DD5351" w:rsidRDefault="00E8618A" w:rsidP="00637B1C">
            <w:pPr>
              <w:jc w:val="right"/>
              <w:rPr>
                <w:color w:val="808080"/>
                <w:sz w:val="32"/>
                <w:szCs w:val="32"/>
              </w:rPr>
            </w:pPr>
          </w:p>
        </w:tc>
      </w:tr>
      <w:tr w:rsidR="00E8618A" w:rsidTr="00637B1C">
        <w:tc>
          <w:tcPr>
            <w:tcW w:w="4642" w:type="dxa"/>
            <w:shd w:val="clear" w:color="auto" w:fill="FFFFFF"/>
          </w:tcPr>
          <w:p w:rsidR="00E8618A" w:rsidRPr="00DD5351" w:rsidRDefault="00E8618A" w:rsidP="00637B1C">
            <w:pPr>
              <w:rPr>
                <w:color w:val="808080"/>
                <w:sz w:val="32"/>
                <w:szCs w:val="32"/>
              </w:rPr>
            </w:pPr>
          </w:p>
        </w:tc>
        <w:tc>
          <w:tcPr>
            <w:tcW w:w="4642" w:type="dxa"/>
            <w:shd w:val="clear" w:color="auto" w:fill="FFFFFF"/>
          </w:tcPr>
          <w:p w:rsidR="00E8618A" w:rsidRPr="00DD5351" w:rsidRDefault="00E8618A" w:rsidP="00637B1C">
            <w:pPr>
              <w:jc w:val="right"/>
              <w:rPr>
                <w:color w:val="808080"/>
                <w:sz w:val="32"/>
                <w:szCs w:val="32"/>
              </w:rPr>
            </w:pPr>
          </w:p>
        </w:tc>
      </w:tr>
      <w:tr w:rsidR="00E8618A" w:rsidTr="00637B1C">
        <w:tc>
          <w:tcPr>
            <w:tcW w:w="4642" w:type="dxa"/>
            <w:shd w:val="clear" w:color="auto" w:fill="FFFFFF"/>
          </w:tcPr>
          <w:p w:rsidR="00E8618A" w:rsidRPr="00DD5351" w:rsidRDefault="00E8618A" w:rsidP="00637B1C">
            <w:pPr>
              <w:jc w:val="center"/>
              <w:rPr>
                <w:color w:val="808080"/>
                <w:sz w:val="32"/>
                <w:szCs w:val="32"/>
              </w:rPr>
            </w:pPr>
          </w:p>
        </w:tc>
        <w:tc>
          <w:tcPr>
            <w:tcW w:w="4642" w:type="dxa"/>
            <w:shd w:val="clear" w:color="auto" w:fill="FFFFFF"/>
          </w:tcPr>
          <w:p w:rsidR="00E8618A" w:rsidRPr="00DD5351" w:rsidRDefault="00E8618A" w:rsidP="00637B1C">
            <w:pPr>
              <w:jc w:val="right"/>
              <w:rPr>
                <w:color w:val="808080"/>
                <w:sz w:val="32"/>
                <w:szCs w:val="32"/>
              </w:rPr>
            </w:pPr>
          </w:p>
        </w:tc>
      </w:tr>
      <w:tr w:rsidR="00E8618A" w:rsidTr="00637B1C">
        <w:tc>
          <w:tcPr>
            <w:tcW w:w="9284" w:type="dxa"/>
            <w:gridSpan w:val="2"/>
            <w:shd w:val="clear" w:color="auto" w:fill="FFFFFF"/>
          </w:tcPr>
          <w:p w:rsidR="00E8618A" w:rsidRPr="00DD5351" w:rsidRDefault="00E8618A" w:rsidP="00637B1C">
            <w:pPr>
              <w:jc w:val="center"/>
              <w:rPr>
                <w:color w:val="808080"/>
                <w:sz w:val="32"/>
                <w:szCs w:val="32"/>
              </w:rPr>
            </w:pPr>
          </w:p>
        </w:tc>
      </w:tr>
      <w:tr w:rsidR="00E8618A" w:rsidTr="00637B1C">
        <w:tc>
          <w:tcPr>
            <w:tcW w:w="9284" w:type="dxa"/>
            <w:gridSpan w:val="2"/>
            <w:shd w:val="clear" w:color="auto" w:fill="FFFFFF"/>
          </w:tcPr>
          <w:p w:rsidR="00E8618A" w:rsidRPr="00DD5351" w:rsidRDefault="00E8618A" w:rsidP="00637B1C">
            <w:pPr>
              <w:jc w:val="center"/>
              <w:rPr>
                <w:color w:val="808080"/>
                <w:sz w:val="32"/>
                <w:szCs w:val="32"/>
              </w:rPr>
            </w:pPr>
          </w:p>
        </w:tc>
      </w:tr>
    </w:tbl>
    <w:p w:rsidR="00E8618A" w:rsidRDefault="00E8618A" w:rsidP="000E5BBC"/>
    <w:p w:rsidR="00E8618A" w:rsidRDefault="00E8618A" w:rsidP="000E5BBC"/>
    <w:p w:rsidR="000C7BDF" w:rsidRPr="002F03A6" w:rsidRDefault="00B3111D" w:rsidP="000E5BBC">
      <w:pPr>
        <w:rPr>
          <w:rFonts w:ascii="Arial" w:hAnsi="Arial" w:cs="Arial"/>
          <w:b/>
        </w:rPr>
      </w:pPr>
      <w:r w:rsidRPr="002F03A6">
        <w:rPr>
          <w:rFonts w:ascii="Arial" w:hAnsi="Arial" w:cs="Arial"/>
          <w:b/>
        </w:rPr>
        <w:lastRenderedPageBreak/>
        <w:t>KAZALO VSEBINE</w:t>
      </w:r>
    </w:p>
    <w:p w:rsidR="00433F85" w:rsidRPr="002F03A6" w:rsidRDefault="00433F85" w:rsidP="000E5BBC">
      <w:pPr>
        <w:rPr>
          <w:rFonts w:ascii="Arial" w:hAnsi="Arial" w:cs="Arial"/>
          <w:b/>
        </w:rPr>
      </w:pPr>
    </w:p>
    <w:p w:rsidR="006F5B4F" w:rsidRPr="006F5B4F" w:rsidRDefault="001227CE">
      <w:pPr>
        <w:pStyle w:val="TOC1"/>
        <w:tabs>
          <w:tab w:val="left" w:pos="440"/>
          <w:tab w:val="right" w:leader="dot" w:pos="9062"/>
        </w:tabs>
        <w:rPr>
          <w:rFonts w:ascii="Arial" w:hAnsi="Arial" w:cs="Arial"/>
          <w:noProof/>
          <w:sz w:val="22"/>
          <w:szCs w:val="22"/>
        </w:rPr>
      </w:pPr>
      <w:r w:rsidRPr="006F5B4F">
        <w:rPr>
          <w:rFonts w:ascii="Arial" w:hAnsi="Arial" w:cs="Arial"/>
          <w:b/>
          <w:sz w:val="22"/>
          <w:szCs w:val="22"/>
        </w:rPr>
        <w:fldChar w:fldCharType="begin"/>
      </w:r>
      <w:r w:rsidRPr="006F5B4F">
        <w:rPr>
          <w:rFonts w:ascii="Arial" w:hAnsi="Arial" w:cs="Arial"/>
          <w:b/>
          <w:sz w:val="22"/>
          <w:szCs w:val="22"/>
        </w:rPr>
        <w:instrText xml:space="preserve"> TOC \o "1-3" \h \z \u </w:instrText>
      </w:r>
      <w:r w:rsidRPr="006F5B4F">
        <w:rPr>
          <w:rFonts w:ascii="Arial" w:hAnsi="Arial" w:cs="Arial"/>
          <w:b/>
          <w:sz w:val="22"/>
          <w:szCs w:val="22"/>
        </w:rPr>
        <w:fldChar w:fldCharType="separate"/>
      </w:r>
      <w:hyperlink w:anchor="_Toc228172459" w:history="1">
        <w:r w:rsidR="006F5B4F" w:rsidRPr="006F5B4F">
          <w:rPr>
            <w:rStyle w:val="Hyperlink"/>
            <w:rFonts w:ascii="Arial" w:hAnsi="Arial" w:cs="Arial"/>
            <w:i/>
            <w:noProof/>
            <w:sz w:val="22"/>
            <w:szCs w:val="22"/>
          </w:rPr>
          <w:t>1</w:t>
        </w:r>
        <w:r w:rsidR="006F5B4F" w:rsidRPr="006F5B4F">
          <w:rPr>
            <w:rFonts w:ascii="Arial" w:hAnsi="Arial" w:cs="Arial"/>
            <w:noProof/>
            <w:sz w:val="22"/>
            <w:szCs w:val="22"/>
          </w:rPr>
          <w:tab/>
        </w:r>
        <w:r w:rsidR="006F5B4F" w:rsidRPr="006F5B4F">
          <w:rPr>
            <w:rStyle w:val="Hyperlink"/>
            <w:rFonts w:ascii="Arial" w:hAnsi="Arial" w:cs="Arial"/>
            <w:i/>
            <w:noProof/>
            <w:sz w:val="22"/>
            <w:szCs w:val="22"/>
          </w:rPr>
          <w:t>Geografija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_Toc228172459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6</w:t>
        </w:r>
        <w:r w:rsidR="006F5B4F" w:rsidRPr="006F5B4F">
          <w:rPr>
            <w:rFonts w:ascii="Arial" w:hAnsi="Arial" w:cs="Arial"/>
            <w:noProof/>
            <w:webHidden/>
            <w:sz w:val="22"/>
            <w:szCs w:val="22"/>
          </w:rPr>
          <w:fldChar w:fldCharType="end"/>
        </w:r>
      </w:hyperlink>
    </w:p>
    <w:p w:rsidR="006F5B4F" w:rsidRPr="006F5B4F" w:rsidRDefault="00832E06">
      <w:pPr>
        <w:pStyle w:val="TOC1"/>
        <w:tabs>
          <w:tab w:val="left" w:pos="440"/>
          <w:tab w:val="right" w:leader="dot" w:pos="9062"/>
        </w:tabs>
        <w:rPr>
          <w:rFonts w:ascii="Arial" w:hAnsi="Arial" w:cs="Arial"/>
          <w:noProof/>
          <w:sz w:val="22"/>
          <w:szCs w:val="22"/>
        </w:rPr>
      </w:pPr>
      <w:hyperlink w:anchor="_Toc228172460" w:history="1">
        <w:r w:rsidR="006F5B4F" w:rsidRPr="006F5B4F">
          <w:rPr>
            <w:rStyle w:val="Hyperlink"/>
            <w:rFonts w:ascii="Arial" w:hAnsi="Arial" w:cs="Arial"/>
            <w:i/>
            <w:noProof/>
            <w:sz w:val="22"/>
            <w:szCs w:val="22"/>
          </w:rPr>
          <w:t>2</w:t>
        </w:r>
        <w:r w:rsidR="006F5B4F" w:rsidRPr="006F5B4F">
          <w:rPr>
            <w:rFonts w:ascii="Arial" w:hAnsi="Arial" w:cs="Arial"/>
            <w:noProof/>
            <w:sz w:val="22"/>
            <w:szCs w:val="22"/>
          </w:rPr>
          <w:tab/>
        </w:r>
        <w:r w:rsidR="006F5B4F" w:rsidRPr="006F5B4F">
          <w:rPr>
            <w:rStyle w:val="Hyperlink"/>
            <w:rFonts w:ascii="Arial" w:hAnsi="Arial" w:cs="Arial"/>
            <w:i/>
            <w:noProof/>
            <w:sz w:val="22"/>
            <w:szCs w:val="22"/>
          </w:rPr>
          <w:t>Delitev Starega Egipta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_Toc228172460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7</w:t>
        </w:r>
        <w:r w:rsidR="006F5B4F" w:rsidRPr="006F5B4F">
          <w:rPr>
            <w:rFonts w:ascii="Arial" w:hAnsi="Arial" w:cs="Arial"/>
            <w:noProof/>
            <w:webHidden/>
            <w:sz w:val="22"/>
            <w:szCs w:val="22"/>
          </w:rPr>
          <w:fldChar w:fldCharType="end"/>
        </w:r>
      </w:hyperlink>
    </w:p>
    <w:p w:rsidR="006F5B4F" w:rsidRPr="006F5B4F" w:rsidRDefault="00832E06">
      <w:pPr>
        <w:pStyle w:val="TOC1"/>
        <w:tabs>
          <w:tab w:val="left" w:pos="440"/>
          <w:tab w:val="right" w:leader="dot" w:pos="9062"/>
        </w:tabs>
        <w:rPr>
          <w:rFonts w:ascii="Arial" w:hAnsi="Arial" w:cs="Arial"/>
          <w:noProof/>
          <w:sz w:val="22"/>
          <w:szCs w:val="22"/>
        </w:rPr>
      </w:pPr>
      <w:hyperlink w:anchor="_Toc228172461" w:history="1">
        <w:r w:rsidR="006F5B4F" w:rsidRPr="006F5B4F">
          <w:rPr>
            <w:rStyle w:val="Hyperlink"/>
            <w:rFonts w:ascii="Arial" w:hAnsi="Arial" w:cs="Arial"/>
            <w:i/>
            <w:noProof/>
            <w:sz w:val="22"/>
            <w:szCs w:val="22"/>
          </w:rPr>
          <w:t>3</w:t>
        </w:r>
        <w:r w:rsidR="006F5B4F" w:rsidRPr="006F5B4F">
          <w:rPr>
            <w:rFonts w:ascii="Arial" w:hAnsi="Arial" w:cs="Arial"/>
            <w:noProof/>
            <w:sz w:val="22"/>
            <w:szCs w:val="22"/>
          </w:rPr>
          <w:tab/>
        </w:r>
        <w:r w:rsidR="006F5B4F" w:rsidRPr="006F5B4F">
          <w:rPr>
            <w:rStyle w:val="Hyperlink"/>
            <w:rFonts w:ascii="Arial" w:hAnsi="Arial" w:cs="Arial"/>
            <w:i/>
            <w:noProof/>
            <w:sz w:val="22"/>
            <w:szCs w:val="22"/>
          </w:rPr>
          <w:t>Razvoj Starega Egipta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_Toc228172461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7</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62" w:history="1">
        <w:r w:rsidR="006F5B4F" w:rsidRPr="006F5B4F">
          <w:rPr>
            <w:rStyle w:val="Hyperlink"/>
            <w:rFonts w:ascii="Arial" w:hAnsi="Arial" w:cs="Arial"/>
            <w:noProof/>
            <w:sz w:val="22"/>
            <w:szCs w:val="22"/>
          </w:rPr>
          <w:t>3.1</w:t>
        </w:r>
        <w:r w:rsidR="006F5B4F" w:rsidRPr="006F5B4F">
          <w:rPr>
            <w:rFonts w:ascii="Arial" w:hAnsi="Arial" w:cs="Arial"/>
            <w:noProof/>
            <w:sz w:val="22"/>
            <w:szCs w:val="22"/>
          </w:rPr>
          <w:tab/>
        </w:r>
        <w:r w:rsidR="006F5B4F" w:rsidRPr="006F5B4F">
          <w:rPr>
            <w:rStyle w:val="Hyperlink"/>
            <w:rFonts w:ascii="Arial" w:hAnsi="Arial" w:cs="Arial"/>
            <w:noProof/>
            <w:sz w:val="22"/>
            <w:szCs w:val="22"/>
          </w:rPr>
          <w:t>Stara država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_Toc228172462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7</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63" w:history="1">
        <w:r w:rsidR="006F5B4F" w:rsidRPr="006F5B4F">
          <w:rPr>
            <w:rStyle w:val="Hyperlink"/>
            <w:rFonts w:ascii="Arial" w:hAnsi="Arial" w:cs="Arial"/>
            <w:noProof/>
            <w:sz w:val="22"/>
            <w:szCs w:val="22"/>
          </w:rPr>
          <w:t>3.2</w:t>
        </w:r>
        <w:r w:rsidR="006F5B4F" w:rsidRPr="006F5B4F">
          <w:rPr>
            <w:rFonts w:ascii="Arial" w:hAnsi="Arial" w:cs="Arial"/>
            <w:noProof/>
            <w:sz w:val="22"/>
            <w:szCs w:val="22"/>
          </w:rPr>
          <w:tab/>
        </w:r>
        <w:r w:rsidR="006F5B4F" w:rsidRPr="006F5B4F">
          <w:rPr>
            <w:rStyle w:val="Hyperlink"/>
            <w:rFonts w:ascii="Arial" w:hAnsi="Arial" w:cs="Arial"/>
            <w:noProof/>
            <w:sz w:val="22"/>
            <w:szCs w:val="22"/>
          </w:rPr>
          <w:t>1. vmesno obdobje</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_Toc228172463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7</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64" w:history="1">
        <w:r w:rsidR="006F5B4F" w:rsidRPr="006F5B4F">
          <w:rPr>
            <w:rStyle w:val="Hyperlink"/>
            <w:rFonts w:ascii="Arial" w:hAnsi="Arial" w:cs="Arial"/>
            <w:noProof/>
            <w:sz w:val="22"/>
            <w:szCs w:val="22"/>
          </w:rPr>
          <w:t>3.3</w:t>
        </w:r>
        <w:r w:rsidR="006F5B4F" w:rsidRPr="006F5B4F">
          <w:rPr>
            <w:rFonts w:ascii="Arial" w:hAnsi="Arial" w:cs="Arial"/>
            <w:noProof/>
            <w:sz w:val="22"/>
            <w:szCs w:val="22"/>
          </w:rPr>
          <w:tab/>
        </w:r>
        <w:r w:rsidR="006F5B4F" w:rsidRPr="006F5B4F">
          <w:rPr>
            <w:rStyle w:val="Hyperlink"/>
            <w:rFonts w:ascii="Arial" w:hAnsi="Arial" w:cs="Arial"/>
            <w:noProof/>
            <w:sz w:val="22"/>
            <w:szCs w:val="22"/>
          </w:rPr>
          <w:t>Srednja država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_Toc228172464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8</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65" w:history="1">
        <w:r w:rsidR="006F5B4F" w:rsidRPr="006F5B4F">
          <w:rPr>
            <w:rStyle w:val="Hyperlink"/>
            <w:rFonts w:ascii="Arial" w:hAnsi="Arial" w:cs="Arial"/>
            <w:noProof/>
            <w:sz w:val="22"/>
            <w:szCs w:val="22"/>
          </w:rPr>
          <w:t>3.4</w:t>
        </w:r>
        <w:r w:rsidR="006F5B4F" w:rsidRPr="006F5B4F">
          <w:rPr>
            <w:rFonts w:ascii="Arial" w:hAnsi="Arial" w:cs="Arial"/>
            <w:noProof/>
            <w:sz w:val="22"/>
            <w:szCs w:val="22"/>
          </w:rPr>
          <w:tab/>
        </w:r>
        <w:r w:rsidR="006F5B4F" w:rsidRPr="006F5B4F">
          <w:rPr>
            <w:rStyle w:val="Hyperlink"/>
            <w:rFonts w:ascii="Arial" w:hAnsi="Arial" w:cs="Arial"/>
            <w:noProof/>
            <w:sz w:val="22"/>
            <w:szCs w:val="22"/>
          </w:rPr>
          <w:t>2. vmesno obdobje</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_Toc228172465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8</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66" w:history="1">
        <w:r w:rsidR="006F5B4F" w:rsidRPr="006F5B4F">
          <w:rPr>
            <w:rStyle w:val="Hyperlink"/>
            <w:rFonts w:ascii="Arial" w:hAnsi="Arial" w:cs="Arial"/>
            <w:noProof/>
            <w:sz w:val="22"/>
            <w:szCs w:val="22"/>
          </w:rPr>
          <w:t>3.5</w:t>
        </w:r>
        <w:r w:rsidR="006F5B4F" w:rsidRPr="006F5B4F">
          <w:rPr>
            <w:rFonts w:ascii="Arial" w:hAnsi="Arial" w:cs="Arial"/>
            <w:noProof/>
            <w:sz w:val="22"/>
            <w:szCs w:val="22"/>
          </w:rPr>
          <w:tab/>
        </w:r>
        <w:r w:rsidR="006F5B4F" w:rsidRPr="006F5B4F">
          <w:rPr>
            <w:rStyle w:val="Hyperlink"/>
            <w:rFonts w:ascii="Arial" w:hAnsi="Arial" w:cs="Arial"/>
            <w:noProof/>
            <w:sz w:val="22"/>
            <w:szCs w:val="22"/>
          </w:rPr>
          <w:t>Nova država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_Toc228172466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8</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67" w:history="1">
        <w:r w:rsidR="006F5B4F" w:rsidRPr="006F5B4F">
          <w:rPr>
            <w:rStyle w:val="Hyperlink"/>
            <w:rFonts w:ascii="Arial" w:hAnsi="Arial" w:cs="Arial"/>
            <w:noProof/>
            <w:sz w:val="22"/>
            <w:szCs w:val="22"/>
          </w:rPr>
          <w:t>3.6</w:t>
        </w:r>
        <w:r w:rsidR="006F5B4F" w:rsidRPr="006F5B4F">
          <w:rPr>
            <w:rFonts w:ascii="Arial" w:hAnsi="Arial" w:cs="Arial"/>
            <w:noProof/>
            <w:sz w:val="22"/>
            <w:szCs w:val="22"/>
          </w:rPr>
          <w:tab/>
        </w:r>
        <w:r w:rsidR="006F5B4F" w:rsidRPr="006F5B4F">
          <w:rPr>
            <w:rStyle w:val="Hyperlink"/>
            <w:rFonts w:ascii="Arial" w:hAnsi="Arial" w:cs="Arial"/>
            <w:noProof/>
            <w:sz w:val="22"/>
            <w:szCs w:val="22"/>
          </w:rPr>
          <w:t>Pozna doba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_Toc228172467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9</w:t>
        </w:r>
        <w:r w:rsidR="006F5B4F" w:rsidRPr="006F5B4F">
          <w:rPr>
            <w:rFonts w:ascii="Arial" w:hAnsi="Arial" w:cs="Arial"/>
            <w:noProof/>
            <w:webHidden/>
            <w:sz w:val="22"/>
            <w:szCs w:val="22"/>
          </w:rPr>
          <w:fldChar w:fldCharType="end"/>
        </w:r>
      </w:hyperlink>
    </w:p>
    <w:p w:rsidR="006F5B4F" w:rsidRPr="006F5B4F" w:rsidRDefault="00832E06">
      <w:pPr>
        <w:pStyle w:val="TOC1"/>
        <w:tabs>
          <w:tab w:val="left" w:pos="440"/>
          <w:tab w:val="right" w:leader="dot" w:pos="9062"/>
        </w:tabs>
        <w:rPr>
          <w:rFonts w:ascii="Arial" w:hAnsi="Arial" w:cs="Arial"/>
          <w:noProof/>
          <w:sz w:val="22"/>
          <w:szCs w:val="22"/>
        </w:rPr>
      </w:pPr>
      <w:hyperlink w:anchor="_Toc228172468" w:history="1">
        <w:r w:rsidR="006F5B4F" w:rsidRPr="006F5B4F">
          <w:rPr>
            <w:rStyle w:val="Hyperlink"/>
            <w:rFonts w:ascii="Arial" w:hAnsi="Arial" w:cs="Arial"/>
            <w:i/>
            <w:noProof/>
            <w:sz w:val="22"/>
            <w:szCs w:val="22"/>
          </w:rPr>
          <w:t>4</w:t>
        </w:r>
        <w:r w:rsidR="006F5B4F" w:rsidRPr="006F5B4F">
          <w:rPr>
            <w:rFonts w:ascii="Arial" w:hAnsi="Arial" w:cs="Arial"/>
            <w:noProof/>
            <w:sz w:val="22"/>
            <w:szCs w:val="22"/>
          </w:rPr>
          <w:tab/>
        </w:r>
        <w:r w:rsidR="006F5B4F" w:rsidRPr="006F5B4F">
          <w:rPr>
            <w:rStyle w:val="Hyperlink"/>
            <w:rFonts w:ascii="Arial" w:hAnsi="Arial" w:cs="Arial"/>
            <w:i/>
            <w:noProof/>
            <w:sz w:val="22"/>
            <w:szCs w:val="22"/>
          </w:rPr>
          <w:t>Družbeni sloji</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_Toc228172468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10</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69" w:history="1">
        <w:r w:rsidR="006F5B4F" w:rsidRPr="006F5B4F">
          <w:rPr>
            <w:rStyle w:val="Hyperlink"/>
            <w:rFonts w:ascii="Arial" w:hAnsi="Arial" w:cs="Arial"/>
            <w:noProof/>
            <w:sz w:val="22"/>
            <w:szCs w:val="22"/>
          </w:rPr>
          <w:t>4.1</w:t>
        </w:r>
        <w:r w:rsidR="006F5B4F" w:rsidRPr="006F5B4F">
          <w:rPr>
            <w:rFonts w:ascii="Arial" w:hAnsi="Arial" w:cs="Arial"/>
            <w:noProof/>
            <w:sz w:val="22"/>
            <w:szCs w:val="22"/>
          </w:rPr>
          <w:tab/>
        </w:r>
        <w:r w:rsidR="006F5B4F" w:rsidRPr="006F5B4F">
          <w:rPr>
            <w:rStyle w:val="Hyperlink"/>
            <w:rFonts w:ascii="Arial" w:hAnsi="Arial" w:cs="Arial"/>
            <w:noProof/>
            <w:sz w:val="22"/>
            <w:szCs w:val="22"/>
          </w:rPr>
          <w:t>Plemstvo</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_Toc228172469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10</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70" w:history="1">
        <w:r w:rsidR="006F5B4F" w:rsidRPr="006F5B4F">
          <w:rPr>
            <w:rStyle w:val="Hyperlink"/>
            <w:rFonts w:ascii="Arial" w:hAnsi="Arial" w:cs="Arial"/>
            <w:noProof/>
            <w:sz w:val="22"/>
            <w:szCs w:val="22"/>
          </w:rPr>
          <w:t>4.2</w:t>
        </w:r>
        <w:r w:rsidR="006F5B4F" w:rsidRPr="006F5B4F">
          <w:rPr>
            <w:rFonts w:ascii="Arial" w:hAnsi="Arial" w:cs="Arial"/>
            <w:noProof/>
            <w:sz w:val="22"/>
            <w:szCs w:val="22"/>
          </w:rPr>
          <w:tab/>
        </w:r>
        <w:r w:rsidR="006F5B4F" w:rsidRPr="006F5B4F">
          <w:rPr>
            <w:rStyle w:val="Hyperlink"/>
            <w:rFonts w:ascii="Arial" w:hAnsi="Arial" w:cs="Arial"/>
            <w:noProof/>
            <w:sz w:val="22"/>
            <w:szCs w:val="22"/>
          </w:rPr>
          <w:t>Meščanstvo</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_Toc228172470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10</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71" w:history="1">
        <w:r w:rsidR="006F5B4F" w:rsidRPr="006F5B4F">
          <w:rPr>
            <w:rStyle w:val="Hyperlink"/>
            <w:rFonts w:ascii="Arial" w:hAnsi="Arial" w:cs="Arial"/>
            <w:noProof/>
            <w:sz w:val="22"/>
            <w:szCs w:val="22"/>
          </w:rPr>
          <w:t>4.3</w:t>
        </w:r>
        <w:r w:rsidR="006F5B4F" w:rsidRPr="006F5B4F">
          <w:rPr>
            <w:rFonts w:ascii="Arial" w:hAnsi="Arial" w:cs="Arial"/>
            <w:noProof/>
            <w:sz w:val="22"/>
            <w:szCs w:val="22"/>
          </w:rPr>
          <w:tab/>
        </w:r>
        <w:r w:rsidR="006F5B4F" w:rsidRPr="006F5B4F">
          <w:rPr>
            <w:rStyle w:val="Hyperlink"/>
            <w:rFonts w:ascii="Arial" w:hAnsi="Arial" w:cs="Arial"/>
            <w:noProof/>
            <w:sz w:val="22"/>
            <w:szCs w:val="22"/>
          </w:rPr>
          <w:t>Kmetje</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_Toc228172471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10</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72" w:history="1">
        <w:r w:rsidR="006F5B4F" w:rsidRPr="006F5B4F">
          <w:rPr>
            <w:rStyle w:val="Hyperlink"/>
            <w:rFonts w:ascii="Arial" w:hAnsi="Arial" w:cs="Arial"/>
            <w:noProof/>
            <w:sz w:val="22"/>
            <w:szCs w:val="22"/>
          </w:rPr>
          <w:t>4.4</w:t>
        </w:r>
        <w:r w:rsidR="006F5B4F" w:rsidRPr="006F5B4F">
          <w:rPr>
            <w:rFonts w:ascii="Arial" w:hAnsi="Arial" w:cs="Arial"/>
            <w:noProof/>
            <w:sz w:val="22"/>
            <w:szCs w:val="22"/>
          </w:rPr>
          <w:tab/>
        </w:r>
        <w:r w:rsidR="006F5B4F" w:rsidRPr="006F5B4F">
          <w:rPr>
            <w:rStyle w:val="Hyperlink"/>
            <w:rFonts w:ascii="Arial" w:hAnsi="Arial" w:cs="Arial"/>
            <w:noProof/>
            <w:sz w:val="22"/>
            <w:szCs w:val="22"/>
          </w:rPr>
          <w:t>Sužnji</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_Toc228172472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11</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73" w:history="1">
        <w:r w:rsidR="006F5B4F" w:rsidRPr="006F5B4F">
          <w:rPr>
            <w:rStyle w:val="Hyperlink"/>
            <w:rFonts w:ascii="Arial" w:hAnsi="Arial" w:cs="Arial"/>
            <w:noProof/>
            <w:sz w:val="22"/>
            <w:szCs w:val="22"/>
          </w:rPr>
          <w:t>4.5</w:t>
        </w:r>
        <w:r w:rsidR="006F5B4F" w:rsidRPr="006F5B4F">
          <w:rPr>
            <w:rFonts w:ascii="Arial" w:hAnsi="Arial" w:cs="Arial"/>
            <w:noProof/>
            <w:sz w:val="22"/>
            <w:szCs w:val="22"/>
          </w:rPr>
          <w:tab/>
        </w:r>
        <w:r w:rsidR="006F5B4F" w:rsidRPr="006F5B4F">
          <w:rPr>
            <w:rStyle w:val="Hyperlink"/>
            <w:rFonts w:ascii="Arial" w:hAnsi="Arial" w:cs="Arial"/>
            <w:noProof/>
            <w:sz w:val="22"/>
            <w:szCs w:val="22"/>
          </w:rPr>
          <w:t>Vojska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_Toc228172473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11</w:t>
        </w:r>
        <w:r w:rsidR="006F5B4F" w:rsidRPr="006F5B4F">
          <w:rPr>
            <w:rFonts w:ascii="Arial" w:hAnsi="Arial" w:cs="Arial"/>
            <w:noProof/>
            <w:webHidden/>
            <w:sz w:val="22"/>
            <w:szCs w:val="22"/>
          </w:rPr>
          <w:fldChar w:fldCharType="end"/>
        </w:r>
      </w:hyperlink>
    </w:p>
    <w:p w:rsidR="006F5B4F" w:rsidRPr="006F5B4F" w:rsidRDefault="00832E06">
      <w:pPr>
        <w:pStyle w:val="TOC1"/>
        <w:tabs>
          <w:tab w:val="left" w:pos="440"/>
          <w:tab w:val="right" w:leader="dot" w:pos="9062"/>
        </w:tabs>
        <w:rPr>
          <w:rFonts w:ascii="Arial" w:hAnsi="Arial" w:cs="Arial"/>
          <w:noProof/>
          <w:sz w:val="22"/>
          <w:szCs w:val="22"/>
        </w:rPr>
      </w:pPr>
      <w:hyperlink w:anchor="_Toc228172474" w:history="1">
        <w:r w:rsidR="006F5B4F" w:rsidRPr="006F5B4F">
          <w:rPr>
            <w:rStyle w:val="Hyperlink"/>
            <w:rFonts w:ascii="Arial" w:hAnsi="Arial" w:cs="Arial"/>
            <w:i/>
            <w:noProof/>
            <w:sz w:val="22"/>
            <w:szCs w:val="22"/>
          </w:rPr>
          <w:t>5</w:t>
        </w:r>
        <w:r w:rsidR="006F5B4F" w:rsidRPr="006F5B4F">
          <w:rPr>
            <w:rFonts w:ascii="Arial" w:hAnsi="Arial" w:cs="Arial"/>
            <w:noProof/>
            <w:sz w:val="22"/>
            <w:szCs w:val="22"/>
          </w:rPr>
          <w:tab/>
        </w:r>
        <w:r w:rsidR="006F5B4F" w:rsidRPr="006F5B4F">
          <w:rPr>
            <w:rStyle w:val="Hyperlink"/>
            <w:rFonts w:ascii="Arial" w:hAnsi="Arial" w:cs="Arial"/>
            <w:i/>
            <w:noProof/>
            <w:sz w:val="22"/>
            <w:szCs w:val="22"/>
          </w:rPr>
          <w:t>Kultura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_Toc228172474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13</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75" w:history="1">
        <w:r w:rsidR="006F5B4F" w:rsidRPr="006F5B4F">
          <w:rPr>
            <w:rStyle w:val="Hyperlink"/>
            <w:rFonts w:ascii="Arial" w:hAnsi="Arial" w:cs="Arial"/>
            <w:noProof/>
            <w:sz w:val="22"/>
            <w:szCs w:val="22"/>
          </w:rPr>
          <w:t>5.1</w:t>
        </w:r>
        <w:r w:rsidR="006F5B4F" w:rsidRPr="006F5B4F">
          <w:rPr>
            <w:rFonts w:ascii="Arial" w:hAnsi="Arial" w:cs="Arial"/>
            <w:noProof/>
            <w:sz w:val="22"/>
            <w:szCs w:val="22"/>
          </w:rPr>
          <w:tab/>
        </w:r>
        <w:r w:rsidR="006F5B4F" w:rsidRPr="006F5B4F">
          <w:rPr>
            <w:rStyle w:val="Hyperlink"/>
            <w:rFonts w:ascii="Arial" w:hAnsi="Arial" w:cs="Arial"/>
            <w:noProof/>
            <w:sz w:val="22"/>
            <w:szCs w:val="22"/>
          </w:rPr>
          <w:t>Matematika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_Toc228172475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13</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76" w:history="1">
        <w:r w:rsidR="006F5B4F" w:rsidRPr="006F5B4F">
          <w:rPr>
            <w:rStyle w:val="Hyperlink"/>
            <w:rFonts w:ascii="Arial" w:hAnsi="Arial" w:cs="Arial"/>
            <w:noProof/>
            <w:sz w:val="22"/>
            <w:szCs w:val="22"/>
          </w:rPr>
          <w:t>5.2</w:t>
        </w:r>
        <w:r w:rsidR="006F5B4F" w:rsidRPr="006F5B4F">
          <w:rPr>
            <w:rFonts w:ascii="Arial" w:hAnsi="Arial" w:cs="Arial"/>
            <w:noProof/>
            <w:sz w:val="22"/>
            <w:szCs w:val="22"/>
          </w:rPr>
          <w:tab/>
        </w:r>
        <w:r w:rsidR="006F5B4F" w:rsidRPr="006F5B4F">
          <w:rPr>
            <w:rStyle w:val="Hyperlink"/>
            <w:rFonts w:ascii="Arial" w:hAnsi="Arial" w:cs="Arial"/>
            <w:noProof/>
            <w:sz w:val="22"/>
            <w:szCs w:val="22"/>
          </w:rPr>
          <w:t>Astrologija in astronomija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_Toc228172476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13</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77" w:history="1">
        <w:r w:rsidR="006F5B4F" w:rsidRPr="006F5B4F">
          <w:rPr>
            <w:rStyle w:val="Hyperlink"/>
            <w:rFonts w:ascii="Arial" w:hAnsi="Arial" w:cs="Arial"/>
            <w:noProof/>
            <w:sz w:val="22"/>
            <w:szCs w:val="22"/>
          </w:rPr>
          <w:t>5.3</w:t>
        </w:r>
        <w:r w:rsidR="006F5B4F" w:rsidRPr="006F5B4F">
          <w:rPr>
            <w:rFonts w:ascii="Arial" w:hAnsi="Arial" w:cs="Arial"/>
            <w:noProof/>
            <w:sz w:val="22"/>
            <w:szCs w:val="22"/>
          </w:rPr>
          <w:tab/>
        </w:r>
        <w:r w:rsidR="006F5B4F" w:rsidRPr="006F5B4F">
          <w:rPr>
            <w:rStyle w:val="Hyperlink"/>
            <w:rFonts w:ascii="Arial" w:hAnsi="Arial" w:cs="Arial"/>
            <w:noProof/>
            <w:sz w:val="22"/>
            <w:szCs w:val="22"/>
          </w:rPr>
          <w:t>Medicina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_Toc228172477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13</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660"/>
          <w:tab w:val="right" w:leader="dot" w:pos="9062"/>
        </w:tabs>
        <w:rPr>
          <w:rFonts w:ascii="Arial" w:hAnsi="Arial" w:cs="Arial"/>
          <w:noProof/>
          <w:sz w:val="22"/>
          <w:szCs w:val="22"/>
        </w:rPr>
      </w:pPr>
      <w:hyperlink w:anchor="_Toc228172478" w:history="1">
        <w:r w:rsidR="006F5B4F" w:rsidRPr="006F5B4F">
          <w:rPr>
            <w:rStyle w:val="Hyperlink"/>
            <w:rFonts w:ascii="Arial" w:hAnsi="Arial" w:cs="Arial"/>
            <w:noProof/>
            <w:sz w:val="22"/>
            <w:szCs w:val="22"/>
          </w:rPr>
          <w:t></w:t>
        </w:r>
        <w:r w:rsidR="006F5B4F" w:rsidRPr="006F5B4F">
          <w:rPr>
            <w:rFonts w:ascii="Arial" w:hAnsi="Arial" w:cs="Arial"/>
            <w:noProof/>
            <w:sz w:val="22"/>
            <w:szCs w:val="22"/>
          </w:rPr>
          <w:tab/>
        </w:r>
        <w:r w:rsidR="006F5B4F" w:rsidRPr="006F5B4F">
          <w:rPr>
            <w:rStyle w:val="Hyperlink"/>
            <w:rFonts w:ascii="Arial" w:hAnsi="Arial" w:cs="Arial"/>
            <w:noProof/>
            <w:sz w:val="22"/>
            <w:szCs w:val="22"/>
          </w:rPr>
          <w:t>Mumificiranje</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_Toc228172478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13</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79" w:history="1">
        <w:r w:rsidR="006F5B4F" w:rsidRPr="006F5B4F">
          <w:rPr>
            <w:rStyle w:val="Hyperlink"/>
            <w:rFonts w:ascii="Arial" w:hAnsi="Arial" w:cs="Arial"/>
            <w:noProof/>
            <w:sz w:val="22"/>
            <w:szCs w:val="22"/>
          </w:rPr>
          <w:t>5.4</w:t>
        </w:r>
        <w:r w:rsidR="006F5B4F" w:rsidRPr="006F5B4F">
          <w:rPr>
            <w:rFonts w:ascii="Arial" w:hAnsi="Arial" w:cs="Arial"/>
            <w:noProof/>
            <w:sz w:val="22"/>
            <w:szCs w:val="22"/>
          </w:rPr>
          <w:tab/>
        </w:r>
        <w:r w:rsidR="006F5B4F" w:rsidRPr="006F5B4F">
          <w:rPr>
            <w:rStyle w:val="Hyperlink"/>
            <w:rFonts w:ascii="Arial" w:hAnsi="Arial" w:cs="Arial"/>
            <w:noProof/>
            <w:sz w:val="22"/>
            <w:szCs w:val="22"/>
          </w:rPr>
          <w:t>Književnost</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_Toc228172479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14</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80" w:history="1">
        <w:r w:rsidR="006F5B4F" w:rsidRPr="006F5B4F">
          <w:rPr>
            <w:rStyle w:val="Hyperlink"/>
            <w:rFonts w:ascii="Arial" w:hAnsi="Arial" w:cs="Arial"/>
            <w:noProof/>
            <w:sz w:val="22"/>
            <w:szCs w:val="22"/>
          </w:rPr>
          <w:t>5.5</w:t>
        </w:r>
        <w:r w:rsidR="006F5B4F" w:rsidRPr="006F5B4F">
          <w:rPr>
            <w:rFonts w:ascii="Arial" w:hAnsi="Arial" w:cs="Arial"/>
            <w:noProof/>
            <w:sz w:val="22"/>
            <w:szCs w:val="22"/>
          </w:rPr>
          <w:tab/>
        </w:r>
        <w:r w:rsidR="006F5B4F" w:rsidRPr="006F5B4F">
          <w:rPr>
            <w:rStyle w:val="Hyperlink"/>
            <w:rFonts w:ascii="Arial" w:hAnsi="Arial" w:cs="Arial"/>
            <w:noProof/>
            <w:sz w:val="22"/>
            <w:szCs w:val="22"/>
          </w:rPr>
          <w:t>Gradbeništvo</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_Toc228172480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14</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81" w:history="1">
        <w:r w:rsidR="006F5B4F" w:rsidRPr="006F5B4F">
          <w:rPr>
            <w:rStyle w:val="Hyperlink"/>
            <w:rFonts w:ascii="Arial" w:hAnsi="Arial" w:cs="Arial"/>
            <w:noProof/>
            <w:sz w:val="22"/>
            <w:szCs w:val="22"/>
          </w:rPr>
          <w:t>5.6</w:t>
        </w:r>
        <w:r w:rsidR="006F5B4F" w:rsidRPr="006F5B4F">
          <w:rPr>
            <w:rFonts w:ascii="Arial" w:hAnsi="Arial" w:cs="Arial"/>
            <w:noProof/>
            <w:sz w:val="22"/>
            <w:szCs w:val="22"/>
          </w:rPr>
          <w:tab/>
        </w:r>
        <w:r w:rsidR="006F5B4F" w:rsidRPr="006F5B4F">
          <w:rPr>
            <w:rStyle w:val="Hyperlink"/>
            <w:rFonts w:ascii="Arial" w:hAnsi="Arial" w:cs="Arial"/>
            <w:noProof/>
            <w:sz w:val="22"/>
            <w:szCs w:val="22"/>
          </w:rPr>
          <w:t>Religija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_Toc228172481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15</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82" w:history="1">
        <w:r w:rsidR="006F5B4F" w:rsidRPr="006F5B4F">
          <w:rPr>
            <w:rStyle w:val="Hyperlink"/>
            <w:rFonts w:ascii="Arial" w:hAnsi="Arial" w:cs="Arial"/>
            <w:noProof/>
            <w:sz w:val="22"/>
            <w:szCs w:val="22"/>
          </w:rPr>
          <w:t>5.7</w:t>
        </w:r>
        <w:r w:rsidR="006F5B4F" w:rsidRPr="006F5B4F">
          <w:rPr>
            <w:rFonts w:ascii="Arial" w:hAnsi="Arial" w:cs="Arial"/>
            <w:noProof/>
            <w:sz w:val="22"/>
            <w:szCs w:val="22"/>
          </w:rPr>
          <w:tab/>
        </w:r>
        <w:r w:rsidR="006F5B4F" w:rsidRPr="006F5B4F">
          <w:rPr>
            <w:rStyle w:val="Hyperlink"/>
            <w:rFonts w:ascii="Arial" w:hAnsi="Arial" w:cs="Arial"/>
            <w:noProof/>
            <w:sz w:val="22"/>
            <w:szCs w:val="22"/>
          </w:rPr>
          <w:t>Pisava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_Toc228172482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16</w:t>
        </w:r>
        <w:r w:rsidR="006F5B4F" w:rsidRPr="006F5B4F">
          <w:rPr>
            <w:rFonts w:ascii="Arial" w:hAnsi="Arial" w:cs="Arial"/>
            <w:noProof/>
            <w:webHidden/>
            <w:sz w:val="22"/>
            <w:szCs w:val="22"/>
          </w:rPr>
          <w:fldChar w:fldCharType="end"/>
        </w:r>
      </w:hyperlink>
    </w:p>
    <w:p w:rsidR="006F5B4F" w:rsidRPr="006F5B4F" w:rsidRDefault="00832E06">
      <w:pPr>
        <w:pStyle w:val="TOC1"/>
        <w:tabs>
          <w:tab w:val="left" w:pos="440"/>
          <w:tab w:val="right" w:leader="dot" w:pos="9062"/>
        </w:tabs>
        <w:rPr>
          <w:rFonts w:ascii="Arial" w:hAnsi="Arial" w:cs="Arial"/>
          <w:noProof/>
          <w:sz w:val="22"/>
          <w:szCs w:val="22"/>
        </w:rPr>
      </w:pPr>
      <w:hyperlink w:anchor="_Toc228172483" w:history="1">
        <w:r w:rsidR="006F5B4F" w:rsidRPr="006F5B4F">
          <w:rPr>
            <w:rStyle w:val="Hyperlink"/>
            <w:rFonts w:ascii="Arial" w:hAnsi="Arial" w:cs="Arial"/>
            <w:i/>
            <w:noProof/>
            <w:sz w:val="22"/>
            <w:szCs w:val="22"/>
          </w:rPr>
          <w:t>6</w:t>
        </w:r>
        <w:r w:rsidR="006F5B4F" w:rsidRPr="006F5B4F">
          <w:rPr>
            <w:rFonts w:ascii="Arial" w:hAnsi="Arial" w:cs="Arial"/>
            <w:noProof/>
            <w:sz w:val="22"/>
            <w:szCs w:val="22"/>
          </w:rPr>
          <w:tab/>
        </w:r>
        <w:r w:rsidR="006F5B4F" w:rsidRPr="006F5B4F">
          <w:rPr>
            <w:rStyle w:val="Hyperlink"/>
            <w:rFonts w:ascii="Arial" w:hAnsi="Arial" w:cs="Arial"/>
            <w:i/>
            <w:noProof/>
            <w:sz w:val="22"/>
            <w:szCs w:val="22"/>
          </w:rPr>
          <w:t>Družba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_Toc228172483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17</w:t>
        </w:r>
        <w:r w:rsidR="006F5B4F" w:rsidRPr="006F5B4F">
          <w:rPr>
            <w:rFonts w:ascii="Arial" w:hAnsi="Arial" w:cs="Arial"/>
            <w:noProof/>
            <w:webHidden/>
            <w:sz w:val="22"/>
            <w:szCs w:val="22"/>
          </w:rPr>
          <w:fldChar w:fldCharType="end"/>
        </w:r>
      </w:hyperlink>
    </w:p>
    <w:p w:rsidR="006F5B4F" w:rsidRPr="006F5B4F" w:rsidRDefault="00832E06">
      <w:pPr>
        <w:pStyle w:val="TOC2"/>
        <w:tabs>
          <w:tab w:val="left" w:pos="880"/>
          <w:tab w:val="right" w:leader="dot" w:pos="9062"/>
        </w:tabs>
        <w:rPr>
          <w:rFonts w:ascii="Arial" w:hAnsi="Arial" w:cs="Arial"/>
          <w:noProof/>
          <w:sz w:val="22"/>
          <w:szCs w:val="22"/>
        </w:rPr>
      </w:pPr>
      <w:hyperlink w:anchor="_Toc228172484" w:history="1">
        <w:r w:rsidR="006F5B4F" w:rsidRPr="006F5B4F">
          <w:rPr>
            <w:rStyle w:val="Hyperlink"/>
            <w:rFonts w:ascii="Arial" w:hAnsi="Arial" w:cs="Arial"/>
            <w:noProof/>
            <w:sz w:val="22"/>
            <w:szCs w:val="22"/>
          </w:rPr>
          <w:t>6.1</w:t>
        </w:r>
        <w:r w:rsidR="006F5B4F" w:rsidRPr="006F5B4F">
          <w:rPr>
            <w:rFonts w:ascii="Arial" w:hAnsi="Arial" w:cs="Arial"/>
            <w:noProof/>
            <w:sz w:val="22"/>
            <w:szCs w:val="22"/>
          </w:rPr>
          <w:tab/>
        </w:r>
        <w:r w:rsidR="006F5B4F" w:rsidRPr="006F5B4F">
          <w:rPr>
            <w:rStyle w:val="Hyperlink"/>
            <w:rFonts w:ascii="Arial" w:hAnsi="Arial" w:cs="Arial"/>
            <w:noProof/>
            <w:sz w:val="22"/>
            <w:szCs w:val="22"/>
          </w:rPr>
          <w:t>Vsakdanje življenje</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_Toc228172484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17</w:t>
        </w:r>
        <w:r w:rsidR="006F5B4F" w:rsidRPr="006F5B4F">
          <w:rPr>
            <w:rFonts w:ascii="Arial" w:hAnsi="Arial" w:cs="Arial"/>
            <w:noProof/>
            <w:webHidden/>
            <w:sz w:val="22"/>
            <w:szCs w:val="22"/>
          </w:rPr>
          <w:fldChar w:fldCharType="end"/>
        </w:r>
      </w:hyperlink>
    </w:p>
    <w:p w:rsidR="006F5B4F" w:rsidRPr="006F5B4F" w:rsidRDefault="00832E06">
      <w:pPr>
        <w:pStyle w:val="TOC1"/>
        <w:tabs>
          <w:tab w:val="left" w:pos="440"/>
          <w:tab w:val="right" w:leader="dot" w:pos="9062"/>
        </w:tabs>
        <w:rPr>
          <w:rFonts w:ascii="Arial" w:hAnsi="Arial" w:cs="Arial"/>
          <w:noProof/>
          <w:sz w:val="22"/>
          <w:szCs w:val="22"/>
        </w:rPr>
      </w:pPr>
      <w:hyperlink w:anchor="_Toc228172485" w:history="1">
        <w:r w:rsidR="006F5B4F" w:rsidRPr="006F5B4F">
          <w:rPr>
            <w:rStyle w:val="Hyperlink"/>
            <w:rFonts w:ascii="Arial" w:hAnsi="Arial" w:cs="Arial"/>
            <w:i/>
            <w:noProof/>
            <w:sz w:val="22"/>
            <w:szCs w:val="22"/>
          </w:rPr>
          <w:t>7</w:t>
        </w:r>
        <w:r w:rsidR="006F5B4F" w:rsidRPr="006F5B4F">
          <w:rPr>
            <w:rFonts w:ascii="Arial" w:hAnsi="Arial" w:cs="Arial"/>
            <w:noProof/>
            <w:sz w:val="22"/>
            <w:szCs w:val="22"/>
          </w:rPr>
          <w:tab/>
        </w:r>
        <w:r w:rsidR="006F5B4F" w:rsidRPr="006F5B4F">
          <w:rPr>
            <w:rStyle w:val="Hyperlink"/>
            <w:rFonts w:ascii="Arial" w:hAnsi="Arial" w:cs="Arial"/>
            <w:i/>
            <w:noProof/>
            <w:sz w:val="22"/>
            <w:szCs w:val="22"/>
          </w:rPr>
          <w:t>Zaključek</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_Toc228172485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7-13</w:t>
        </w:r>
        <w:r w:rsidR="006F5B4F" w:rsidRPr="006F5B4F">
          <w:rPr>
            <w:rFonts w:ascii="Arial" w:hAnsi="Arial" w:cs="Arial"/>
            <w:noProof/>
            <w:webHidden/>
            <w:sz w:val="22"/>
            <w:szCs w:val="22"/>
          </w:rPr>
          <w:fldChar w:fldCharType="end"/>
        </w:r>
      </w:hyperlink>
    </w:p>
    <w:p w:rsidR="006F5B4F" w:rsidRPr="006F5B4F" w:rsidRDefault="00832E06">
      <w:pPr>
        <w:pStyle w:val="TOC1"/>
        <w:tabs>
          <w:tab w:val="left" w:pos="440"/>
          <w:tab w:val="right" w:leader="dot" w:pos="9062"/>
        </w:tabs>
        <w:rPr>
          <w:rFonts w:ascii="Arial" w:hAnsi="Arial" w:cs="Arial"/>
          <w:noProof/>
          <w:sz w:val="22"/>
          <w:szCs w:val="22"/>
        </w:rPr>
      </w:pPr>
      <w:hyperlink w:anchor="_Toc228172486" w:history="1">
        <w:r w:rsidR="006F5B4F" w:rsidRPr="006F5B4F">
          <w:rPr>
            <w:rStyle w:val="Hyperlink"/>
            <w:rFonts w:ascii="Arial" w:hAnsi="Arial" w:cs="Arial"/>
            <w:i/>
            <w:noProof/>
            <w:sz w:val="22"/>
            <w:szCs w:val="22"/>
          </w:rPr>
          <w:t>8</w:t>
        </w:r>
        <w:r w:rsidR="006F5B4F" w:rsidRPr="006F5B4F">
          <w:rPr>
            <w:rFonts w:ascii="Arial" w:hAnsi="Arial" w:cs="Arial"/>
            <w:noProof/>
            <w:sz w:val="22"/>
            <w:szCs w:val="22"/>
          </w:rPr>
          <w:tab/>
        </w:r>
        <w:r w:rsidR="006F5B4F" w:rsidRPr="006F5B4F">
          <w:rPr>
            <w:rStyle w:val="Hyperlink"/>
            <w:rFonts w:ascii="Arial" w:hAnsi="Arial" w:cs="Arial"/>
            <w:i/>
            <w:noProof/>
            <w:sz w:val="22"/>
            <w:szCs w:val="22"/>
          </w:rPr>
          <w:t>Viri</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_Toc228172486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8-13</w:t>
        </w:r>
        <w:r w:rsidR="006F5B4F" w:rsidRPr="006F5B4F">
          <w:rPr>
            <w:rFonts w:ascii="Arial" w:hAnsi="Arial" w:cs="Arial"/>
            <w:noProof/>
            <w:webHidden/>
            <w:sz w:val="22"/>
            <w:szCs w:val="22"/>
          </w:rPr>
          <w:fldChar w:fldCharType="end"/>
        </w:r>
      </w:hyperlink>
    </w:p>
    <w:p w:rsidR="001227CE" w:rsidRPr="006F5B4F" w:rsidRDefault="001227CE" w:rsidP="000E5BBC">
      <w:pPr>
        <w:rPr>
          <w:rFonts w:ascii="Arial" w:hAnsi="Arial" w:cs="Arial"/>
          <w:b/>
          <w:sz w:val="22"/>
          <w:szCs w:val="22"/>
        </w:rPr>
      </w:pPr>
      <w:r w:rsidRPr="006F5B4F">
        <w:rPr>
          <w:rFonts w:ascii="Arial" w:hAnsi="Arial" w:cs="Arial"/>
          <w:b/>
          <w:sz w:val="22"/>
          <w:szCs w:val="22"/>
        </w:rPr>
        <w:fldChar w:fldCharType="end"/>
      </w:r>
    </w:p>
    <w:p w:rsidR="001227CE" w:rsidRPr="002F03A6" w:rsidRDefault="001227CE" w:rsidP="000E5BBC">
      <w:pPr>
        <w:rPr>
          <w:rFonts w:ascii="Arial" w:hAnsi="Arial" w:cs="Arial"/>
          <w:b/>
        </w:rPr>
      </w:pPr>
      <w:r w:rsidRPr="002F03A6">
        <w:rPr>
          <w:rFonts w:ascii="Arial" w:hAnsi="Arial" w:cs="Arial"/>
          <w:b/>
        </w:rPr>
        <w:t xml:space="preserve">KAZALO SLIK </w:t>
      </w:r>
    </w:p>
    <w:p w:rsidR="00BA0FE4" w:rsidRPr="002F03A6" w:rsidRDefault="00BA0FE4" w:rsidP="000E5BBC">
      <w:pPr>
        <w:rPr>
          <w:rFonts w:ascii="Arial" w:hAnsi="Arial" w:cs="Arial"/>
          <w:b/>
        </w:rPr>
      </w:pPr>
    </w:p>
    <w:p w:rsidR="006F5B4F" w:rsidRPr="006F5B4F" w:rsidRDefault="009C1C22">
      <w:pPr>
        <w:pStyle w:val="TableofFigures"/>
        <w:tabs>
          <w:tab w:val="right" w:leader="dot" w:pos="9062"/>
        </w:tabs>
        <w:rPr>
          <w:rFonts w:ascii="Arial" w:hAnsi="Arial" w:cs="Arial"/>
          <w:noProof/>
          <w:sz w:val="22"/>
          <w:szCs w:val="22"/>
        </w:rPr>
      </w:pPr>
      <w:r w:rsidRPr="002F03A6">
        <w:rPr>
          <w:rFonts w:ascii="Arial" w:hAnsi="Arial" w:cs="Arial"/>
          <w:b/>
        </w:rPr>
        <w:fldChar w:fldCharType="begin"/>
      </w:r>
      <w:r w:rsidRPr="002F03A6">
        <w:rPr>
          <w:rFonts w:ascii="Arial" w:hAnsi="Arial" w:cs="Arial"/>
          <w:b/>
        </w:rPr>
        <w:instrText xml:space="preserve"> TOC \h \z \c "Slika" </w:instrText>
      </w:r>
      <w:r w:rsidRPr="002F03A6">
        <w:rPr>
          <w:rFonts w:ascii="Arial" w:hAnsi="Arial" w:cs="Arial"/>
          <w:b/>
        </w:rPr>
        <w:fldChar w:fldCharType="separate"/>
      </w:r>
      <w:hyperlink w:anchor="_Toc228172449" w:history="1">
        <w:r w:rsidR="006F5B4F" w:rsidRPr="006F5B4F">
          <w:rPr>
            <w:rStyle w:val="Hyperlink"/>
            <w:rFonts w:ascii="Arial" w:hAnsi="Arial" w:cs="Arial"/>
            <w:noProof/>
            <w:sz w:val="22"/>
            <w:szCs w:val="22"/>
          </w:rPr>
          <w:t>Slika 1: Reka Nil</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_Toc228172449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5</w:t>
        </w:r>
        <w:r w:rsidR="006F5B4F" w:rsidRPr="006F5B4F">
          <w:rPr>
            <w:rFonts w:ascii="Arial" w:hAnsi="Arial" w:cs="Arial"/>
            <w:noProof/>
            <w:webHidden/>
            <w:sz w:val="22"/>
            <w:szCs w:val="22"/>
          </w:rPr>
          <w:fldChar w:fldCharType="end"/>
        </w:r>
      </w:hyperlink>
    </w:p>
    <w:p w:rsidR="006F5B4F" w:rsidRPr="006F5B4F" w:rsidRDefault="00832E06">
      <w:pPr>
        <w:pStyle w:val="TableofFigures"/>
        <w:tabs>
          <w:tab w:val="right" w:leader="dot" w:pos="9062"/>
        </w:tabs>
        <w:rPr>
          <w:rFonts w:ascii="Arial" w:hAnsi="Arial" w:cs="Arial"/>
          <w:noProof/>
          <w:sz w:val="22"/>
          <w:szCs w:val="22"/>
        </w:rPr>
      </w:pPr>
      <w:hyperlink w:anchor="_Toc228172450" w:history="1">
        <w:r w:rsidR="006F5B4F" w:rsidRPr="006F5B4F">
          <w:rPr>
            <w:rStyle w:val="Hyperlink"/>
            <w:rFonts w:ascii="Arial" w:hAnsi="Arial" w:cs="Arial"/>
            <w:noProof/>
            <w:sz w:val="22"/>
            <w:szCs w:val="22"/>
          </w:rPr>
          <w:t>Slika 2: Kralj Menes</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_Toc228172450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6</w:t>
        </w:r>
        <w:r w:rsidR="006F5B4F" w:rsidRPr="006F5B4F">
          <w:rPr>
            <w:rFonts w:ascii="Arial" w:hAnsi="Arial" w:cs="Arial"/>
            <w:noProof/>
            <w:webHidden/>
            <w:sz w:val="22"/>
            <w:szCs w:val="22"/>
          </w:rPr>
          <w:fldChar w:fldCharType="end"/>
        </w:r>
      </w:hyperlink>
    </w:p>
    <w:p w:rsidR="006F5B4F" w:rsidRPr="006F5B4F" w:rsidRDefault="00832E06">
      <w:pPr>
        <w:pStyle w:val="TableofFigures"/>
        <w:tabs>
          <w:tab w:val="right" w:leader="dot" w:pos="9062"/>
        </w:tabs>
        <w:rPr>
          <w:rFonts w:ascii="Arial" w:hAnsi="Arial" w:cs="Arial"/>
          <w:noProof/>
          <w:sz w:val="22"/>
          <w:szCs w:val="22"/>
        </w:rPr>
      </w:pPr>
      <w:hyperlink w:anchor="_Toc228172451" w:history="1">
        <w:r w:rsidR="006F5B4F" w:rsidRPr="006F5B4F">
          <w:rPr>
            <w:rStyle w:val="Hyperlink"/>
            <w:rFonts w:ascii="Arial" w:hAnsi="Arial" w:cs="Arial"/>
            <w:noProof/>
            <w:sz w:val="22"/>
            <w:szCs w:val="22"/>
          </w:rPr>
          <w:t>Slika 3: Tutankamon</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_Toc228172451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8</w:t>
        </w:r>
        <w:r w:rsidR="006F5B4F" w:rsidRPr="006F5B4F">
          <w:rPr>
            <w:rFonts w:ascii="Arial" w:hAnsi="Arial" w:cs="Arial"/>
            <w:noProof/>
            <w:webHidden/>
            <w:sz w:val="22"/>
            <w:szCs w:val="22"/>
          </w:rPr>
          <w:fldChar w:fldCharType="end"/>
        </w:r>
      </w:hyperlink>
    </w:p>
    <w:p w:rsidR="006F5B4F" w:rsidRPr="006F5B4F" w:rsidRDefault="00832E06">
      <w:pPr>
        <w:pStyle w:val="TableofFigures"/>
        <w:tabs>
          <w:tab w:val="right" w:leader="dot" w:pos="9062"/>
        </w:tabs>
        <w:rPr>
          <w:rFonts w:ascii="Arial" w:hAnsi="Arial" w:cs="Arial"/>
          <w:noProof/>
          <w:sz w:val="22"/>
          <w:szCs w:val="22"/>
        </w:rPr>
      </w:pPr>
      <w:hyperlink w:anchor="_Toc228172452" w:history="1">
        <w:r w:rsidR="006F5B4F" w:rsidRPr="006F5B4F">
          <w:rPr>
            <w:rStyle w:val="Hyperlink"/>
            <w:rFonts w:ascii="Arial" w:hAnsi="Arial" w:cs="Arial"/>
            <w:noProof/>
            <w:sz w:val="22"/>
            <w:szCs w:val="22"/>
          </w:rPr>
          <w:t>Slika 4: Faraon</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_Toc228172452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9</w:t>
        </w:r>
        <w:r w:rsidR="006F5B4F" w:rsidRPr="006F5B4F">
          <w:rPr>
            <w:rFonts w:ascii="Arial" w:hAnsi="Arial" w:cs="Arial"/>
            <w:noProof/>
            <w:webHidden/>
            <w:sz w:val="22"/>
            <w:szCs w:val="22"/>
          </w:rPr>
          <w:fldChar w:fldCharType="end"/>
        </w:r>
      </w:hyperlink>
    </w:p>
    <w:p w:rsidR="006F5B4F" w:rsidRPr="006F5B4F" w:rsidRDefault="00832E06">
      <w:pPr>
        <w:pStyle w:val="TableofFigures"/>
        <w:tabs>
          <w:tab w:val="right" w:leader="dot" w:pos="9062"/>
        </w:tabs>
        <w:rPr>
          <w:rFonts w:ascii="Arial" w:hAnsi="Arial" w:cs="Arial"/>
          <w:noProof/>
          <w:sz w:val="22"/>
          <w:szCs w:val="22"/>
        </w:rPr>
      </w:pPr>
      <w:hyperlink w:anchor="_Toc228172453" w:history="1">
        <w:r w:rsidR="006F5B4F" w:rsidRPr="006F5B4F">
          <w:rPr>
            <w:rStyle w:val="Hyperlink"/>
            <w:rFonts w:ascii="Arial" w:hAnsi="Arial" w:cs="Arial"/>
            <w:noProof/>
            <w:sz w:val="22"/>
            <w:szCs w:val="22"/>
          </w:rPr>
          <w:t>Slika 5: Delo na polju</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_Toc228172453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10</w:t>
        </w:r>
        <w:r w:rsidR="006F5B4F" w:rsidRPr="006F5B4F">
          <w:rPr>
            <w:rFonts w:ascii="Arial" w:hAnsi="Arial" w:cs="Arial"/>
            <w:noProof/>
            <w:webHidden/>
            <w:sz w:val="22"/>
            <w:szCs w:val="22"/>
          </w:rPr>
          <w:fldChar w:fldCharType="end"/>
        </w:r>
      </w:hyperlink>
    </w:p>
    <w:p w:rsidR="006F5B4F" w:rsidRPr="006F5B4F" w:rsidRDefault="00832E06">
      <w:pPr>
        <w:pStyle w:val="TableofFigures"/>
        <w:tabs>
          <w:tab w:val="right" w:leader="dot" w:pos="9062"/>
        </w:tabs>
        <w:rPr>
          <w:rFonts w:ascii="Arial" w:hAnsi="Arial" w:cs="Arial"/>
          <w:noProof/>
          <w:sz w:val="22"/>
          <w:szCs w:val="22"/>
        </w:rPr>
      </w:pPr>
      <w:hyperlink w:anchor="_Toc228172454" w:history="1">
        <w:r w:rsidR="006F5B4F" w:rsidRPr="006F5B4F">
          <w:rPr>
            <w:rStyle w:val="Hyperlink"/>
            <w:rFonts w:ascii="Arial" w:hAnsi="Arial" w:cs="Arial"/>
            <w:noProof/>
            <w:sz w:val="22"/>
            <w:szCs w:val="22"/>
          </w:rPr>
          <w:t>Slika 6: Kmet</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_Toc228172454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10</w:t>
        </w:r>
        <w:r w:rsidR="006F5B4F" w:rsidRPr="006F5B4F">
          <w:rPr>
            <w:rFonts w:ascii="Arial" w:hAnsi="Arial" w:cs="Arial"/>
            <w:noProof/>
            <w:webHidden/>
            <w:sz w:val="22"/>
            <w:szCs w:val="22"/>
          </w:rPr>
          <w:fldChar w:fldCharType="end"/>
        </w:r>
      </w:hyperlink>
    </w:p>
    <w:p w:rsidR="006F5B4F" w:rsidRPr="006F5B4F" w:rsidRDefault="00832E06">
      <w:pPr>
        <w:pStyle w:val="TableofFigures"/>
        <w:tabs>
          <w:tab w:val="right" w:leader="dot" w:pos="9062"/>
        </w:tabs>
        <w:rPr>
          <w:rFonts w:ascii="Arial" w:hAnsi="Arial" w:cs="Arial"/>
          <w:noProof/>
          <w:sz w:val="22"/>
          <w:szCs w:val="22"/>
        </w:rPr>
      </w:pPr>
      <w:hyperlink w:anchor="_Toc228172455" w:history="1">
        <w:r w:rsidR="006F5B4F" w:rsidRPr="006F5B4F">
          <w:rPr>
            <w:rStyle w:val="Hyperlink"/>
            <w:rFonts w:ascii="Arial" w:hAnsi="Arial" w:cs="Arial"/>
            <w:noProof/>
            <w:sz w:val="22"/>
            <w:szCs w:val="22"/>
          </w:rPr>
          <w:t>Slika 7: Mumificiranje</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_Toc228172455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13</w:t>
        </w:r>
        <w:r w:rsidR="006F5B4F" w:rsidRPr="006F5B4F">
          <w:rPr>
            <w:rFonts w:ascii="Arial" w:hAnsi="Arial" w:cs="Arial"/>
            <w:noProof/>
            <w:webHidden/>
            <w:sz w:val="22"/>
            <w:szCs w:val="22"/>
          </w:rPr>
          <w:fldChar w:fldCharType="end"/>
        </w:r>
      </w:hyperlink>
    </w:p>
    <w:p w:rsidR="006F5B4F" w:rsidRPr="006F5B4F" w:rsidRDefault="00832E06">
      <w:pPr>
        <w:pStyle w:val="TableofFigures"/>
        <w:tabs>
          <w:tab w:val="right" w:leader="dot" w:pos="9062"/>
        </w:tabs>
        <w:rPr>
          <w:rFonts w:ascii="Arial" w:hAnsi="Arial" w:cs="Arial"/>
          <w:noProof/>
          <w:sz w:val="22"/>
          <w:szCs w:val="22"/>
        </w:rPr>
      </w:pPr>
      <w:hyperlink w:anchor="_Toc228172456" w:history="1">
        <w:r w:rsidR="006F5B4F" w:rsidRPr="006F5B4F">
          <w:rPr>
            <w:rStyle w:val="Hyperlink"/>
            <w:rFonts w:ascii="Arial" w:hAnsi="Arial" w:cs="Arial"/>
            <w:noProof/>
            <w:sz w:val="22"/>
            <w:szCs w:val="22"/>
          </w:rPr>
          <w:t>Slika 8: Keopsova piramida</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_Toc228172456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14</w:t>
        </w:r>
        <w:r w:rsidR="006F5B4F" w:rsidRPr="006F5B4F">
          <w:rPr>
            <w:rFonts w:ascii="Arial" w:hAnsi="Arial" w:cs="Arial"/>
            <w:noProof/>
            <w:webHidden/>
            <w:sz w:val="22"/>
            <w:szCs w:val="22"/>
          </w:rPr>
          <w:fldChar w:fldCharType="end"/>
        </w:r>
      </w:hyperlink>
    </w:p>
    <w:p w:rsidR="006F5B4F" w:rsidRPr="006F5B4F" w:rsidRDefault="00832E06">
      <w:pPr>
        <w:pStyle w:val="TableofFigures"/>
        <w:tabs>
          <w:tab w:val="right" w:leader="dot" w:pos="9062"/>
        </w:tabs>
        <w:rPr>
          <w:rFonts w:ascii="Arial" w:hAnsi="Arial" w:cs="Arial"/>
          <w:noProof/>
          <w:sz w:val="22"/>
          <w:szCs w:val="22"/>
        </w:rPr>
      </w:pPr>
      <w:hyperlink w:anchor="_Toc228172457" w:history="1">
        <w:r w:rsidR="006F5B4F" w:rsidRPr="006F5B4F">
          <w:rPr>
            <w:rStyle w:val="Hyperlink"/>
            <w:rFonts w:ascii="Arial" w:hAnsi="Arial" w:cs="Arial"/>
            <w:noProof/>
            <w:sz w:val="22"/>
            <w:szCs w:val="22"/>
          </w:rPr>
          <w:t>Slika 9: Kip mačke</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_Toc228172457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14</w:t>
        </w:r>
        <w:r w:rsidR="006F5B4F" w:rsidRPr="006F5B4F">
          <w:rPr>
            <w:rFonts w:ascii="Arial" w:hAnsi="Arial" w:cs="Arial"/>
            <w:noProof/>
            <w:webHidden/>
            <w:sz w:val="22"/>
            <w:szCs w:val="22"/>
          </w:rPr>
          <w:fldChar w:fldCharType="end"/>
        </w:r>
      </w:hyperlink>
    </w:p>
    <w:p w:rsidR="006F5B4F" w:rsidRDefault="00832E06">
      <w:pPr>
        <w:pStyle w:val="TableofFigures"/>
        <w:tabs>
          <w:tab w:val="right" w:leader="dot" w:pos="9062"/>
        </w:tabs>
        <w:rPr>
          <w:rFonts w:ascii="Calibri" w:hAnsi="Calibri"/>
          <w:noProof/>
          <w:sz w:val="22"/>
          <w:szCs w:val="22"/>
        </w:rPr>
      </w:pPr>
      <w:hyperlink w:anchor="_Toc228172458" w:history="1">
        <w:r w:rsidR="006F5B4F" w:rsidRPr="006F5B4F">
          <w:rPr>
            <w:rStyle w:val="Hyperlink"/>
            <w:rFonts w:ascii="Arial" w:hAnsi="Arial" w:cs="Arial"/>
            <w:noProof/>
            <w:sz w:val="22"/>
            <w:szCs w:val="22"/>
          </w:rPr>
          <w:t>Slika 10: Papirus</w:t>
        </w:r>
        <w:r w:rsidR="006F5B4F" w:rsidRPr="006F5B4F">
          <w:rPr>
            <w:rFonts w:ascii="Arial" w:hAnsi="Arial" w:cs="Arial"/>
            <w:noProof/>
            <w:webHidden/>
            <w:sz w:val="22"/>
            <w:szCs w:val="22"/>
          </w:rPr>
          <w:tab/>
        </w:r>
        <w:r w:rsidR="006F5B4F" w:rsidRPr="006F5B4F">
          <w:rPr>
            <w:rFonts w:ascii="Arial" w:hAnsi="Arial" w:cs="Arial"/>
            <w:noProof/>
            <w:webHidden/>
            <w:sz w:val="22"/>
            <w:szCs w:val="22"/>
          </w:rPr>
          <w:fldChar w:fldCharType="begin"/>
        </w:r>
        <w:r w:rsidR="006F5B4F" w:rsidRPr="006F5B4F">
          <w:rPr>
            <w:rFonts w:ascii="Arial" w:hAnsi="Arial" w:cs="Arial"/>
            <w:noProof/>
            <w:webHidden/>
            <w:sz w:val="22"/>
            <w:szCs w:val="22"/>
          </w:rPr>
          <w:instrText xml:space="preserve"> PAGEREF _Toc228172458 \h </w:instrText>
        </w:r>
        <w:r w:rsidR="006F5B4F" w:rsidRPr="006F5B4F">
          <w:rPr>
            <w:rFonts w:ascii="Arial" w:hAnsi="Arial" w:cs="Arial"/>
            <w:noProof/>
            <w:webHidden/>
            <w:sz w:val="22"/>
            <w:szCs w:val="22"/>
          </w:rPr>
        </w:r>
        <w:r w:rsidR="006F5B4F" w:rsidRPr="006F5B4F">
          <w:rPr>
            <w:rFonts w:ascii="Arial" w:hAnsi="Arial" w:cs="Arial"/>
            <w:noProof/>
            <w:webHidden/>
            <w:sz w:val="22"/>
            <w:szCs w:val="22"/>
          </w:rPr>
          <w:fldChar w:fldCharType="separate"/>
        </w:r>
        <w:r w:rsidR="006F5B4F" w:rsidRPr="006F5B4F">
          <w:rPr>
            <w:rFonts w:ascii="Arial" w:hAnsi="Arial" w:cs="Arial"/>
            <w:noProof/>
            <w:webHidden/>
            <w:sz w:val="22"/>
            <w:szCs w:val="22"/>
          </w:rPr>
          <w:t>15</w:t>
        </w:r>
        <w:r w:rsidR="006F5B4F" w:rsidRPr="006F5B4F">
          <w:rPr>
            <w:rFonts w:ascii="Arial" w:hAnsi="Arial" w:cs="Arial"/>
            <w:noProof/>
            <w:webHidden/>
            <w:sz w:val="22"/>
            <w:szCs w:val="22"/>
          </w:rPr>
          <w:fldChar w:fldCharType="end"/>
        </w:r>
      </w:hyperlink>
    </w:p>
    <w:p w:rsidR="005A3049" w:rsidRPr="002F03A6" w:rsidRDefault="009C1C22" w:rsidP="000E5BBC">
      <w:pPr>
        <w:rPr>
          <w:rFonts w:ascii="Arial" w:hAnsi="Arial" w:cs="Arial"/>
          <w:b/>
        </w:rPr>
      </w:pPr>
      <w:r w:rsidRPr="002F03A6">
        <w:rPr>
          <w:rFonts w:ascii="Arial" w:hAnsi="Arial" w:cs="Arial"/>
          <w:b/>
        </w:rPr>
        <w:fldChar w:fldCharType="end"/>
      </w:r>
    </w:p>
    <w:p w:rsidR="005A3049" w:rsidRPr="002F03A6" w:rsidRDefault="005A3049" w:rsidP="000E5BBC">
      <w:pPr>
        <w:rPr>
          <w:rFonts w:ascii="Arial" w:hAnsi="Arial" w:cs="Arial"/>
          <w:b/>
        </w:rPr>
      </w:pPr>
      <w:r w:rsidRPr="002F03A6">
        <w:rPr>
          <w:rFonts w:ascii="Arial" w:hAnsi="Arial" w:cs="Arial"/>
          <w:b/>
        </w:rPr>
        <w:t>KAZALO  TABEL</w:t>
      </w:r>
    </w:p>
    <w:p w:rsidR="005A3049" w:rsidRPr="006F5B4F" w:rsidRDefault="005A3049" w:rsidP="000E5BBC">
      <w:pPr>
        <w:rPr>
          <w:rFonts w:ascii="Arial" w:hAnsi="Arial" w:cs="Arial"/>
          <w:b/>
          <w:sz w:val="22"/>
          <w:szCs w:val="22"/>
        </w:rPr>
      </w:pPr>
    </w:p>
    <w:p w:rsidR="002F03A6" w:rsidRPr="00A132CE" w:rsidRDefault="005A3049">
      <w:pPr>
        <w:pStyle w:val="TableofFigures"/>
        <w:tabs>
          <w:tab w:val="right" w:leader="dot" w:pos="9062"/>
        </w:tabs>
        <w:rPr>
          <w:rFonts w:ascii="Arial" w:hAnsi="Arial" w:cs="Arial"/>
          <w:noProof/>
          <w:sz w:val="22"/>
          <w:szCs w:val="22"/>
        </w:rPr>
      </w:pPr>
      <w:r w:rsidRPr="00A132CE">
        <w:rPr>
          <w:rFonts w:ascii="Arial" w:hAnsi="Arial" w:cs="Arial"/>
          <w:sz w:val="22"/>
          <w:szCs w:val="22"/>
        </w:rPr>
        <w:fldChar w:fldCharType="begin"/>
      </w:r>
      <w:r w:rsidRPr="00A132CE">
        <w:rPr>
          <w:rFonts w:ascii="Arial" w:hAnsi="Arial" w:cs="Arial"/>
          <w:sz w:val="22"/>
          <w:szCs w:val="22"/>
        </w:rPr>
        <w:instrText xml:space="preserve"> TOC \h \z \c "Tabela" </w:instrText>
      </w:r>
      <w:r w:rsidRPr="00A132CE">
        <w:rPr>
          <w:rFonts w:ascii="Arial" w:hAnsi="Arial" w:cs="Arial"/>
          <w:sz w:val="22"/>
          <w:szCs w:val="22"/>
        </w:rPr>
        <w:fldChar w:fldCharType="separate"/>
      </w:r>
      <w:hyperlink w:anchor="_Toc228116336" w:history="1">
        <w:r w:rsidR="002F03A6" w:rsidRPr="00A132CE">
          <w:rPr>
            <w:rStyle w:val="Hyperlink"/>
            <w:rFonts w:ascii="Arial" w:hAnsi="Arial" w:cs="Arial"/>
            <w:noProof/>
            <w:color w:val="auto"/>
            <w:sz w:val="22"/>
            <w:szCs w:val="22"/>
          </w:rPr>
          <w:t>Tabela 1: Družbena razslojenost v Egiptu</w:t>
        </w:r>
        <w:r w:rsidR="002F03A6" w:rsidRPr="00A132CE">
          <w:rPr>
            <w:rFonts w:ascii="Arial" w:hAnsi="Arial" w:cs="Arial"/>
            <w:noProof/>
            <w:webHidden/>
            <w:sz w:val="22"/>
            <w:szCs w:val="22"/>
          </w:rPr>
          <w:tab/>
        </w:r>
        <w:r w:rsidR="002F03A6" w:rsidRPr="00A132CE">
          <w:rPr>
            <w:rFonts w:ascii="Arial" w:hAnsi="Arial" w:cs="Arial"/>
            <w:noProof/>
            <w:webHidden/>
            <w:sz w:val="22"/>
            <w:szCs w:val="22"/>
          </w:rPr>
          <w:fldChar w:fldCharType="begin"/>
        </w:r>
        <w:r w:rsidR="002F03A6" w:rsidRPr="00A132CE">
          <w:rPr>
            <w:rFonts w:ascii="Arial" w:hAnsi="Arial" w:cs="Arial"/>
            <w:noProof/>
            <w:webHidden/>
            <w:sz w:val="22"/>
            <w:szCs w:val="22"/>
          </w:rPr>
          <w:instrText xml:space="preserve"> PAGEREF _Toc228116336 \h </w:instrText>
        </w:r>
        <w:r w:rsidR="002F03A6" w:rsidRPr="00A132CE">
          <w:rPr>
            <w:rFonts w:ascii="Arial" w:hAnsi="Arial" w:cs="Arial"/>
            <w:noProof/>
            <w:webHidden/>
            <w:sz w:val="22"/>
            <w:szCs w:val="22"/>
          </w:rPr>
        </w:r>
        <w:r w:rsidR="002F03A6" w:rsidRPr="00A132CE">
          <w:rPr>
            <w:rFonts w:ascii="Arial" w:hAnsi="Arial" w:cs="Arial"/>
            <w:noProof/>
            <w:webHidden/>
            <w:sz w:val="22"/>
            <w:szCs w:val="22"/>
          </w:rPr>
          <w:fldChar w:fldCharType="separate"/>
        </w:r>
        <w:r w:rsidR="002F03A6" w:rsidRPr="00A132CE">
          <w:rPr>
            <w:rFonts w:ascii="Arial" w:hAnsi="Arial" w:cs="Arial"/>
            <w:noProof/>
            <w:webHidden/>
            <w:sz w:val="22"/>
            <w:szCs w:val="22"/>
          </w:rPr>
          <w:t>12</w:t>
        </w:r>
        <w:r w:rsidR="002F03A6" w:rsidRPr="00A132CE">
          <w:rPr>
            <w:rFonts w:ascii="Arial" w:hAnsi="Arial" w:cs="Arial"/>
            <w:noProof/>
            <w:webHidden/>
            <w:sz w:val="22"/>
            <w:szCs w:val="22"/>
          </w:rPr>
          <w:fldChar w:fldCharType="end"/>
        </w:r>
      </w:hyperlink>
    </w:p>
    <w:p w:rsidR="00296C66" w:rsidRDefault="005A3049" w:rsidP="00E8618A">
      <w:pPr>
        <w:rPr>
          <w:rFonts w:ascii="Arial" w:hAnsi="Arial" w:cs="Arial"/>
          <w:b/>
          <w:sz w:val="22"/>
          <w:szCs w:val="22"/>
        </w:rPr>
      </w:pPr>
      <w:r w:rsidRPr="00A132CE">
        <w:rPr>
          <w:rFonts w:ascii="Arial" w:hAnsi="Arial" w:cs="Arial"/>
          <w:sz w:val="22"/>
          <w:szCs w:val="22"/>
        </w:rPr>
        <w:fldChar w:fldCharType="end"/>
      </w:r>
      <w:r w:rsidR="00296C66">
        <w:rPr>
          <w:rFonts w:ascii="Arial" w:hAnsi="Arial" w:cs="Arial"/>
          <w:b/>
          <w:sz w:val="22"/>
          <w:szCs w:val="22"/>
        </w:rPr>
        <w:t xml:space="preserve"> </w:t>
      </w:r>
    </w:p>
    <w:p w:rsidR="00296C66" w:rsidRPr="00296C66" w:rsidRDefault="00A132CE" w:rsidP="00A132CE">
      <w:pPr>
        <w:pStyle w:val="KAZALOGRAFIKONOV"/>
      </w:pPr>
      <w:r>
        <w:t>KAZALO GRAFIKONOV</w:t>
      </w:r>
    </w:p>
    <w:p w:rsidR="00296C66" w:rsidRDefault="00296C66" w:rsidP="00E8618A">
      <w:pPr>
        <w:rPr>
          <w:rFonts w:ascii="Arial" w:hAnsi="Arial" w:cs="Arial"/>
          <w:b/>
          <w:sz w:val="22"/>
          <w:szCs w:val="22"/>
        </w:rPr>
      </w:pPr>
    </w:p>
    <w:p w:rsidR="00296C66" w:rsidRDefault="00296C66" w:rsidP="00E8618A">
      <w:pPr>
        <w:rPr>
          <w:rFonts w:ascii="Arial" w:hAnsi="Arial" w:cs="Arial"/>
          <w:b/>
          <w:sz w:val="22"/>
          <w:szCs w:val="22"/>
        </w:rPr>
      </w:pPr>
    </w:p>
    <w:p w:rsidR="00E8618A" w:rsidRPr="00BD4204" w:rsidRDefault="00B3111D" w:rsidP="00E8618A">
      <w:pPr>
        <w:rPr>
          <w:rFonts w:ascii="Arial Black" w:hAnsi="Arial Black"/>
          <w:b/>
          <w:i/>
          <w:sz w:val="28"/>
          <w:szCs w:val="28"/>
        </w:rPr>
      </w:pPr>
      <w:r>
        <w:br w:type="page"/>
      </w:r>
      <w:r w:rsidR="00E8618A" w:rsidRPr="00BD4204">
        <w:rPr>
          <w:rFonts w:ascii="Arial Black" w:hAnsi="Arial Black"/>
          <w:b/>
          <w:i/>
          <w:sz w:val="28"/>
          <w:szCs w:val="28"/>
        </w:rPr>
        <w:lastRenderedPageBreak/>
        <w:t>Povzetek:</w:t>
      </w:r>
    </w:p>
    <w:p w:rsidR="00E8618A" w:rsidRPr="00BD4204" w:rsidRDefault="00E8618A" w:rsidP="00E8618A">
      <w:pPr>
        <w:rPr>
          <w:rFonts w:ascii="Arial Black" w:hAnsi="Arial Black"/>
        </w:rPr>
      </w:pPr>
      <w:r w:rsidRPr="00BD4204">
        <w:rPr>
          <w:rFonts w:ascii="Arial Black" w:hAnsi="Arial Black"/>
        </w:rPr>
        <w:t>Seminarska naloga govori o Starem Egiptu in o reki Nil, ob kateri je nastal. O njegovem nastanku, legi, začetku civilizacije in razslojenosti družbe. Govori o ljudeh, njihovi veri, znanosti, dosežkih in življenju</w:t>
      </w:r>
      <w:r w:rsidRPr="00BD4204">
        <w:rPr>
          <w:rFonts w:ascii="Arial Black" w:hAnsi="Arial Black"/>
          <w:sz w:val="28"/>
          <w:szCs w:val="28"/>
        </w:rPr>
        <w:t>.</w:t>
      </w:r>
    </w:p>
    <w:p w:rsidR="00433F85" w:rsidRDefault="00433F85" w:rsidP="000E5BBC"/>
    <w:p w:rsidR="00E8618A" w:rsidRDefault="00E8618A" w:rsidP="000E5BBC"/>
    <w:p w:rsidR="00433F85" w:rsidRPr="00BD4204" w:rsidRDefault="00433F85" w:rsidP="000E5BBC">
      <w:pPr>
        <w:rPr>
          <w:rFonts w:ascii="Arial Black" w:hAnsi="Arial Black"/>
          <w:b/>
          <w:i/>
          <w:sz w:val="28"/>
          <w:szCs w:val="28"/>
          <w:lang w:val="en-US"/>
        </w:rPr>
      </w:pPr>
      <w:r w:rsidRPr="00BD4204">
        <w:rPr>
          <w:rFonts w:ascii="Arial Black" w:hAnsi="Arial Black"/>
          <w:b/>
          <w:i/>
          <w:sz w:val="28"/>
          <w:szCs w:val="28"/>
          <w:lang w:val="en-US"/>
        </w:rPr>
        <w:t>SUMMARY</w:t>
      </w:r>
    </w:p>
    <w:p w:rsidR="00433F85" w:rsidRPr="00BD4204" w:rsidRDefault="00406461" w:rsidP="000E5BBC">
      <w:pPr>
        <w:rPr>
          <w:rFonts w:ascii="Arial Black" w:hAnsi="Arial Black"/>
          <w:lang w:val="en-US"/>
        </w:rPr>
      </w:pPr>
      <w:r w:rsidRPr="00BD4204">
        <w:rPr>
          <w:rFonts w:ascii="Arial Black" w:hAnsi="Arial Black"/>
          <w:lang w:val="en-US"/>
        </w:rPr>
        <w:t>Semina</w:t>
      </w:r>
      <w:r w:rsidR="00BA0FE4" w:rsidRPr="00BD4204">
        <w:rPr>
          <w:rFonts w:ascii="Arial Black" w:hAnsi="Arial Black"/>
          <w:lang w:val="en-US"/>
        </w:rPr>
        <w:t>r paper talks about antique</w:t>
      </w:r>
      <w:r w:rsidR="00D534DD" w:rsidRPr="00BD4204">
        <w:rPr>
          <w:rFonts w:ascii="Arial Black" w:hAnsi="Arial Black"/>
          <w:lang w:val="en-US"/>
        </w:rPr>
        <w:t xml:space="preserve"> Egy</w:t>
      </w:r>
      <w:r w:rsidR="00B22C09" w:rsidRPr="00BD4204">
        <w:rPr>
          <w:rFonts w:ascii="Arial Black" w:hAnsi="Arial Black"/>
          <w:lang w:val="en-US"/>
        </w:rPr>
        <w:t xml:space="preserve">pt, </w:t>
      </w:r>
      <w:r w:rsidR="00BA0FE4" w:rsidRPr="00BD4204">
        <w:rPr>
          <w:rFonts w:ascii="Arial Black" w:hAnsi="Arial Black"/>
          <w:lang w:val="en-US"/>
        </w:rPr>
        <w:t xml:space="preserve">about </w:t>
      </w:r>
      <w:r w:rsidR="00B22C09" w:rsidRPr="00BD4204">
        <w:rPr>
          <w:rFonts w:ascii="Arial Black" w:hAnsi="Arial Black"/>
          <w:lang w:val="en-US"/>
        </w:rPr>
        <w:t>beginning of his civilization</w:t>
      </w:r>
      <w:r w:rsidR="00BA0FE4" w:rsidRPr="00BD4204">
        <w:rPr>
          <w:rFonts w:ascii="Arial Black" w:hAnsi="Arial Black"/>
          <w:lang w:val="en-US"/>
        </w:rPr>
        <w:t>,</w:t>
      </w:r>
      <w:r w:rsidR="009C1C22" w:rsidRPr="00BD4204">
        <w:rPr>
          <w:rFonts w:ascii="Arial Black" w:hAnsi="Arial Black"/>
          <w:lang w:val="en-US"/>
        </w:rPr>
        <w:t xml:space="preserve"> </w:t>
      </w:r>
      <w:r w:rsidR="00B22C09" w:rsidRPr="00BD4204">
        <w:rPr>
          <w:rFonts w:ascii="Arial Black" w:hAnsi="Arial Black"/>
          <w:lang w:val="en-US"/>
        </w:rPr>
        <w:t xml:space="preserve">his </w:t>
      </w:r>
      <w:r w:rsidR="005A3049" w:rsidRPr="00BD4204">
        <w:rPr>
          <w:rFonts w:ascii="Arial Black" w:hAnsi="Arial Black"/>
          <w:lang w:val="en-US"/>
        </w:rPr>
        <w:t xml:space="preserve">river Nil, witch gives lives </w:t>
      </w:r>
      <w:r w:rsidR="00BA0FE4" w:rsidRPr="00BD4204">
        <w:rPr>
          <w:rFonts w:ascii="Arial Black" w:hAnsi="Arial Black"/>
          <w:lang w:val="en-US"/>
        </w:rPr>
        <w:t>for many animals and people and about their re</w:t>
      </w:r>
      <w:r w:rsidR="009C1C22" w:rsidRPr="00BD4204">
        <w:rPr>
          <w:rFonts w:ascii="Arial Black" w:hAnsi="Arial Black"/>
          <w:lang w:val="en-US"/>
        </w:rPr>
        <w:t xml:space="preserve">ligion, </w:t>
      </w:r>
      <w:r w:rsidR="00BA0FE4" w:rsidRPr="00BD4204">
        <w:rPr>
          <w:rFonts w:ascii="Arial Black" w:hAnsi="Arial Black"/>
          <w:lang w:val="en-US"/>
        </w:rPr>
        <w:t>and life in antique Egypt.</w:t>
      </w:r>
    </w:p>
    <w:p w:rsidR="00064138" w:rsidRPr="00BD4204" w:rsidRDefault="00064138" w:rsidP="000E5BBC">
      <w:pPr>
        <w:rPr>
          <w:rFonts w:ascii="Arial Black" w:hAnsi="Arial Black"/>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064138" w:rsidRDefault="00064138" w:rsidP="000E5BBC">
      <w:pPr>
        <w:rPr>
          <w:sz w:val="28"/>
          <w:szCs w:val="28"/>
          <w:lang w:val="en-US"/>
        </w:rPr>
      </w:pPr>
    </w:p>
    <w:p w:rsidR="00B378C2" w:rsidRPr="00E8618A" w:rsidRDefault="00B378C2" w:rsidP="000E5BBC">
      <w:pPr>
        <w:rPr>
          <w:sz w:val="28"/>
          <w:szCs w:val="28"/>
          <w:lang w:val="en-US"/>
        </w:rPr>
        <w:sectPr w:rsidR="00B378C2" w:rsidRPr="00E8618A" w:rsidSect="00097751">
          <w:headerReference w:type="default" r:id="rId8"/>
          <w:pgSz w:w="11906" w:h="16838"/>
          <w:pgMar w:top="1417" w:right="1417" w:bottom="1417" w:left="1417" w:header="708" w:footer="708" w:gutter="0"/>
          <w:cols w:space="708"/>
          <w:docGrid w:linePitch="360"/>
        </w:sectPr>
      </w:pPr>
    </w:p>
    <w:p w:rsidR="00B378C2" w:rsidRPr="002F03A6" w:rsidRDefault="00B378C2" w:rsidP="00E8618A">
      <w:pPr>
        <w:rPr>
          <w:rFonts w:ascii="Cooper Black" w:hAnsi="Cooper Black"/>
          <w:i/>
          <w:sz w:val="32"/>
          <w:szCs w:val="32"/>
        </w:rPr>
      </w:pPr>
      <w:r w:rsidRPr="002F03A6">
        <w:rPr>
          <w:rFonts w:ascii="Cooper Black" w:hAnsi="Cooper Black"/>
          <w:i/>
          <w:sz w:val="32"/>
          <w:szCs w:val="32"/>
        </w:rPr>
        <w:lastRenderedPageBreak/>
        <w:t>Uvod:</w:t>
      </w:r>
    </w:p>
    <w:p w:rsidR="00E8618A" w:rsidRPr="00BD4204" w:rsidRDefault="00B378C2" w:rsidP="00E8618A">
      <w:pPr>
        <w:rPr>
          <w:rFonts w:ascii="Arial Black" w:hAnsi="Arial Black"/>
        </w:rPr>
      </w:pPr>
      <w:r>
        <w:rPr>
          <w:sz w:val="28"/>
          <w:szCs w:val="28"/>
        </w:rPr>
        <w:t xml:space="preserve"> </w:t>
      </w:r>
      <w:r w:rsidR="00E8618A" w:rsidRPr="00BD4204">
        <w:rPr>
          <w:rFonts w:ascii="Arial Black" w:hAnsi="Arial Black"/>
        </w:rPr>
        <w:t>Egipt mi je bil že od nekdaj zelo zanimiv. S svojo zanimivo pisavo, piramidami, kulturo, predvsem pa z znanostjo je pritegnil mojo pozornost. Hotela sem vedeti čim več o njegovi zgodovini, faraonih in tehniki mumificiranja, zato sem se odločila, da ga v tej projektni nalogi raziščem in vam ga predstavim</w:t>
      </w:r>
    </w:p>
    <w:p w:rsidR="00E8618A" w:rsidRPr="00BD4204" w:rsidRDefault="00E8618A" w:rsidP="00E8618A">
      <w:pPr>
        <w:rPr>
          <w:rFonts w:ascii="Arial Black" w:hAnsi="Arial Black"/>
        </w:rPr>
      </w:pPr>
    </w:p>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E8618A" w:rsidRDefault="00E8618A" w:rsidP="00E8618A"/>
    <w:p w:rsidR="00064138" w:rsidRDefault="00064138" w:rsidP="00064138">
      <w:pPr>
        <w:rPr>
          <w:sz w:val="28"/>
          <w:szCs w:val="28"/>
        </w:rPr>
      </w:pPr>
    </w:p>
    <w:p w:rsidR="00064138" w:rsidRPr="00BD4204" w:rsidRDefault="00064138" w:rsidP="00064138">
      <w:pPr>
        <w:rPr>
          <w:rFonts w:ascii="Arial Black" w:hAnsi="Arial Black"/>
        </w:rPr>
      </w:pPr>
      <w:r w:rsidRPr="00BD4204">
        <w:rPr>
          <w:rFonts w:ascii="Arial Black" w:hAnsi="Arial Black"/>
        </w:rPr>
        <w:lastRenderedPageBreak/>
        <w:t>Stari Egipt je naziv za eno od prvih civilizacij, ki se je razvila v rodovitni dolini Nila. Običajno ga delimo na 30 faraonskih dinastij. To obdobje traja približno od leta 3000 pr.n.št., ko je faraon Menes združil Spodnji in Zgornji Egipt do 525 pr.n.št., ko je bil Egipt priključen Perzijskemu imperiju.</w:t>
      </w:r>
    </w:p>
    <w:p w:rsidR="00064138" w:rsidRPr="00BD4204" w:rsidRDefault="00064138" w:rsidP="00064138">
      <w:pPr>
        <w:rPr>
          <w:color w:val="7030A0"/>
          <w:sz w:val="28"/>
          <w:szCs w:val="28"/>
        </w:rPr>
      </w:pPr>
    </w:p>
    <w:p w:rsidR="00064138" w:rsidRPr="002F03A6" w:rsidRDefault="00064138" w:rsidP="00064138">
      <w:pPr>
        <w:pStyle w:val="Heading1"/>
        <w:rPr>
          <w:rFonts w:ascii="Cooper Black" w:hAnsi="Cooper Black"/>
          <w:b w:val="0"/>
          <w:i/>
          <w:color w:val="7030A0"/>
        </w:rPr>
      </w:pPr>
      <w:bookmarkStart w:id="1" w:name="_Toc228172459"/>
      <w:r w:rsidRPr="002F03A6">
        <w:rPr>
          <w:rFonts w:ascii="Cooper Black" w:hAnsi="Cooper Black"/>
          <w:b w:val="0"/>
          <w:i/>
          <w:color w:val="7030A0"/>
        </w:rPr>
        <w:t>Geografija</w:t>
      </w:r>
      <w:bookmarkEnd w:id="1"/>
    </w:p>
    <w:p w:rsidR="00064138" w:rsidRPr="00BD4204" w:rsidRDefault="00064138" w:rsidP="00064138">
      <w:pPr>
        <w:rPr>
          <w:rFonts w:ascii="Arial Black" w:hAnsi="Arial Black"/>
        </w:rPr>
      </w:pPr>
      <w:r w:rsidRPr="00BD4204">
        <w:rPr>
          <w:rFonts w:ascii="Arial Black" w:hAnsi="Arial Black"/>
        </w:rPr>
        <w:t>Egipt leži na severovzhodu afriške celine ob Sredozemskem morju. Na severu meji na Rdeče morje in Izrael, na zahodu na Libijo in na jugu z Sudanom. Dolina reke Nil deli deželo na dva dela, ki sta si med seboj zelo različna tako geološko, kot morfološko: vzhodni ali arabski in zahodni ali libijski del. Reka Nil s seboj prinaša rodovitne prsti in naplavine, zato je območje neposredno ob reki in celotno področje rečne delte zelo rodovitno.</w:t>
      </w:r>
    </w:p>
    <w:p w:rsidR="00064138" w:rsidRPr="00BD4204" w:rsidRDefault="00064138" w:rsidP="00064138">
      <w:pPr>
        <w:rPr>
          <w:rFonts w:ascii="Arial Black" w:hAnsi="Arial Black"/>
        </w:rPr>
      </w:pPr>
      <w:r w:rsidRPr="00BD4204">
        <w:rPr>
          <w:rFonts w:ascii="Arial Black" w:hAnsi="Arial Black"/>
        </w:rPr>
        <w:t xml:space="preserve">Prek 90% površine Egipta zavzema puščava je skoraj </w:t>
      </w:r>
      <w:smartTag w:uri="urn:schemas-microsoft-com:office:smarttags" w:element="metricconverter">
        <w:smartTagPr>
          <w:attr w:name="ProductID" w:val="1000 km"/>
        </w:smartTagPr>
        <w:r w:rsidRPr="00BD4204">
          <w:rPr>
            <w:rFonts w:ascii="Arial Black" w:hAnsi="Arial Black"/>
          </w:rPr>
          <w:t>1000 km</w:t>
        </w:r>
      </w:smartTag>
      <w:r w:rsidRPr="00BD4204">
        <w:rPr>
          <w:rFonts w:ascii="Arial Black" w:hAnsi="Arial Black"/>
        </w:rPr>
        <w:t xml:space="preserve"> dolga oaza, ki je rodovitna zaradi Nila. Velika večina prebivalstva živi v dolini Nila in v delti, kjer so intenzivno obdelane površine predvsem odvisne od umetnega namakanja. </w:t>
      </w:r>
    </w:p>
    <w:p w:rsidR="00064138" w:rsidRPr="00BD4204" w:rsidRDefault="00064138" w:rsidP="00064138">
      <w:pPr>
        <w:rPr>
          <w:rFonts w:ascii="Arial Black" w:hAnsi="Arial Black"/>
        </w:rPr>
      </w:pPr>
      <w:r w:rsidRPr="00BD4204">
        <w:rPr>
          <w:rFonts w:ascii="Arial Black" w:hAnsi="Arial Black"/>
        </w:rPr>
        <w:t>Egipt leži v dolini Nila, je najdaljša afriška reka (</w:t>
      </w:r>
      <w:smartTag w:uri="urn:schemas-microsoft-com:office:smarttags" w:element="metricconverter">
        <w:smartTagPr>
          <w:attr w:name="ProductID" w:val="6695 km"/>
        </w:smartTagPr>
        <w:r w:rsidRPr="00BD4204">
          <w:rPr>
            <w:rFonts w:ascii="Arial Black" w:hAnsi="Arial Black"/>
          </w:rPr>
          <w:t>6695 km</w:t>
        </w:r>
      </w:smartTag>
      <w:r w:rsidRPr="00BD4204">
        <w:rPr>
          <w:rFonts w:ascii="Arial Black" w:hAnsi="Arial Black"/>
        </w:rPr>
        <w:t xml:space="preserve">)- na dolgem in ozkem kopenskem jeziku, ki se razteza več kot </w:t>
      </w:r>
      <w:smartTag w:uri="urn:schemas-microsoft-com:office:smarttags" w:element="metricconverter">
        <w:smartTagPr>
          <w:attr w:name="ProductID" w:val="900 km"/>
        </w:smartTagPr>
        <w:r w:rsidRPr="00BD4204">
          <w:rPr>
            <w:rFonts w:ascii="Arial Black" w:hAnsi="Arial Black"/>
          </w:rPr>
          <w:t>900 km</w:t>
        </w:r>
      </w:smartTag>
      <w:r w:rsidRPr="00BD4204">
        <w:rPr>
          <w:rFonts w:ascii="Arial Black" w:hAnsi="Arial Black"/>
        </w:rPr>
        <w:t xml:space="preserve"> daleč od Asuana do današnjega Kaira.</w:t>
      </w:r>
    </w:p>
    <w:p w:rsidR="00064138" w:rsidRDefault="00064138" w:rsidP="00064138">
      <w:pPr>
        <w:keepNext/>
      </w:pPr>
      <w:r>
        <w:rPr>
          <w:sz w:val="32"/>
          <w:szCs w:val="32"/>
        </w:rPr>
        <w:t xml:space="preserve"> </w:t>
      </w:r>
      <w:r w:rsidR="00832E06">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0.25pt;height:200.25pt">
            <v:imagedata r:id="rId9" o:title="20090226-nile-full [50%] [320x200]"/>
          </v:shape>
        </w:pict>
      </w:r>
      <w:r>
        <w:rPr>
          <w:sz w:val="32"/>
          <w:szCs w:val="32"/>
        </w:rPr>
        <w:t xml:space="preserve">    </w:t>
      </w:r>
    </w:p>
    <w:p w:rsidR="00064138" w:rsidRDefault="00064138" w:rsidP="00064138">
      <w:pPr>
        <w:pStyle w:val="Caption"/>
      </w:pPr>
      <w:bookmarkStart w:id="2" w:name="_Toc228172449"/>
      <w:r>
        <w:t xml:space="preserve">Slika </w:t>
      </w:r>
      <w:fldSimple w:instr=" SEQ Slika \* ARABIC ">
        <w:r w:rsidR="006F5B4F">
          <w:rPr>
            <w:noProof/>
          </w:rPr>
          <w:t>1</w:t>
        </w:r>
      </w:fldSimple>
      <w:r>
        <w:t>: Reka Nil</w:t>
      </w:r>
      <w:bookmarkEnd w:id="2"/>
    </w:p>
    <w:p w:rsidR="00064138" w:rsidRDefault="00064138" w:rsidP="00064138">
      <w:pPr>
        <w:keepNext/>
      </w:pPr>
      <w:r>
        <w:rPr>
          <w:sz w:val="32"/>
          <w:szCs w:val="32"/>
        </w:rPr>
        <w:t xml:space="preserve">    </w:t>
      </w:r>
    </w:p>
    <w:p w:rsidR="00064138" w:rsidRDefault="00064138" w:rsidP="00064138">
      <w:pPr>
        <w:rPr>
          <w:sz w:val="32"/>
          <w:szCs w:val="32"/>
        </w:rPr>
      </w:pPr>
      <w:r>
        <w:rPr>
          <w:sz w:val="32"/>
          <w:szCs w:val="32"/>
        </w:rPr>
        <w:t xml:space="preserve">    </w:t>
      </w:r>
    </w:p>
    <w:p w:rsidR="00064138" w:rsidRPr="00064138" w:rsidRDefault="00064138" w:rsidP="00064138"/>
    <w:p w:rsidR="00064138" w:rsidRDefault="00064138" w:rsidP="00E8618A"/>
    <w:p w:rsidR="002448CC" w:rsidRPr="00E8618A" w:rsidRDefault="002448CC" w:rsidP="00E8618A"/>
    <w:p w:rsidR="00BF414D" w:rsidRPr="002F03A6" w:rsidRDefault="00064138" w:rsidP="00064138">
      <w:pPr>
        <w:pStyle w:val="Heading1"/>
        <w:rPr>
          <w:rFonts w:ascii="Cooper Black" w:hAnsi="Cooper Black"/>
          <w:b w:val="0"/>
          <w:i/>
          <w:color w:val="7030A0"/>
        </w:rPr>
      </w:pPr>
      <w:bookmarkStart w:id="3" w:name="_Toc228172460"/>
      <w:r w:rsidRPr="002F03A6">
        <w:rPr>
          <w:rFonts w:ascii="Cooper Black" w:hAnsi="Cooper Black"/>
          <w:b w:val="0"/>
          <w:i/>
          <w:color w:val="7030A0"/>
        </w:rPr>
        <w:t>Delitev Starega Egipta</w:t>
      </w:r>
      <w:bookmarkEnd w:id="3"/>
    </w:p>
    <w:p w:rsidR="008B0811" w:rsidRPr="008B0811" w:rsidRDefault="00397188" w:rsidP="008B0811">
      <w:r>
        <w:t xml:space="preserve"> </w:t>
      </w:r>
    </w:p>
    <w:p w:rsidR="00064138" w:rsidRPr="00BD4204" w:rsidRDefault="00064138" w:rsidP="00064138">
      <w:pPr>
        <w:rPr>
          <w:rFonts w:ascii="Arial Black" w:hAnsi="Arial Black"/>
        </w:rPr>
      </w:pPr>
      <w:r w:rsidRPr="00BD4204">
        <w:rPr>
          <w:rFonts w:ascii="Arial Black" w:hAnsi="Arial Black"/>
        </w:rPr>
        <w:t>Zgodovino Starega Egipta delimo na dva načina:</w:t>
      </w:r>
    </w:p>
    <w:p w:rsidR="00064138" w:rsidRPr="00BD4204" w:rsidRDefault="00064138" w:rsidP="00064138">
      <w:pPr>
        <w:numPr>
          <w:ilvl w:val="0"/>
          <w:numId w:val="12"/>
        </w:numPr>
        <w:rPr>
          <w:rFonts w:ascii="Arial Black" w:hAnsi="Arial Black"/>
        </w:rPr>
      </w:pPr>
      <w:r w:rsidRPr="00BD4204">
        <w:rPr>
          <w:rFonts w:ascii="Arial Black" w:hAnsi="Arial Black"/>
        </w:rPr>
        <w:t>Po dinastijah (vladarskih rodbinah). Bilo jih je 30.</w:t>
      </w:r>
    </w:p>
    <w:p w:rsidR="00ED08C1" w:rsidRPr="00BD4204" w:rsidRDefault="00064138" w:rsidP="008B0811">
      <w:pPr>
        <w:numPr>
          <w:ilvl w:val="0"/>
          <w:numId w:val="12"/>
        </w:numPr>
        <w:rPr>
          <w:rFonts w:ascii="Arial Black" w:hAnsi="Arial Black"/>
        </w:rPr>
      </w:pPr>
      <w:r w:rsidRPr="00BD4204">
        <w:rPr>
          <w:rFonts w:ascii="Arial Black" w:hAnsi="Arial Black"/>
        </w:rPr>
        <w:t>Po razvoju</w:t>
      </w:r>
    </w:p>
    <w:p w:rsidR="00064138" w:rsidRPr="00064138" w:rsidRDefault="00064138" w:rsidP="00064138">
      <w:pPr>
        <w:ind w:left="340"/>
        <w:rPr>
          <w:sz w:val="32"/>
          <w:szCs w:val="32"/>
        </w:rPr>
      </w:pPr>
    </w:p>
    <w:p w:rsidR="007D6707" w:rsidRPr="002F03A6" w:rsidRDefault="00064138" w:rsidP="007D6707">
      <w:pPr>
        <w:pStyle w:val="Heading1"/>
        <w:rPr>
          <w:rFonts w:ascii="Cooper Black" w:hAnsi="Cooper Black"/>
          <w:b w:val="0"/>
          <w:i/>
          <w:color w:val="7030A0"/>
        </w:rPr>
      </w:pPr>
      <w:bookmarkStart w:id="4" w:name="_Toc228172461"/>
      <w:r w:rsidRPr="002F03A6">
        <w:rPr>
          <w:rFonts w:ascii="Cooper Black" w:hAnsi="Cooper Black"/>
          <w:b w:val="0"/>
          <w:i/>
          <w:color w:val="7030A0"/>
        </w:rPr>
        <w:t>Razvoj Starega Egipta</w:t>
      </w:r>
      <w:bookmarkEnd w:id="4"/>
    </w:p>
    <w:p w:rsidR="007D6707" w:rsidRPr="00BD4204" w:rsidRDefault="007D6707" w:rsidP="00026FFB">
      <w:pPr>
        <w:pStyle w:val="Heading2"/>
        <w:rPr>
          <w:rFonts w:ascii="Arial Black" w:hAnsi="Arial Black"/>
          <w:b w:val="0"/>
          <w:i w:val="0"/>
          <w:sz w:val="24"/>
          <w:szCs w:val="24"/>
        </w:rPr>
      </w:pPr>
      <w:bookmarkStart w:id="5" w:name="_Toc228172462"/>
      <w:r w:rsidRPr="00BD4204">
        <w:rPr>
          <w:rFonts w:ascii="Arial Black" w:hAnsi="Arial Black"/>
          <w:b w:val="0"/>
          <w:i w:val="0"/>
          <w:sz w:val="24"/>
          <w:szCs w:val="24"/>
        </w:rPr>
        <w:t>Stara država</w:t>
      </w:r>
      <w:bookmarkEnd w:id="5"/>
    </w:p>
    <w:p w:rsidR="008B0811" w:rsidRPr="00BD4204" w:rsidRDefault="007D6707" w:rsidP="008B0811">
      <w:pPr>
        <w:rPr>
          <w:rFonts w:ascii="Arial Black" w:hAnsi="Arial Black"/>
        </w:rPr>
      </w:pPr>
      <w:r w:rsidRPr="00BD4204">
        <w:rPr>
          <w:rFonts w:ascii="Arial Black" w:hAnsi="Arial Black"/>
        </w:rPr>
        <w:t>Nastala je z združenjem Zgornjega in Spodnjega Egipta. Združil ju je faraon Menes. Za prestolnico je določil mesto Memfis, državo pa je razdelil na 42 okrožij ali nomov, ki so jim vladali monarhi. Stara država je propadla z izumrtjem osme dinastije.</w:t>
      </w:r>
    </w:p>
    <w:p w:rsidR="000B236B" w:rsidRDefault="00832E06" w:rsidP="000B236B">
      <w:pPr>
        <w:keepNext/>
      </w:pPr>
      <w:r>
        <w:pict>
          <v:shape id="_x0000_i1027" type="#_x0000_t75" style="width:141.75pt;height:150pt">
            <v:imagedata r:id="rId10" o:title="menes [320x200]"/>
          </v:shape>
        </w:pict>
      </w:r>
    </w:p>
    <w:p w:rsidR="000B236B" w:rsidRDefault="000B236B" w:rsidP="000B236B">
      <w:pPr>
        <w:pStyle w:val="Caption"/>
        <w:rPr>
          <w:sz w:val="32"/>
          <w:szCs w:val="32"/>
        </w:rPr>
      </w:pPr>
      <w:bookmarkStart w:id="6" w:name="_Toc228172450"/>
      <w:r>
        <w:t xml:space="preserve">Slika </w:t>
      </w:r>
      <w:fldSimple w:instr=" SEQ Slika \* ARABIC ">
        <w:r w:rsidR="006F5B4F">
          <w:rPr>
            <w:noProof/>
          </w:rPr>
          <w:t>2</w:t>
        </w:r>
      </w:fldSimple>
      <w:r>
        <w:t>: Kralj Menes</w:t>
      </w:r>
      <w:bookmarkEnd w:id="6"/>
    </w:p>
    <w:p w:rsidR="007D6707" w:rsidRDefault="007D6707" w:rsidP="008B0811">
      <w:pPr>
        <w:rPr>
          <w:sz w:val="32"/>
          <w:szCs w:val="32"/>
        </w:rPr>
      </w:pPr>
    </w:p>
    <w:p w:rsidR="007D6707" w:rsidRPr="00BD4204" w:rsidRDefault="007D6707" w:rsidP="00026FFB">
      <w:pPr>
        <w:pStyle w:val="Heading2"/>
        <w:rPr>
          <w:rFonts w:ascii="Arial Black" w:hAnsi="Arial Black"/>
          <w:b w:val="0"/>
          <w:i w:val="0"/>
          <w:sz w:val="24"/>
          <w:szCs w:val="24"/>
        </w:rPr>
      </w:pPr>
      <w:r w:rsidRPr="00BD4204">
        <w:rPr>
          <w:rFonts w:ascii="Arial Black" w:hAnsi="Arial Black"/>
          <w:b w:val="0"/>
          <w:i w:val="0"/>
          <w:sz w:val="24"/>
          <w:szCs w:val="24"/>
        </w:rPr>
        <w:t xml:space="preserve"> </w:t>
      </w:r>
      <w:bookmarkStart w:id="7" w:name="_Toc228172463"/>
      <w:r w:rsidRPr="00BD4204">
        <w:rPr>
          <w:rFonts w:ascii="Arial Black" w:hAnsi="Arial Black"/>
          <w:b w:val="0"/>
          <w:i w:val="0"/>
          <w:sz w:val="24"/>
          <w:szCs w:val="24"/>
        </w:rPr>
        <w:t>1. vmesno obdobje</w:t>
      </w:r>
      <w:bookmarkEnd w:id="7"/>
    </w:p>
    <w:p w:rsidR="007D6707" w:rsidRPr="00BD4204" w:rsidRDefault="007D6707" w:rsidP="007D6707">
      <w:pPr>
        <w:ind w:left="360"/>
        <w:rPr>
          <w:rFonts w:ascii="Arial Black" w:hAnsi="Arial Black"/>
        </w:rPr>
      </w:pPr>
      <w:r w:rsidRPr="00BD4204">
        <w:rPr>
          <w:rFonts w:ascii="Arial Black" w:hAnsi="Arial Black"/>
        </w:rPr>
        <w:t>Egipt je razpadel na dva dela. 200 ni bilo osrednjega vodstva, ker so se dinastije vojskovale med seboj. Bilo je veliko državljanskih vojn in uporov.</w:t>
      </w:r>
    </w:p>
    <w:p w:rsidR="007D6707" w:rsidRDefault="007D6707" w:rsidP="007D6707">
      <w:pPr>
        <w:ind w:left="360"/>
        <w:rPr>
          <w:sz w:val="32"/>
          <w:szCs w:val="32"/>
        </w:rPr>
      </w:pPr>
    </w:p>
    <w:p w:rsidR="007D6707" w:rsidRPr="00BD4204" w:rsidRDefault="007D6707" w:rsidP="00026FFB">
      <w:pPr>
        <w:pStyle w:val="Heading2"/>
        <w:rPr>
          <w:rFonts w:ascii="Arial Black" w:hAnsi="Arial Black"/>
          <w:sz w:val="24"/>
          <w:szCs w:val="24"/>
        </w:rPr>
      </w:pPr>
      <w:bookmarkStart w:id="8" w:name="_Toc228172464"/>
      <w:r w:rsidRPr="00BD4204">
        <w:rPr>
          <w:rFonts w:ascii="Arial Black" w:hAnsi="Arial Black"/>
          <w:sz w:val="24"/>
          <w:szCs w:val="24"/>
        </w:rPr>
        <w:t>Srednja država</w:t>
      </w:r>
      <w:bookmarkEnd w:id="8"/>
    </w:p>
    <w:p w:rsidR="007D6707" w:rsidRPr="00BD4204" w:rsidRDefault="007D6707" w:rsidP="007D6707">
      <w:pPr>
        <w:rPr>
          <w:rFonts w:ascii="Arial Black" w:hAnsi="Arial Black"/>
        </w:rPr>
      </w:pPr>
      <w:r w:rsidRPr="00BD4204">
        <w:rPr>
          <w:rFonts w:ascii="Arial Black" w:hAnsi="Arial Black"/>
        </w:rPr>
        <w:t xml:space="preserve">Po koncu državljanske vojne so na oblast prišli tebanski knezi. Ti so znova združili Egipt v eno samo sani državo. Prestolnica je postalo mesto Tebe. Z zavzetjem bogate dežele Nubije do druge Nilove brzice ter osušitvijo fajumskega močvirja so povečali obseg obdelovalnih površin. V tem času so dosegli svoj vrh. To je bilo v času 12. dinastije. </w:t>
      </w:r>
    </w:p>
    <w:p w:rsidR="007D6707" w:rsidRPr="00BD4204" w:rsidRDefault="007D6707" w:rsidP="007D6707">
      <w:pPr>
        <w:rPr>
          <w:rFonts w:ascii="Arial Black" w:hAnsi="Arial Black"/>
        </w:rPr>
      </w:pPr>
      <w:r w:rsidRPr="00BD4204">
        <w:rPr>
          <w:rFonts w:ascii="Arial Black" w:hAnsi="Arial Black"/>
        </w:rPr>
        <w:t>Faraon Sezostriz III. je v 19. stoletju razpustil monarhe ter centraliziral državo. Razdelil jo je na: Spodnji, Srednji in Južni Egipt.</w:t>
      </w:r>
    </w:p>
    <w:p w:rsidR="007D6707" w:rsidRPr="00BD4204" w:rsidRDefault="007D6707" w:rsidP="007D6707">
      <w:pPr>
        <w:rPr>
          <w:rFonts w:ascii="Arial Black" w:hAnsi="Arial Black"/>
        </w:rPr>
      </w:pPr>
    </w:p>
    <w:p w:rsidR="007D6707" w:rsidRPr="00BD4204" w:rsidRDefault="007D6707" w:rsidP="00026FFB">
      <w:pPr>
        <w:pStyle w:val="Heading2"/>
        <w:rPr>
          <w:rFonts w:ascii="Arial Black" w:hAnsi="Arial Black"/>
          <w:sz w:val="24"/>
          <w:szCs w:val="24"/>
        </w:rPr>
      </w:pPr>
      <w:bookmarkStart w:id="9" w:name="_Toc228172465"/>
      <w:r w:rsidRPr="00BD4204">
        <w:rPr>
          <w:rFonts w:ascii="Arial Black" w:hAnsi="Arial Black"/>
          <w:sz w:val="24"/>
          <w:szCs w:val="24"/>
        </w:rPr>
        <w:t>2. vmesno obdobje</w:t>
      </w:r>
      <w:bookmarkEnd w:id="9"/>
    </w:p>
    <w:p w:rsidR="007D6707" w:rsidRPr="00BD4204" w:rsidRDefault="007D6707" w:rsidP="007D6707">
      <w:pPr>
        <w:rPr>
          <w:rFonts w:ascii="Arial Black" w:hAnsi="Arial Black"/>
        </w:rPr>
      </w:pPr>
      <w:r w:rsidRPr="00BD4204">
        <w:rPr>
          <w:rFonts w:ascii="Arial Black" w:hAnsi="Arial Black"/>
        </w:rPr>
        <w:t>V tem obdobju je Egipt gospodarsko in politično oslabel. V 17. stoletju so se sem preselili Hiksi, ki so zavladali za skoraj 100 let. V tem času so obogatili egipčansko vojsko z bojnimi vozovi, bronastimi puščičnimi konicami in konji.</w:t>
      </w:r>
    </w:p>
    <w:p w:rsidR="007D6707" w:rsidRPr="00BD4204" w:rsidRDefault="007D6707" w:rsidP="007D6707">
      <w:pPr>
        <w:rPr>
          <w:rFonts w:ascii="Arial Black" w:hAnsi="Arial Black"/>
        </w:rPr>
      </w:pPr>
    </w:p>
    <w:p w:rsidR="007D6707" w:rsidRPr="00BD4204" w:rsidRDefault="007D6707" w:rsidP="00026FFB">
      <w:pPr>
        <w:pStyle w:val="Heading2"/>
        <w:rPr>
          <w:rFonts w:ascii="Arial Black" w:hAnsi="Arial Black"/>
          <w:sz w:val="24"/>
          <w:szCs w:val="24"/>
        </w:rPr>
      </w:pPr>
      <w:bookmarkStart w:id="10" w:name="_Toc228172466"/>
      <w:r w:rsidRPr="00BD4204">
        <w:rPr>
          <w:rFonts w:ascii="Arial Black" w:hAnsi="Arial Black"/>
          <w:sz w:val="24"/>
          <w:szCs w:val="24"/>
        </w:rPr>
        <w:t>Nova država</w:t>
      </w:r>
      <w:bookmarkEnd w:id="10"/>
    </w:p>
    <w:p w:rsidR="007D6707" w:rsidRPr="00BD4204" w:rsidRDefault="007D6707" w:rsidP="007D6707">
      <w:pPr>
        <w:rPr>
          <w:rFonts w:ascii="Arial Black" w:hAnsi="Arial Black"/>
        </w:rPr>
      </w:pPr>
      <w:r w:rsidRPr="00BD4204">
        <w:rPr>
          <w:rFonts w:ascii="Arial Black" w:hAnsi="Arial Black"/>
        </w:rPr>
        <w:t>Ustanovil jo je Ahmoze, začetnik 18. dinastije v 16. stoletju. Pregnal je Hikse in jo združil v eno državo s sedežem v Tebah. S tem so faraoni spet postali božanska bitja. Vpeljal je tudi poroke med brati in sestrami v faraonskih družinah.</w:t>
      </w:r>
    </w:p>
    <w:p w:rsidR="007D6707" w:rsidRPr="00BD4204" w:rsidRDefault="007D6707" w:rsidP="007D6707">
      <w:pPr>
        <w:rPr>
          <w:rFonts w:ascii="Arial Black" w:hAnsi="Arial Black"/>
        </w:rPr>
      </w:pPr>
      <w:r w:rsidRPr="00BD4204">
        <w:rPr>
          <w:rFonts w:ascii="Arial Black" w:hAnsi="Arial Black"/>
        </w:rPr>
        <w:t>Faraon Tutmozis I. je osvojil Nubijo in osvojeno ozemlje poimenoval Kuš, od koder so dobivali zlato. Egipčansko ozemlje je razširil do Sirije in Evfrata. V začetku 14. stoletja pr.n.št. je faraon Tutmozis III. osvojil Sirijo in Palestino, vladal pa je tudi Mitanjcem, Asircem, Hetitom, Babiloncem in Egejcem.</w:t>
      </w:r>
    </w:p>
    <w:p w:rsidR="007D6707" w:rsidRPr="00BD4204" w:rsidRDefault="007D6707" w:rsidP="007D6707">
      <w:pPr>
        <w:rPr>
          <w:rFonts w:ascii="Arial Black" w:hAnsi="Arial Black"/>
        </w:rPr>
      </w:pPr>
      <w:r w:rsidRPr="00BD4204">
        <w:rPr>
          <w:rFonts w:ascii="Arial Black" w:hAnsi="Arial Black"/>
        </w:rPr>
        <w:t>Pomemben vladar 18. dinastije je bil tudi Amenofis IV.. Uvedel je monoteistično vero v boga Atona. Ukazal je zgraditi številne nove templje in novo prestolnico, ki jo je poimenoval Ahetaton(Atonovo mesto). Sebe je poimenoval Ehnaton(Atonu všečen). Boga so upodabljali kot sončno ploščo, v njegovo slavo pa je san Ehnaton napisal pesem Himna sončnemu božanstvu.</w:t>
      </w:r>
    </w:p>
    <w:p w:rsidR="007D6707" w:rsidRPr="00BD4204" w:rsidRDefault="007D6707" w:rsidP="007D6707">
      <w:pPr>
        <w:rPr>
          <w:rFonts w:ascii="Arial Black" w:hAnsi="Arial Black"/>
        </w:rPr>
      </w:pPr>
      <w:r w:rsidRPr="00BD4204">
        <w:rPr>
          <w:rFonts w:ascii="Arial Black" w:hAnsi="Arial Black"/>
        </w:rPr>
        <w:t xml:space="preserve">Po smrti Ehnatona je oblast prevzel njegov domnevni sin ali polbrat Tutankamon, ki je bil poročen z Ehnatovo hčerko Anhesenpaaten. Obnovil je politeistično vero, velik pomen pa so ponovno dobili Amon-Rejevi svečeniki. </w:t>
      </w:r>
    </w:p>
    <w:p w:rsidR="007D6707" w:rsidRPr="00BD4204" w:rsidRDefault="007D6707" w:rsidP="007D6707">
      <w:pPr>
        <w:rPr>
          <w:rFonts w:ascii="Arial Black" w:hAnsi="Arial Black"/>
        </w:rPr>
      </w:pPr>
      <w:r w:rsidRPr="00BD4204">
        <w:rPr>
          <w:rFonts w:ascii="Arial Black" w:hAnsi="Arial Black"/>
        </w:rPr>
        <w:t>V 19. dinastiji je bil najpomembnejši vladar Ramzes II.,  ki je za prestolnico postavil mesto Tanis v Delti. V tem času je Egipt doživel ogromen politični, gospodarski in kulturni razvoj. Zgrajeni so bili novi templji in dve novi mesti, Pitom in Ramzesovo mesto. Vladar je uspešno ubranil državo pred vdori ljudstev. Vtem času je bila podpisana prva ohranjena mirovna pogodba v zgodovini človeštva.</w:t>
      </w:r>
    </w:p>
    <w:p w:rsidR="007D6707" w:rsidRPr="00BD4204" w:rsidRDefault="007D6707" w:rsidP="007D6707">
      <w:pPr>
        <w:rPr>
          <w:rFonts w:ascii="Arial Black" w:hAnsi="Arial Black"/>
        </w:rPr>
      </w:pPr>
      <w:r w:rsidRPr="00BD4204">
        <w:rPr>
          <w:rFonts w:ascii="Arial Black" w:hAnsi="Arial Black"/>
        </w:rPr>
        <w:t>Naslednik je bil Ramzes III., ki je uspešno ohranil državo v vsej svoji moči.</w:t>
      </w:r>
    </w:p>
    <w:p w:rsidR="00D30FC5" w:rsidRPr="00BD4204" w:rsidRDefault="00832E06" w:rsidP="00D30FC5">
      <w:pPr>
        <w:keepNext/>
      </w:pPr>
      <w:r>
        <w:pict>
          <v:shape id="_x0000_i1028" type="#_x0000_t75" style="width:100.5pt;height:2in">
            <v:imagedata r:id="rId11" o:title="Faraon Tutankamon 76 [320x200]"/>
          </v:shape>
        </w:pict>
      </w:r>
    </w:p>
    <w:p w:rsidR="007D6707" w:rsidRPr="00BD4204" w:rsidRDefault="00D30FC5" w:rsidP="00D30FC5">
      <w:pPr>
        <w:pStyle w:val="Caption"/>
        <w:rPr>
          <w:rFonts w:cs="Arial"/>
        </w:rPr>
      </w:pPr>
      <w:bookmarkStart w:id="11" w:name="_Toc228172451"/>
      <w:r w:rsidRPr="00BD4204">
        <w:rPr>
          <w:rFonts w:cs="Arial"/>
        </w:rPr>
        <w:t xml:space="preserve">Slika </w:t>
      </w:r>
      <w:r w:rsidRPr="00BD4204">
        <w:rPr>
          <w:rFonts w:cs="Arial"/>
        </w:rPr>
        <w:fldChar w:fldCharType="begin"/>
      </w:r>
      <w:r w:rsidRPr="00BD4204">
        <w:rPr>
          <w:rFonts w:cs="Arial"/>
        </w:rPr>
        <w:instrText xml:space="preserve"> SEQ Slika \* ARABIC </w:instrText>
      </w:r>
      <w:r w:rsidRPr="00BD4204">
        <w:rPr>
          <w:rFonts w:cs="Arial"/>
        </w:rPr>
        <w:fldChar w:fldCharType="separate"/>
      </w:r>
      <w:r w:rsidR="006F5B4F">
        <w:rPr>
          <w:rFonts w:cs="Arial"/>
          <w:noProof/>
        </w:rPr>
        <w:t>3</w:t>
      </w:r>
      <w:r w:rsidRPr="00BD4204">
        <w:rPr>
          <w:rFonts w:cs="Arial"/>
        </w:rPr>
        <w:fldChar w:fldCharType="end"/>
      </w:r>
      <w:r w:rsidRPr="00BD4204">
        <w:rPr>
          <w:rFonts w:cs="Arial"/>
        </w:rPr>
        <w:t>: Tutankamon</w:t>
      </w:r>
      <w:bookmarkEnd w:id="11"/>
    </w:p>
    <w:p w:rsidR="007D6707" w:rsidRPr="00BD4204" w:rsidRDefault="007D6707" w:rsidP="00026FFB">
      <w:pPr>
        <w:pStyle w:val="Heading2"/>
        <w:rPr>
          <w:rFonts w:ascii="Arial Black" w:hAnsi="Arial Black"/>
          <w:sz w:val="24"/>
          <w:szCs w:val="24"/>
        </w:rPr>
      </w:pPr>
      <w:bookmarkStart w:id="12" w:name="_Toc228172467"/>
      <w:r w:rsidRPr="00BD4204">
        <w:rPr>
          <w:rFonts w:ascii="Arial Black" w:hAnsi="Arial Black"/>
          <w:sz w:val="24"/>
          <w:szCs w:val="24"/>
        </w:rPr>
        <w:t>Pozna doba</w:t>
      </w:r>
      <w:bookmarkEnd w:id="12"/>
    </w:p>
    <w:p w:rsidR="007D6707" w:rsidRPr="00BD4204" w:rsidRDefault="007D6707" w:rsidP="007D6707">
      <w:pPr>
        <w:tabs>
          <w:tab w:val="left" w:pos="540"/>
        </w:tabs>
        <w:rPr>
          <w:rFonts w:ascii="Arial Black" w:hAnsi="Arial Black"/>
        </w:rPr>
      </w:pPr>
      <w:r w:rsidRPr="00BD4204">
        <w:rPr>
          <w:rFonts w:ascii="Arial Black" w:hAnsi="Arial Black"/>
        </w:rPr>
        <w:t>Zadnji razcvet je Egipt doživel pod vladarji 26. ali Saitske       dinastije, ki so imeli prestolnico v mestu Sais. Egipt je bil znova združen v eno državo. Navezali so stik z Grki. Najbolj znan faraon tega obdobja je Neho II., ki je zavrnil poseg novobabilonskega kraljestva.</w:t>
      </w:r>
    </w:p>
    <w:p w:rsidR="007D6707" w:rsidRPr="00BD4204" w:rsidRDefault="007D6707" w:rsidP="007D6707">
      <w:pPr>
        <w:rPr>
          <w:rFonts w:ascii="Arial Black" w:hAnsi="Arial Black"/>
        </w:rPr>
      </w:pPr>
      <w:r w:rsidRPr="00BD4204">
        <w:rPr>
          <w:rFonts w:ascii="Arial Black" w:hAnsi="Arial Black"/>
        </w:rPr>
        <w:t>Leta 525 pr.n.št. je perzijski kralj Kambiz II. osvojil Egipt in ga                            spremenil v perzijsko provinco. S tem se je</w:t>
      </w:r>
      <w:r w:rsidR="00D30FC5" w:rsidRPr="00BD4204">
        <w:rPr>
          <w:rFonts w:ascii="Arial Black" w:hAnsi="Arial Black"/>
        </w:rPr>
        <w:t xml:space="preserve"> končalo obdobje starega Egipta.</w:t>
      </w:r>
    </w:p>
    <w:p w:rsidR="00D30FC5" w:rsidRPr="00BD4204" w:rsidRDefault="00D30FC5" w:rsidP="007D6707">
      <w:pPr>
        <w:rPr>
          <w:rFonts w:ascii="Arial Black" w:hAnsi="Arial Black"/>
        </w:rPr>
      </w:pPr>
    </w:p>
    <w:p w:rsidR="00D30FC5" w:rsidRPr="00BD4204" w:rsidRDefault="00D30FC5" w:rsidP="007D6707">
      <w:pPr>
        <w:rPr>
          <w:rFonts w:ascii="Arial Black" w:hAnsi="Arial Black"/>
        </w:rPr>
      </w:pPr>
    </w:p>
    <w:p w:rsidR="00D30FC5" w:rsidRDefault="00D30FC5" w:rsidP="007D6707">
      <w:pPr>
        <w:rPr>
          <w:sz w:val="32"/>
          <w:szCs w:val="32"/>
        </w:rPr>
      </w:pPr>
    </w:p>
    <w:p w:rsidR="007D6707" w:rsidRDefault="007D6707" w:rsidP="00FD4920"/>
    <w:p w:rsidR="00BD4204" w:rsidRDefault="00BD4204" w:rsidP="00FD4920"/>
    <w:p w:rsidR="00BD4204" w:rsidRDefault="00BD4204" w:rsidP="00FD4920"/>
    <w:p w:rsidR="00BD4204" w:rsidRDefault="00BD4204" w:rsidP="00FD4920"/>
    <w:p w:rsidR="00BD4204" w:rsidRDefault="00BD4204" w:rsidP="00FD4920"/>
    <w:p w:rsidR="00BD4204" w:rsidRDefault="00BD4204" w:rsidP="00FD4920"/>
    <w:p w:rsidR="00BD4204" w:rsidRDefault="00BD4204" w:rsidP="00FD4920"/>
    <w:p w:rsidR="00BD4204" w:rsidRDefault="00BD4204" w:rsidP="00FD4920"/>
    <w:p w:rsidR="00AE073C" w:rsidRDefault="00AE073C" w:rsidP="00FD4920"/>
    <w:p w:rsidR="00AE073C" w:rsidRDefault="00AE073C" w:rsidP="00FD4920"/>
    <w:p w:rsidR="00AE073C" w:rsidRDefault="00AE073C" w:rsidP="00FD4920"/>
    <w:p w:rsidR="00AE073C" w:rsidRDefault="00AE073C" w:rsidP="00FD4920"/>
    <w:p w:rsidR="00AE073C" w:rsidRDefault="00AE073C" w:rsidP="00FD4920"/>
    <w:p w:rsidR="00AE073C" w:rsidRDefault="00AE073C" w:rsidP="00FD4920"/>
    <w:p w:rsidR="00AE073C" w:rsidRDefault="00AE073C" w:rsidP="00FD4920"/>
    <w:p w:rsidR="00AE073C" w:rsidRDefault="00AE073C" w:rsidP="00FD4920"/>
    <w:p w:rsidR="008B0811" w:rsidRPr="002F03A6" w:rsidRDefault="00B378C2" w:rsidP="008B0811">
      <w:pPr>
        <w:pStyle w:val="Heading1"/>
        <w:rPr>
          <w:rFonts w:ascii="Cooper Black" w:hAnsi="Cooper Black"/>
          <w:b w:val="0"/>
          <w:i/>
          <w:color w:val="7030A0"/>
        </w:rPr>
      </w:pPr>
      <w:bookmarkStart w:id="13" w:name="_Toc228172468"/>
      <w:r w:rsidRPr="002F03A6">
        <w:rPr>
          <w:rFonts w:ascii="Cooper Black" w:hAnsi="Cooper Black"/>
          <w:b w:val="0"/>
          <w:i/>
          <w:color w:val="7030A0"/>
        </w:rPr>
        <w:t>Dru</w:t>
      </w:r>
      <w:r w:rsidRPr="002F03A6">
        <w:rPr>
          <w:rFonts w:ascii="Arial Black" w:hAnsi="Arial Black"/>
          <w:b w:val="0"/>
          <w:i/>
          <w:color w:val="7030A0"/>
        </w:rPr>
        <w:t>ž</w:t>
      </w:r>
      <w:r w:rsidRPr="002F03A6">
        <w:rPr>
          <w:rFonts w:ascii="Cooper Black" w:hAnsi="Cooper Black"/>
          <w:b w:val="0"/>
          <w:i/>
          <w:color w:val="7030A0"/>
        </w:rPr>
        <w:t>beni sloji</w:t>
      </w:r>
      <w:bookmarkEnd w:id="13"/>
      <w:r w:rsidR="007D6707" w:rsidRPr="002F03A6">
        <w:rPr>
          <w:rFonts w:ascii="Cooper Black" w:hAnsi="Cooper Black"/>
          <w:b w:val="0"/>
          <w:i/>
          <w:color w:val="7030A0"/>
        </w:rPr>
        <w:t xml:space="preserve"> </w:t>
      </w:r>
    </w:p>
    <w:p w:rsidR="007D6707" w:rsidRPr="00BD4204" w:rsidRDefault="007D6707" w:rsidP="00026FFB">
      <w:pPr>
        <w:pStyle w:val="Heading2"/>
        <w:rPr>
          <w:rFonts w:ascii="Arial Black" w:hAnsi="Arial Black"/>
          <w:b w:val="0"/>
          <w:i w:val="0"/>
          <w:sz w:val="24"/>
          <w:szCs w:val="24"/>
        </w:rPr>
      </w:pPr>
      <w:bookmarkStart w:id="14" w:name="_Toc228172469"/>
      <w:r w:rsidRPr="00BD4204">
        <w:rPr>
          <w:rFonts w:ascii="Arial Black" w:hAnsi="Arial Black"/>
          <w:b w:val="0"/>
          <w:i w:val="0"/>
          <w:sz w:val="24"/>
          <w:szCs w:val="24"/>
        </w:rPr>
        <w:t>Plemstvo</w:t>
      </w:r>
      <w:bookmarkEnd w:id="14"/>
    </w:p>
    <w:p w:rsidR="007D6707" w:rsidRPr="00BD4204" w:rsidRDefault="007D6707" w:rsidP="007D6707">
      <w:pPr>
        <w:rPr>
          <w:rFonts w:ascii="Arial Black" w:hAnsi="Arial Black"/>
        </w:rPr>
      </w:pPr>
      <w:r w:rsidRPr="00BD4204">
        <w:rPr>
          <w:rFonts w:ascii="Arial Black" w:hAnsi="Arial Black"/>
        </w:rPr>
        <w:t xml:space="preserve">Najpremožnejši in najpomembnejši človek v vse egipčanski državi je bil faraon. Celotna država je bila njegova last. Premoženje si je večal  s pobiranjem davkov in osvajalnimi vojaškimi pohodi. </w:t>
      </w:r>
    </w:p>
    <w:p w:rsidR="007D6707" w:rsidRPr="00BD4204" w:rsidRDefault="007D6707" w:rsidP="007D6707">
      <w:pPr>
        <w:rPr>
          <w:rFonts w:ascii="Arial Black" w:hAnsi="Arial Black"/>
        </w:rPr>
      </w:pPr>
      <w:r w:rsidRPr="00BD4204">
        <w:rPr>
          <w:rFonts w:ascii="Arial Black" w:hAnsi="Arial Black"/>
        </w:rPr>
        <w:t>Pod plemstvo je še  celotna njegova družina, visoki in srednji uradniki, svečeniki in vojaški častniki. Za stare egipčane je bil faraon Bog in so ga po božje tudi častili.</w:t>
      </w:r>
    </w:p>
    <w:p w:rsidR="007D6707" w:rsidRPr="00BD4204" w:rsidRDefault="007D6707" w:rsidP="007D6707">
      <w:pPr>
        <w:rPr>
          <w:rFonts w:ascii="Arial Black" w:hAnsi="Arial Black"/>
        </w:rPr>
      </w:pPr>
      <w:r w:rsidRPr="00BD4204">
        <w:rPr>
          <w:rFonts w:ascii="Arial Black" w:hAnsi="Arial Black"/>
        </w:rPr>
        <w:t>Plemstvo je imelo veliko ugleda in moči. Imeli so veliko premoženje, ki so ga večali z bojnim plenom. Faraon jih je plačeval za vojaško in upravno službo z zlatom in podeljevanjem zemljiške veleposesti.</w:t>
      </w:r>
    </w:p>
    <w:p w:rsidR="00D30FC5" w:rsidRDefault="00832E06" w:rsidP="00D30FC5">
      <w:pPr>
        <w:keepNext/>
      </w:pPr>
      <w:r>
        <w:rPr>
          <w:sz w:val="32"/>
          <w:szCs w:val="32"/>
        </w:rPr>
        <w:pict>
          <v:shape id="_x0000_i1029" type="#_x0000_t75" style="width:132pt;height:164.25pt">
            <v:imagedata r:id="rId12" o:title=""/>
          </v:shape>
        </w:pict>
      </w:r>
      <w:r w:rsidR="00D30FC5">
        <w:rPr>
          <w:sz w:val="32"/>
          <w:szCs w:val="32"/>
        </w:rPr>
        <w:t xml:space="preserve">                 </w:t>
      </w:r>
    </w:p>
    <w:p w:rsidR="00D30FC5" w:rsidRDefault="00D30FC5" w:rsidP="00D30FC5">
      <w:pPr>
        <w:pStyle w:val="Caption"/>
      </w:pPr>
      <w:bookmarkStart w:id="15" w:name="_Toc228172452"/>
      <w:r>
        <w:t xml:space="preserve">Slika </w:t>
      </w:r>
      <w:fldSimple w:instr=" SEQ Slika \* ARABIC ">
        <w:r w:rsidR="006F5B4F">
          <w:rPr>
            <w:noProof/>
          </w:rPr>
          <w:t>4</w:t>
        </w:r>
      </w:fldSimple>
      <w:r>
        <w:t>: Faraon</w:t>
      </w:r>
      <w:bookmarkEnd w:id="15"/>
    </w:p>
    <w:p w:rsidR="000B236B" w:rsidRPr="006F5B4F" w:rsidRDefault="00D30FC5" w:rsidP="006F5B4F">
      <w:pPr>
        <w:pStyle w:val="Caption"/>
      </w:pPr>
      <w:r>
        <w:rPr>
          <w:sz w:val="32"/>
          <w:szCs w:val="32"/>
        </w:rPr>
        <w:t xml:space="preserve">  </w:t>
      </w:r>
    </w:p>
    <w:p w:rsidR="007D6707" w:rsidRPr="00BD4204" w:rsidRDefault="007D6707" w:rsidP="00026FFB">
      <w:pPr>
        <w:pStyle w:val="Heading2"/>
        <w:rPr>
          <w:rFonts w:ascii="Arial Black" w:hAnsi="Arial Black"/>
          <w:sz w:val="24"/>
          <w:szCs w:val="24"/>
        </w:rPr>
      </w:pPr>
      <w:bookmarkStart w:id="16" w:name="_Toc228172470"/>
      <w:r w:rsidRPr="00BD4204">
        <w:rPr>
          <w:rFonts w:ascii="Arial Black" w:hAnsi="Arial Black"/>
          <w:sz w:val="24"/>
          <w:szCs w:val="24"/>
        </w:rPr>
        <w:t>Meščanstvo</w:t>
      </w:r>
      <w:bookmarkEnd w:id="16"/>
    </w:p>
    <w:p w:rsidR="007D6707" w:rsidRPr="00BD4204" w:rsidRDefault="007D6707" w:rsidP="007D6707">
      <w:pPr>
        <w:rPr>
          <w:rFonts w:ascii="Arial Black" w:hAnsi="Arial Black"/>
        </w:rPr>
      </w:pPr>
      <w:r w:rsidRPr="00BD4204">
        <w:rPr>
          <w:rFonts w:ascii="Arial Black" w:hAnsi="Arial Black"/>
        </w:rPr>
        <w:t xml:space="preserve">Meščanstvo je bilo v Egiptu bolj šibko. Sestavljali so ga obrtniki, trgovci, umetniki in pisarji. Delali so na faraonovih in tempeljskih posestvih in za plačilo so prejemali pridelke. </w:t>
      </w:r>
    </w:p>
    <w:p w:rsidR="008B0811" w:rsidRPr="00BD4204" w:rsidRDefault="008B0811" w:rsidP="008B0811">
      <w:pPr>
        <w:rPr>
          <w:rFonts w:ascii="Arial Black" w:hAnsi="Arial Black"/>
        </w:rPr>
      </w:pPr>
    </w:p>
    <w:p w:rsidR="007D6707" w:rsidRPr="00BD4204" w:rsidRDefault="007D6707" w:rsidP="00026FFB">
      <w:pPr>
        <w:pStyle w:val="Heading2"/>
        <w:rPr>
          <w:rFonts w:ascii="Arial Black" w:hAnsi="Arial Black"/>
          <w:sz w:val="24"/>
          <w:szCs w:val="24"/>
        </w:rPr>
      </w:pPr>
      <w:bookmarkStart w:id="17" w:name="_Toc228172471"/>
      <w:r w:rsidRPr="00BD4204">
        <w:rPr>
          <w:rFonts w:ascii="Arial Black" w:hAnsi="Arial Black"/>
          <w:sz w:val="24"/>
          <w:szCs w:val="24"/>
        </w:rPr>
        <w:t>Kmetje</w:t>
      </w:r>
      <w:bookmarkEnd w:id="17"/>
    </w:p>
    <w:p w:rsidR="007D6707" w:rsidRPr="00BD4204" w:rsidRDefault="007D6707" w:rsidP="007D6707">
      <w:pPr>
        <w:rPr>
          <w:rFonts w:ascii="Arial Black" w:hAnsi="Arial Black"/>
        </w:rPr>
      </w:pPr>
      <w:r w:rsidRPr="00BD4204">
        <w:rPr>
          <w:rFonts w:ascii="Arial Black" w:hAnsi="Arial Black"/>
        </w:rPr>
        <w:t>Bili so najštevilčnejši del prebivalstva. Ločeni so bili na male lastnike zemljišč, ki so bili samostojni gospodarji, so pa morali plačevati visoke davke in odvisne kmete, ki so obdelovali kraljevska, vojaška in tempeljska posestva. Vezani so bili  na zemljo, vendar jih ni bilo mogoče prodati. Oproščeni so bili vojaške službe in so plačevali davke. Morali so opravljati javna dela, med katera so spadala namakalna dela in gradbena dela za faraona. Možje so obdelovali zemljo in skrbeli za namakalne naprave. Žene so opravljale lažja dela na polju in skrbele za družino. Ko ni bilo dela na polju so sodelovali pri gradnji piramid, grobnic, svetišč… To je bila zanje čast. Zemlja, ki so jo obdelovali, je bila last faraona, zato so mu plačevali davke v obliki pridelkov.</w:t>
      </w:r>
    </w:p>
    <w:p w:rsidR="000B236B" w:rsidRDefault="00832E06" w:rsidP="000B236B">
      <w:pPr>
        <w:keepNext/>
      </w:pPr>
      <w:r>
        <w:pict>
          <v:shape id="_x0000_i1030" type="#_x0000_t75" style="width:320.25pt;height:143.25pt">
            <v:imagedata r:id="rId13" o:title="saduf1 [320x200]"/>
          </v:shape>
        </w:pict>
      </w:r>
    </w:p>
    <w:p w:rsidR="000B236B" w:rsidRDefault="000B236B" w:rsidP="000B236B">
      <w:pPr>
        <w:pStyle w:val="Caption"/>
      </w:pPr>
      <w:bookmarkStart w:id="18" w:name="_Toc228172453"/>
      <w:r>
        <w:t xml:space="preserve">Slika </w:t>
      </w:r>
      <w:fldSimple w:instr=" SEQ Slika \* ARABIC ">
        <w:r w:rsidR="006F5B4F">
          <w:rPr>
            <w:noProof/>
          </w:rPr>
          <w:t>5</w:t>
        </w:r>
      </w:fldSimple>
      <w:r>
        <w:t>: Delo na polju</w:t>
      </w:r>
      <w:bookmarkEnd w:id="18"/>
    </w:p>
    <w:p w:rsidR="000B236B" w:rsidRDefault="00832E06" w:rsidP="000B236B">
      <w:pPr>
        <w:pStyle w:val="Caption"/>
        <w:keepNext/>
      </w:pPr>
      <w:r>
        <w:rPr>
          <w:sz w:val="32"/>
          <w:szCs w:val="32"/>
        </w:rPr>
        <w:pict>
          <v:shape id="_x0000_i1031" type="#_x0000_t75" style="width:126.75pt;height:95.25pt">
            <v:imagedata r:id="rId14" o:title=""/>
          </v:shape>
        </w:pict>
      </w:r>
    </w:p>
    <w:p w:rsidR="007D6707" w:rsidRDefault="000B236B" w:rsidP="000B236B">
      <w:pPr>
        <w:pStyle w:val="Caption"/>
        <w:rPr>
          <w:sz w:val="32"/>
          <w:szCs w:val="32"/>
        </w:rPr>
      </w:pPr>
      <w:bookmarkStart w:id="19" w:name="_Toc228172454"/>
      <w:r>
        <w:t xml:space="preserve">Slika </w:t>
      </w:r>
      <w:fldSimple w:instr=" SEQ Slika \* ARABIC ">
        <w:r w:rsidR="006F5B4F">
          <w:rPr>
            <w:noProof/>
          </w:rPr>
          <w:t>6</w:t>
        </w:r>
      </w:fldSimple>
      <w:r>
        <w:t>: Kmet</w:t>
      </w:r>
      <w:bookmarkEnd w:id="19"/>
    </w:p>
    <w:p w:rsidR="00B0242B" w:rsidRDefault="00B0242B" w:rsidP="007D6707">
      <w:pPr>
        <w:rPr>
          <w:sz w:val="32"/>
          <w:szCs w:val="32"/>
        </w:rPr>
      </w:pPr>
    </w:p>
    <w:p w:rsidR="007D6707" w:rsidRPr="00BD4204" w:rsidRDefault="007D6707" w:rsidP="00026FFB">
      <w:pPr>
        <w:pStyle w:val="Heading2"/>
        <w:rPr>
          <w:rFonts w:ascii="Arial Black" w:hAnsi="Arial Black"/>
          <w:sz w:val="24"/>
          <w:szCs w:val="24"/>
        </w:rPr>
      </w:pPr>
      <w:bookmarkStart w:id="20" w:name="_Toc228172472"/>
      <w:r w:rsidRPr="00BD4204">
        <w:rPr>
          <w:rFonts w:ascii="Arial Black" w:hAnsi="Arial Black"/>
          <w:sz w:val="24"/>
          <w:szCs w:val="24"/>
        </w:rPr>
        <w:t>Sužnji</w:t>
      </w:r>
      <w:bookmarkEnd w:id="20"/>
    </w:p>
    <w:p w:rsidR="007D6707" w:rsidRPr="00BD4204" w:rsidRDefault="007D6707" w:rsidP="007D6707">
      <w:pPr>
        <w:rPr>
          <w:rFonts w:ascii="Arial Black" w:hAnsi="Arial Black"/>
        </w:rPr>
      </w:pPr>
      <w:r w:rsidRPr="00BD4204">
        <w:rPr>
          <w:rFonts w:ascii="Arial Black" w:hAnsi="Arial Black"/>
        </w:rPr>
        <w:t>Sužnji so imeli najslabši položaj v družbi. Skoraj vsi so bili vojni ujetniki. Bili se brez svobode in zemlje , na sebi pa so imeli vžgano lastnikovo ime. Lahko so se poročali in imeli otroke. Delali so kot hišni sužnji, lahko so bili zaposleni pri kmečkih ali obrtnih delih, rudnikih in kamnolomih. Lahko so jih kupili na trgu.</w:t>
      </w:r>
    </w:p>
    <w:p w:rsidR="007D6707" w:rsidRPr="00BD4204" w:rsidRDefault="007D6707" w:rsidP="007D6707">
      <w:pPr>
        <w:rPr>
          <w:rFonts w:ascii="Arial Black" w:hAnsi="Arial Black"/>
        </w:rPr>
      </w:pPr>
    </w:p>
    <w:p w:rsidR="007D6707" w:rsidRPr="00BD4204" w:rsidRDefault="007D6707" w:rsidP="00026FFB">
      <w:pPr>
        <w:pStyle w:val="Heading2"/>
        <w:rPr>
          <w:rFonts w:ascii="Arial Black" w:hAnsi="Arial Black"/>
          <w:sz w:val="24"/>
          <w:szCs w:val="24"/>
        </w:rPr>
      </w:pPr>
      <w:bookmarkStart w:id="21" w:name="_Toc228172473"/>
      <w:r w:rsidRPr="00BD4204">
        <w:rPr>
          <w:rFonts w:ascii="Arial Black" w:hAnsi="Arial Black"/>
          <w:sz w:val="24"/>
          <w:szCs w:val="24"/>
        </w:rPr>
        <w:t>Vojska</w:t>
      </w:r>
      <w:bookmarkEnd w:id="21"/>
    </w:p>
    <w:p w:rsidR="007D6707" w:rsidRPr="00BD4204" w:rsidRDefault="007D6707" w:rsidP="007D6707">
      <w:pPr>
        <w:rPr>
          <w:rFonts w:ascii="Arial Black" w:hAnsi="Arial Black"/>
        </w:rPr>
      </w:pPr>
      <w:r w:rsidRPr="00BD4204">
        <w:rPr>
          <w:rFonts w:ascii="Arial Black" w:hAnsi="Arial Black"/>
        </w:rPr>
        <w:t>Skrbela je za ohranjanje miru in reda v državi, odpravljala pa se je tudi na osvajalne vojaške pohode. V vojski so služili vsi svobodni ljudje, razen svečenikov. Najvišje je bil faraon, za njim je bil vezir, ki so mu sledili upravniki vojaških zadev, predstojniki skladišča orožja, častniki in nižji častniki, med katerimi so najnižji upravljali po 50 mož. Vojsko je sestavljala pehota, kasneje pa tudi enote na bojnih vozovih.</w:t>
      </w:r>
    </w:p>
    <w:p w:rsidR="007D6707" w:rsidRPr="00BD4204" w:rsidRDefault="007D6707" w:rsidP="007D6707">
      <w:pPr>
        <w:rPr>
          <w:rFonts w:ascii="Arial Black" w:hAnsi="Arial Black"/>
        </w:rPr>
      </w:pPr>
      <w:r w:rsidRPr="00BD4204">
        <w:rPr>
          <w:rFonts w:ascii="Arial Black" w:hAnsi="Arial Black"/>
        </w:rPr>
        <w:t>Oprema vojakov je bila sestavljena iz ščitov, sekir, mečev in sulic. Vojake so zbirali s pomočjo nabora, tedaj pa so uvedli še najemniško vojsko, ki so jo v glavnem sestavljali tujci. V njej so vojake plačevali, pogumni vojake pa so dobili tudi oblikovanje in so imeli možnost napredovanja.</w:t>
      </w:r>
    </w:p>
    <w:p w:rsidR="00D30FC5" w:rsidRDefault="00D30FC5" w:rsidP="007D6707">
      <w:pPr>
        <w:rPr>
          <w:sz w:val="32"/>
          <w:szCs w:val="32"/>
        </w:rPr>
      </w:pPr>
    </w:p>
    <w:p w:rsidR="00D30FC5" w:rsidRDefault="00D30FC5" w:rsidP="00D30FC5">
      <w:pPr>
        <w:pStyle w:val="Caption"/>
        <w:keepNext/>
      </w:pPr>
      <w:bookmarkStart w:id="22" w:name="_Toc228116336"/>
      <w:r>
        <w:t xml:space="preserve">Tabela </w:t>
      </w:r>
      <w:fldSimple w:instr=" SEQ Tabela \* ARABIC ">
        <w:r w:rsidR="00B0242B">
          <w:rPr>
            <w:noProof/>
          </w:rPr>
          <w:t>1</w:t>
        </w:r>
      </w:fldSimple>
      <w:r>
        <w:t>: Družbena razslojenost v Egiptu</w:t>
      </w:r>
      <w:bookmarkEnd w:id="22"/>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4606"/>
        <w:gridCol w:w="4606"/>
      </w:tblGrid>
      <w:tr w:rsidR="00D30FC5" w:rsidRPr="00183F2A" w:rsidTr="00183F2A">
        <w:tc>
          <w:tcPr>
            <w:tcW w:w="4606" w:type="dxa"/>
            <w:tcBorders>
              <w:top w:val="single" w:sz="8" w:space="0" w:color="8064A2"/>
              <w:left w:val="single" w:sz="8" w:space="0" w:color="8064A2"/>
              <w:bottom w:val="single" w:sz="18" w:space="0" w:color="8064A2"/>
              <w:right w:val="single" w:sz="8" w:space="0" w:color="8064A2"/>
            </w:tcBorders>
          </w:tcPr>
          <w:p w:rsidR="00D30FC5" w:rsidRPr="00183F2A" w:rsidRDefault="00B0242B" w:rsidP="007D6707">
            <w:pPr>
              <w:rPr>
                <w:rFonts w:ascii="Arial" w:hAnsi="Arial" w:cs="Arial"/>
                <w:b/>
                <w:bCs/>
                <w:color w:val="6F0562"/>
                <w:sz w:val="32"/>
                <w:szCs w:val="32"/>
              </w:rPr>
            </w:pPr>
            <w:r w:rsidRPr="00183F2A">
              <w:rPr>
                <w:rFonts w:ascii="Arial" w:hAnsi="Arial" w:cs="Arial"/>
                <w:b/>
                <w:bCs/>
                <w:color w:val="6F0562"/>
                <w:sz w:val="32"/>
                <w:szCs w:val="32"/>
              </w:rPr>
              <w:t>Družbeni sloji</w:t>
            </w:r>
          </w:p>
        </w:tc>
        <w:tc>
          <w:tcPr>
            <w:tcW w:w="4606" w:type="dxa"/>
            <w:tcBorders>
              <w:top w:val="single" w:sz="8" w:space="0" w:color="8064A2"/>
              <w:left w:val="single" w:sz="8" w:space="0" w:color="8064A2"/>
              <w:bottom w:val="single" w:sz="18" w:space="0" w:color="8064A2"/>
              <w:right w:val="single" w:sz="8" w:space="0" w:color="8064A2"/>
            </w:tcBorders>
          </w:tcPr>
          <w:p w:rsidR="00D30FC5" w:rsidRPr="00183F2A" w:rsidRDefault="00B0242B" w:rsidP="007D6707">
            <w:pPr>
              <w:rPr>
                <w:rFonts w:ascii="Arial" w:hAnsi="Arial" w:cs="Arial"/>
                <w:b/>
                <w:bCs/>
                <w:color w:val="6F0562"/>
                <w:sz w:val="32"/>
                <w:szCs w:val="32"/>
              </w:rPr>
            </w:pPr>
            <w:r w:rsidRPr="00183F2A">
              <w:rPr>
                <w:rFonts w:ascii="Arial" w:hAnsi="Arial" w:cs="Arial"/>
                <w:b/>
                <w:bCs/>
                <w:color w:val="6F0562"/>
                <w:sz w:val="32"/>
                <w:szCs w:val="32"/>
              </w:rPr>
              <w:t>Vpliv</w:t>
            </w:r>
          </w:p>
        </w:tc>
      </w:tr>
      <w:tr w:rsidR="00D30FC5" w:rsidRPr="00183F2A" w:rsidTr="00183F2A">
        <w:tc>
          <w:tcPr>
            <w:tcW w:w="4606" w:type="dxa"/>
            <w:tcBorders>
              <w:top w:val="single" w:sz="8" w:space="0" w:color="8064A2"/>
              <w:left w:val="single" w:sz="8" w:space="0" w:color="8064A2"/>
              <w:bottom w:val="single" w:sz="8" w:space="0" w:color="8064A2"/>
              <w:right w:val="single" w:sz="8" w:space="0" w:color="8064A2"/>
            </w:tcBorders>
            <w:shd w:val="clear" w:color="auto" w:fill="DFD8E8"/>
          </w:tcPr>
          <w:p w:rsidR="00D30FC5" w:rsidRPr="00183F2A" w:rsidRDefault="00B0242B" w:rsidP="007D6707">
            <w:pPr>
              <w:rPr>
                <w:b/>
                <w:bCs/>
                <w:sz w:val="32"/>
                <w:szCs w:val="32"/>
              </w:rPr>
            </w:pPr>
            <w:r w:rsidRPr="00183F2A">
              <w:rPr>
                <w:b/>
                <w:bCs/>
                <w:sz w:val="32"/>
                <w:szCs w:val="32"/>
              </w:rPr>
              <w:t>Plemstvo</w:t>
            </w:r>
          </w:p>
        </w:tc>
        <w:tc>
          <w:tcPr>
            <w:tcW w:w="4606" w:type="dxa"/>
            <w:tcBorders>
              <w:top w:val="single" w:sz="8" w:space="0" w:color="8064A2"/>
              <w:left w:val="single" w:sz="8" w:space="0" w:color="8064A2"/>
              <w:bottom w:val="single" w:sz="8" w:space="0" w:color="8064A2"/>
              <w:right w:val="single" w:sz="8" w:space="0" w:color="8064A2"/>
            </w:tcBorders>
            <w:shd w:val="clear" w:color="auto" w:fill="DFD8E8"/>
          </w:tcPr>
          <w:p w:rsidR="00D30FC5" w:rsidRPr="00183F2A" w:rsidRDefault="00B0242B" w:rsidP="007D6707">
            <w:pPr>
              <w:rPr>
                <w:sz w:val="32"/>
                <w:szCs w:val="32"/>
              </w:rPr>
            </w:pPr>
            <w:r w:rsidRPr="00183F2A">
              <w:rPr>
                <w:sz w:val="32"/>
                <w:szCs w:val="32"/>
              </w:rPr>
              <w:t>Najpremožnejši in najpomembnejši</w:t>
            </w:r>
          </w:p>
        </w:tc>
      </w:tr>
      <w:tr w:rsidR="00D30FC5" w:rsidRPr="00183F2A" w:rsidTr="00183F2A">
        <w:tc>
          <w:tcPr>
            <w:tcW w:w="4606" w:type="dxa"/>
            <w:tcBorders>
              <w:top w:val="single" w:sz="8" w:space="0" w:color="8064A2"/>
              <w:left w:val="single" w:sz="8" w:space="0" w:color="8064A2"/>
              <w:bottom w:val="single" w:sz="8" w:space="0" w:color="8064A2"/>
              <w:right w:val="single" w:sz="8" w:space="0" w:color="8064A2"/>
            </w:tcBorders>
          </w:tcPr>
          <w:p w:rsidR="00D30FC5" w:rsidRPr="00183F2A" w:rsidRDefault="00B0242B" w:rsidP="007D6707">
            <w:pPr>
              <w:rPr>
                <w:b/>
                <w:bCs/>
                <w:sz w:val="32"/>
                <w:szCs w:val="32"/>
              </w:rPr>
            </w:pPr>
            <w:r w:rsidRPr="00183F2A">
              <w:rPr>
                <w:b/>
                <w:bCs/>
                <w:sz w:val="32"/>
                <w:szCs w:val="32"/>
              </w:rPr>
              <w:t>Meščanstvo</w:t>
            </w:r>
          </w:p>
        </w:tc>
        <w:tc>
          <w:tcPr>
            <w:tcW w:w="4606" w:type="dxa"/>
            <w:tcBorders>
              <w:top w:val="single" w:sz="8" w:space="0" w:color="8064A2"/>
              <w:left w:val="single" w:sz="8" w:space="0" w:color="8064A2"/>
              <w:bottom w:val="single" w:sz="8" w:space="0" w:color="8064A2"/>
              <w:right w:val="single" w:sz="8" w:space="0" w:color="8064A2"/>
            </w:tcBorders>
          </w:tcPr>
          <w:p w:rsidR="00D30FC5" w:rsidRPr="00183F2A" w:rsidRDefault="00B0242B" w:rsidP="007D6707">
            <w:pPr>
              <w:rPr>
                <w:sz w:val="32"/>
                <w:szCs w:val="32"/>
              </w:rPr>
            </w:pPr>
            <w:r w:rsidRPr="00183F2A">
              <w:rPr>
                <w:sz w:val="32"/>
                <w:szCs w:val="32"/>
              </w:rPr>
              <w:t>Malo pravic</w:t>
            </w:r>
          </w:p>
        </w:tc>
      </w:tr>
      <w:tr w:rsidR="00D30FC5" w:rsidRPr="00183F2A" w:rsidTr="00183F2A">
        <w:tc>
          <w:tcPr>
            <w:tcW w:w="4606" w:type="dxa"/>
            <w:tcBorders>
              <w:top w:val="single" w:sz="8" w:space="0" w:color="8064A2"/>
              <w:left w:val="single" w:sz="8" w:space="0" w:color="8064A2"/>
              <w:bottom w:val="single" w:sz="8" w:space="0" w:color="8064A2"/>
              <w:right w:val="single" w:sz="8" w:space="0" w:color="8064A2"/>
            </w:tcBorders>
            <w:shd w:val="clear" w:color="auto" w:fill="DFD8E8"/>
          </w:tcPr>
          <w:p w:rsidR="00D30FC5" w:rsidRPr="00183F2A" w:rsidRDefault="00B0242B" w:rsidP="007D6707">
            <w:pPr>
              <w:rPr>
                <w:b/>
                <w:bCs/>
                <w:sz w:val="32"/>
                <w:szCs w:val="32"/>
              </w:rPr>
            </w:pPr>
            <w:r w:rsidRPr="00183F2A">
              <w:rPr>
                <w:b/>
                <w:bCs/>
                <w:sz w:val="32"/>
                <w:szCs w:val="32"/>
              </w:rPr>
              <w:t>Kmetje</w:t>
            </w:r>
          </w:p>
        </w:tc>
        <w:tc>
          <w:tcPr>
            <w:tcW w:w="4606" w:type="dxa"/>
            <w:tcBorders>
              <w:top w:val="single" w:sz="8" w:space="0" w:color="8064A2"/>
              <w:left w:val="single" w:sz="8" w:space="0" w:color="8064A2"/>
              <w:bottom w:val="single" w:sz="8" w:space="0" w:color="8064A2"/>
              <w:right w:val="single" w:sz="8" w:space="0" w:color="8064A2"/>
            </w:tcBorders>
            <w:shd w:val="clear" w:color="auto" w:fill="DFD8E8"/>
          </w:tcPr>
          <w:p w:rsidR="00D30FC5" w:rsidRPr="00183F2A" w:rsidRDefault="00B0242B" w:rsidP="007D6707">
            <w:pPr>
              <w:rPr>
                <w:sz w:val="32"/>
                <w:szCs w:val="32"/>
              </w:rPr>
            </w:pPr>
            <w:r w:rsidRPr="00183F2A">
              <w:rPr>
                <w:sz w:val="32"/>
                <w:szCs w:val="32"/>
              </w:rPr>
              <w:t>Pomembni, najštevilčnejši</w:t>
            </w:r>
          </w:p>
        </w:tc>
      </w:tr>
      <w:tr w:rsidR="00D30FC5" w:rsidRPr="00183F2A" w:rsidTr="00183F2A">
        <w:tc>
          <w:tcPr>
            <w:tcW w:w="4606" w:type="dxa"/>
            <w:tcBorders>
              <w:top w:val="single" w:sz="8" w:space="0" w:color="8064A2"/>
              <w:left w:val="single" w:sz="8" w:space="0" w:color="8064A2"/>
              <w:bottom w:val="single" w:sz="8" w:space="0" w:color="8064A2"/>
              <w:right w:val="single" w:sz="8" w:space="0" w:color="8064A2"/>
            </w:tcBorders>
          </w:tcPr>
          <w:p w:rsidR="00D30FC5" w:rsidRPr="00183F2A" w:rsidRDefault="00B0242B" w:rsidP="007D6707">
            <w:pPr>
              <w:rPr>
                <w:b/>
                <w:bCs/>
                <w:sz w:val="32"/>
                <w:szCs w:val="32"/>
              </w:rPr>
            </w:pPr>
            <w:r w:rsidRPr="00183F2A">
              <w:rPr>
                <w:b/>
                <w:bCs/>
                <w:sz w:val="32"/>
                <w:szCs w:val="32"/>
              </w:rPr>
              <w:t>Sužnji</w:t>
            </w:r>
          </w:p>
        </w:tc>
        <w:tc>
          <w:tcPr>
            <w:tcW w:w="4606" w:type="dxa"/>
            <w:tcBorders>
              <w:top w:val="single" w:sz="8" w:space="0" w:color="8064A2"/>
              <w:left w:val="single" w:sz="8" w:space="0" w:color="8064A2"/>
              <w:bottom w:val="single" w:sz="8" w:space="0" w:color="8064A2"/>
              <w:right w:val="single" w:sz="8" w:space="0" w:color="8064A2"/>
            </w:tcBorders>
          </w:tcPr>
          <w:p w:rsidR="00D30FC5" w:rsidRPr="00183F2A" w:rsidRDefault="00B0242B" w:rsidP="007D6707">
            <w:pPr>
              <w:rPr>
                <w:sz w:val="32"/>
                <w:szCs w:val="32"/>
              </w:rPr>
            </w:pPr>
            <w:r w:rsidRPr="00183F2A">
              <w:rPr>
                <w:sz w:val="32"/>
                <w:szCs w:val="32"/>
              </w:rPr>
              <w:t>Nesvobodni</w:t>
            </w:r>
          </w:p>
        </w:tc>
      </w:tr>
      <w:tr w:rsidR="00D30FC5" w:rsidRPr="00183F2A" w:rsidTr="00183F2A">
        <w:tc>
          <w:tcPr>
            <w:tcW w:w="4606" w:type="dxa"/>
            <w:tcBorders>
              <w:top w:val="single" w:sz="8" w:space="0" w:color="8064A2"/>
              <w:left w:val="single" w:sz="8" w:space="0" w:color="8064A2"/>
              <w:bottom w:val="single" w:sz="8" w:space="0" w:color="8064A2"/>
              <w:right w:val="single" w:sz="8" w:space="0" w:color="8064A2"/>
            </w:tcBorders>
            <w:shd w:val="clear" w:color="auto" w:fill="DFD8E8"/>
          </w:tcPr>
          <w:p w:rsidR="00D30FC5" w:rsidRPr="00183F2A" w:rsidRDefault="00B0242B" w:rsidP="007D6707">
            <w:pPr>
              <w:rPr>
                <w:b/>
                <w:bCs/>
                <w:sz w:val="32"/>
                <w:szCs w:val="32"/>
              </w:rPr>
            </w:pPr>
            <w:r w:rsidRPr="00183F2A">
              <w:rPr>
                <w:b/>
                <w:bCs/>
                <w:sz w:val="32"/>
                <w:szCs w:val="32"/>
              </w:rPr>
              <w:t>Vojska</w:t>
            </w:r>
          </w:p>
        </w:tc>
        <w:tc>
          <w:tcPr>
            <w:tcW w:w="4606" w:type="dxa"/>
            <w:tcBorders>
              <w:top w:val="single" w:sz="8" w:space="0" w:color="8064A2"/>
              <w:left w:val="single" w:sz="8" w:space="0" w:color="8064A2"/>
              <w:bottom w:val="single" w:sz="8" w:space="0" w:color="8064A2"/>
              <w:right w:val="single" w:sz="8" w:space="0" w:color="8064A2"/>
            </w:tcBorders>
            <w:shd w:val="clear" w:color="auto" w:fill="DFD8E8"/>
          </w:tcPr>
          <w:p w:rsidR="00B0242B" w:rsidRPr="00183F2A" w:rsidRDefault="00B0242B" w:rsidP="007D6707">
            <w:pPr>
              <w:rPr>
                <w:sz w:val="32"/>
                <w:szCs w:val="32"/>
              </w:rPr>
            </w:pPr>
            <w:r w:rsidRPr="00183F2A">
              <w:rPr>
                <w:sz w:val="32"/>
                <w:szCs w:val="32"/>
              </w:rPr>
              <w:t>Svobodni, plačani</w:t>
            </w:r>
          </w:p>
        </w:tc>
      </w:tr>
    </w:tbl>
    <w:p w:rsidR="00D30FC5" w:rsidRDefault="00D30FC5" w:rsidP="007D6707">
      <w:pPr>
        <w:rPr>
          <w:sz w:val="32"/>
          <w:szCs w:val="32"/>
        </w:rPr>
      </w:pPr>
    </w:p>
    <w:p w:rsidR="00D30FC5" w:rsidRDefault="00D30FC5" w:rsidP="007D6707">
      <w:pPr>
        <w:rPr>
          <w:sz w:val="32"/>
          <w:szCs w:val="32"/>
        </w:rPr>
      </w:pPr>
    </w:p>
    <w:p w:rsidR="00296C66" w:rsidRDefault="00A132CE" w:rsidP="00296C66">
      <w:pPr>
        <w:keepNext/>
      </w:pPr>
      <w:r>
        <w:rPr>
          <w:sz w:val="32"/>
          <w:szCs w:val="32"/>
        </w:rPr>
        <w:object w:dxaOrig="7329" w:dyaOrig="5890">
          <v:shape id="_x0000_i1032" type="#_x0000_t75" style="width:366.75pt;height:294.75pt" o:ole="">
            <v:imagedata r:id="rId15" o:title=""/>
          </v:shape>
          <o:OLEObject Type="Embed" ProgID="MSGraph.Chart.8" ShapeID="_x0000_i1032" DrawAspect="Content" ObjectID="_1620037652" r:id="rId16">
            <o:FieldCodes>\s</o:FieldCodes>
          </o:OLEObject>
        </w:object>
      </w:r>
    </w:p>
    <w:p w:rsidR="00296C66" w:rsidRDefault="00296C66" w:rsidP="00296C66">
      <w:pPr>
        <w:pStyle w:val="Caption"/>
      </w:pPr>
      <w:r>
        <w:t xml:space="preserve">Graf </w:t>
      </w:r>
      <w:fldSimple w:instr=" SEQ Graf \* ARABIC ">
        <w:r>
          <w:rPr>
            <w:noProof/>
          </w:rPr>
          <w:t>1</w:t>
        </w:r>
      </w:fldSimple>
    </w:p>
    <w:p w:rsidR="00D30FC5" w:rsidRDefault="00D30FC5" w:rsidP="007D6707">
      <w:pPr>
        <w:rPr>
          <w:sz w:val="32"/>
          <w:szCs w:val="32"/>
        </w:rPr>
      </w:pPr>
    </w:p>
    <w:p w:rsidR="00D30FC5" w:rsidRDefault="00D30FC5" w:rsidP="007D6707">
      <w:pPr>
        <w:rPr>
          <w:sz w:val="32"/>
          <w:szCs w:val="32"/>
        </w:rPr>
      </w:pPr>
    </w:p>
    <w:p w:rsidR="00D30FC5" w:rsidRDefault="00D30FC5" w:rsidP="007D6707">
      <w:pPr>
        <w:rPr>
          <w:sz w:val="32"/>
          <w:szCs w:val="32"/>
        </w:rPr>
      </w:pPr>
    </w:p>
    <w:p w:rsidR="00D30FC5" w:rsidRDefault="00D30FC5" w:rsidP="007D6707">
      <w:pPr>
        <w:rPr>
          <w:sz w:val="32"/>
          <w:szCs w:val="32"/>
        </w:rPr>
      </w:pPr>
    </w:p>
    <w:p w:rsidR="00D30FC5" w:rsidRDefault="00D30FC5" w:rsidP="007D6707">
      <w:pPr>
        <w:rPr>
          <w:sz w:val="32"/>
          <w:szCs w:val="32"/>
        </w:rPr>
      </w:pPr>
    </w:p>
    <w:p w:rsidR="00BD4204" w:rsidRDefault="00BD4204" w:rsidP="007D6707">
      <w:pPr>
        <w:rPr>
          <w:sz w:val="32"/>
          <w:szCs w:val="32"/>
        </w:rPr>
      </w:pPr>
    </w:p>
    <w:p w:rsidR="00AE073C" w:rsidRDefault="00AE073C" w:rsidP="007D6707">
      <w:pPr>
        <w:rPr>
          <w:sz w:val="32"/>
          <w:szCs w:val="32"/>
        </w:rPr>
      </w:pPr>
    </w:p>
    <w:p w:rsidR="00BF414D" w:rsidRPr="002F03A6" w:rsidRDefault="007D6707" w:rsidP="00026FFB">
      <w:pPr>
        <w:pStyle w:val="Heading1"/>
        <w:rPr>
          <w:rFonts w:ascii="Cooper Black" w:hAnsi="Cooper Black"/>
          <w:b w:val="0"/>
          <w:i/>
          <w:color w:val="7030A0"/>
        </w:rPr>
      </w:pPr>
      <w:bookmarkStart w:id="23" w:name="_Toc228172474"/>
      <w:r w:rsidRPr="002F03A6">
        <w:rPr>
          <w:rFonts w:ascii="Cooper Black" w:hAnsi="Cooper Black"/>
          <w:b w:val="0"/>
          <w:i/>
          <w:color w:val="7030A0"/>
        </w:rPr>
        <w:t>Kultura</w:t>
      </w:r>
      <w:bookmarkEnd w:id="23"/>
    </w:p>
    <w:p w:rsidR="007D6707" w:rsidRPr="00BD4204" w:rsidRDefault="007D6707" w:rsidP="00026FFB">
      <w:pPr>
        <w:pStyle w:val="Heading2"/>
        <w:rPr>
          <w:rFonts w:ascii="Arial Black" w:hAnsi="Arial Black"/>
          <w:b w:val="0"/>
          <w:i w:val="0"/>
          <w:sz w:val="24"/>
          <w:szCs w:val="24"/>
        </w:rPr>
      </w:pPr>
      <w:bookmarkStart w:id="24" w:name="_Toc228172475"/>
      <w:r w:rsidRPr="00BD4204">
        <w:rPr>
          <w:rFonts w:ascii="Arial Black" w:hAnsi="Arial Black"/>
          <w:b w:val="0"/>
          <w:i w:val="0"/>
          <w:sz w:val="24"/>
          <w:szCs w:val="24"/>
        </w:rPr>
        <w:t>Matematika</w:t>
      </w:r>
      <w:bookmarkEnd w:id="24"/>
    </w:p>
    <w:p w:rsidR="007D6707" w:rsidRPr="00BD4204" w:rsidRDefault="007D6707" w:rsidP="007D6707">
      <w:pPr>
        <w:rPr>
          <w:rFonts w:ascii="Arial Black" w:hAnsi="Arial Black"/>
        </w:rPr>
      </w:pPr>
      <w:r w:rsidRPr="00BD4204">
        <w:rPr>
          <w:rFonts w:ascii="Arial Black" w:hAnsi="Arial Black"/>
        </w:rPr>
        <w:t xml:space="preserve">Začela se je razvijati zaradi potrebe po meritvi polje po vsakoletnih poplavah in določanje meja med sosednjimi območji. Uporabljali so jo pri izgradnji palač in svetišč. Številke so pisali s posebnimi pismenkami, uvedli pa so desetinski sistem. Poznali so seštevanje, odštevanje, množenje in deljenje. Zelo znano matematično besedilo in vir je Ahmesov Rhindov papirus. </w:t>
      </w:r>
    </w:p>
    <w:p w:rsidR="007D6707" w:rsidRPr="00BD4204" w:rsidRDefault="007D6707" w:rsidP="007D6707">
      <w:pPr>
        <w:rPr>
          <w:rFonts w:ascii="Arial Black" w:hAnsi="Arial Black"/>
        </w:rPr>
      </w:pPr>
    </w:p>
    <w:p w:rsidR="007D6707" w:rsidRPr="00BD4204" w:rsidRDefault="007D6707" w:rsidP="00026FFB">
      <w:pPr>
        <w:pStyle w:val="Heading2"/>
        <w:rPr>
          <w:rFonts w:ascii="Arial Black" w:hAnsi="Arial Black"/>
          <w:b w:val="0"/>
          <w:i w:val="0"/>
          <w:sz w:val="24"/>
          <w:szCs w:val="24"/>
        </w:rPr>
      </w:pPr>
      <w:bookmarkStart w:id="25" w:name="_Toc228172476"/>
      <w:r w:rsidRPr="00BD4204">
        <w:rPr>
          <w:rFonts w:ascii="Arial Black" w:hAnsi="Arial Black"/>
          <w:b w:val="0"/>
          <w:i w:val="0"/>
          <w:sz w:val="24"/>
          <w:szCs w:val="24"/>
        </w:rPr>
        <w:t>Astrologija in astronomija</w:t>
      </w:r>
      <w:bookmarkEnd w:id="25"/>
    </w:p>
    <w:p w:rsidR="007D6707" w:rsidRPr="00BD4204" w:rsidRDefault="007D6707" w:rsidP="007D6707">
      <w:pPr>
        <w:rPr>
          <w:rFonts w:ascii="Arial Black" w:hAnsi="Arial Black"/>
        </w:rPr>
      </w:pPr>
      <w:r w:rsidRPr="00BD4204">
        <w:rPr>
          <w:rFonts w:ascii="Arial Black" w:hAnsi="Arial Black"/>
        </w:rPr>
        <w:t>Poznalo so prve koledarje, ki so temeljili na Sončnem letu. Z opazovanje neba se je razvila astronomija in prvi horoskop. Znali so izračunati Sončeve in Lunine mrke. poznali pa so tudi 5 planetov in 36 zvezd. Opazovalnice so imeli v svetiščih.</w:t>
      </w:r>
    </w:p>
    <w:p w:rsidR="00B378C2" w:rsidRPr="00BD4204" w:rsidRDefault="00B378C2" w:rsidP="007D6707">
      <w:pPr>
        <w:rPr>
          <w:rFonts w:ascii="Arial Black" w:hAnsi="Arial Black"/>
        </w:rPr>
      </w:pPr>
    </w:p>
    <w:p w:rsidR="007D6707" w:rsidRPr="00BD4204" w:rsidRDefault="007D6707" w:rsidP="00026FFB">
      <w:pPr>
        <w:pStyle w:val="Heading2"/>
        <w:rPr>
          <w:rFonts w:ascii="Arial Black" w:hAnsi="Arial Black"/>
          <w:b w:val="0"/>
          <w:i w:val="0"/>
          <w:sz w:val="24"/>
          <w:szCs w:val="24"/>
        </w:rPr>
      </w:pPr>
      <w:bookmarkStart w:id="26" w:name="_Toc228172477"/>
      <w:r w:rsidRPr="00BD4204">
        <w:rPr>
          <w:rFonts w:ascii="Arial Black" w:hAnsi="Arial Black"/>
          <w:b w:val="0"/>
          <w:i w:val="0"/>
          <w:sz w:val="24"/>
          <w:szCs w:val="24"/>
        </w:rPr>
        <w:t>Medicina</w:t>
      </w:r>
      <w:bookmarkEnd w:id="26"/>
    </w:p>
    <w:p w:rsidR="007D6707" w:rsidRPr="00BD4204" w:rsidRDefault="007D6707" w:rsidP="007D6707">
      <w:pPr>
        <w:rPr>
          <w:rFonts w:ascii="Arial Black" w:hAnsi="Arial Black"/>
        </w:rPr>
      </w:pPr>
      <w:r w:rsidRPr="00BD4204">
        <w:rPr>
          <w:rFonts w:ascii="Arial Black" w:hAnsi="Arial Black"/>
        </w:rPr>
        <w:t>V starem Egiptu so za vsako bolezen mislili, da je nastala zaradi zlih duhov, ki so obsedli bolnika. Bolezen in zdravila so določili zdravniki. S čarobnimi izreki in gibi so poskušali spraviti duhove iz telesa. Najbolj znan zdravnik je bil Imhotep. Zaradi njegovih sposobnosti so ga častili kot boga.</w:t>
      </w:r>
    </w:p>
    <w:p w:rsidR="008B0811" w:rsidRPr="008B0811" w:rsidRDefault="008B0811" w:rsidP="008B0811"/>
    <w:p w:rsidR="00BF414D" w:rsidRPr="00BD4204" w:rsidRDefault="00BF414D" w:rsidP="000B236B">
      <w:pPr>
        <w:pStyle w:val="Slog2"/>
        <w:numPr>
          <w:ilvl w:val="0"/>
          <w:numId w:val="17"/>
        </w:numPr>
        <w:outlineLvl w:val="2"/>
        <w:rPr>
          <w:rFonts w:ascii="Arial Black" w:hAnsi="Arial Black"/>
          <w:color w:val="000000"/>
          <w:sz w:val="22"/>
          <w:szCs w:val="22"/>
        </w:rPr>
      </w:pPr>
      <w:bookmarkStart w:id="27" w:name="_Toc228172478"/>
      <w:r w:rsidRPr="00BD4204">
        <w:rPr>
          <w:rFonts w:ascii="Arial Black" w:hAnsi="Arial Black"/>
          <w:color w:val="000000"/>
          <w:sz w:val="22"/>
          <w:szCs w:val="22"/>
        </w:rPr>
        <w:t>Mumificiranje</w:t>
      </w:r>
      <w:bookmarkEnd w:id="27"/>
    </w:p>
    <w:p w:rsidR="00B378C2" w:rsidRPr="00BD4204" w:rsidRDefault="00B378C2" w:rsidP="00B378C2">
      <w:pPr>
        <w:spacing w:before="100" w:beforeAutospacing="1"/>
        <w:rPr>
          <w:rFonts w:ascii="Arial Black" w:hAnsi="Arial Black"/>
          <w:sz w:val="22"/>
          <w:szCs w:val="22"/>
        </w:rPr>
      </w:pPr>
      <w:r w:rsidRPr="00BD4204">
        <w:rPr>
          <w:rFonts w:ascii="Arial Black" w:hAnsi="Arial Black"/>
          <w:sz w:val="22"/>
          <w:szCs w:val="22"/>
        </w:rPr>
        <w:t xml:space="preserve">Mumificiranje je bilo za stare Egipčane zelo pomembno, ker so verjeli v posmrtno življenje. Egipčani si niso predstavljali, da bi se življenje po smrti lahko razlikovalo od tostranskega in so zato šteli ohranitev telesa za prvi pogoj človekovega obstoja v posmrtno življenje. Telesu so morali preprečiti razpadanje, da se je duša lahko ponoči vrnila v telo. Postopek mumificiranja so opravljali balzamerji. Zaščitnik balzamerjev in bog nekropole je bil Anubis, bog s šakaljo glavo. </w:t>
      </w:r>
      <w:r w:rsidRPr="00BD4204">
        <w:rPr>
          <w:rFonts w:ascii="Arial Black" w:hAnsi="Arial Black"/>
          <w:sz w:val="22"/>
          <w:szCs w:val="22"/>
        </w:rPr>
        <w:br/>
        <w:t xml:space="preserve">Najprej so odstranili organe, ki najhitreje razpadejo. Nato so telo ovili v platnene trakove. Pri tem so se balzamerji učili medicine in s tem spoznavali telo. </w:t>
      </w:r>
      <w:r w:rsidRPr="00BD4204">
        <w:rPr>
          <w:rFonts w:ascii="Arial Black" w:hAnsi="Arial Black"/>
          <w:sz w:val="22"/>
          <w:szCs w:val="22"/>
        </w:rPr>
        <w:br/>
        <w:t xml:space="preserve">Balzamiranje je bilo drago, zato so si ga lahko privoščili samo bogatejši ljudje. Po smrti niso balzamirali le ljudi, vendar tudi svete živali kot so mačke, krokodili, biki, šakali, kobre, celo hrošče skarabeje in še druge. </w:t>
      </w:r>
      <w:r w:rsidRPr="00BD4204">
        <w:rPr>
          <w:rFonts w:ascii="Arial Black" w:hAnsi="Arial Black"/>
          <w:sz w:val="22"/>
          <w:szCs w:val="22"/>
        </w:rPr>
        <w:br/>
        <w:t xml:space="preserve">Navadno je celotni postopek balzamiranja trajal 70 dni. Najprej so odstranili možgane, ki so jih izvlekli skozi nos z železnim kavljem in jih izprali ven. To pri najdenih mumijah dokazujejo poškodovane nosne kosti. Možgane so v nasprotju z drugimi organi odvrgli. </w:t>
      </w:r>
      <w:r w:rsidRPr="00BD4204">
        <w:rPr>
          <w:rFonts w:ascii="Arial Black" w:hAnsi="Arial Black"/>
          <w:sz w:val="22"/>
          <w:szCs w:val="22"/>
        </w:rPr>
        <w:br/>
        <w:t xml:space="preserve">Sledil je rez na levi strani trupa in odstranjevanje notranjih organov. Srce so odstranili in ga včasih vstavili nazaj, včasih pa so na njegovo mesto položili kipec skarabeja, ki je simbol življenja in večnosti. </w:t>
      </w:r>
    </w:p>
    <w:p w:rsidR="00D30FC5" w:rsidRDefault="00832E06" w:rsidP="00D30FC5">
      <w:pPr>
        <w:keepNext/>
      </w:pPr>
      <w:r>
        <w:rPr>
          <w:sz w:val="32"/>
          <w:szCs w:val="32"/>
        </w:rPr>
        <w:pict>
          <v:shape id="_x0000_i1033" type="#_x0000_t75" style="width:175.5pt;height:142.5pt">
            <v:imagedata r:id="rId17" o:title=""/>
          </v:shape>
        </w:pict>
      </w:r>
    </w:p>
    <w:p w:rsidR="00B378C2" w:rsidRDefault="00D30FC5" w:rsidP="00D30FC5">
      <w:pPr>
        <w:pStyle w:val="Caption"/>
      </w:pPr>
      <w:bookmarkStart w:id="28" w:name="_Toc228172455"/>
      <w:r>
        <w:t xml:space="preserve">Slika </w:t>
      </w:r>
      <w:fldSimple w:instr=" SEQ Slika \* ARABIC ">
        <w:r w:rsidR="006F5B4F">
          <w:rPr>
            <w:noProof/>
          </w:rPr>
          <w:t>7</w:t>
        </w:r>
      </w:fldSimple>
      <w:r>
        <w:t>: Mumificiranje</w:t>
      </w:r>
      <w:bookmarkEnd w:id="28"/>
    </w:p>
    <w:p w:rsidR="002F03A6" w:rsidRPr="002F03A6" w:rsidRDefault="002F03A6" w:rsidP="002F03A6"/>
    <w:p w:rsidR="00B378C2" w:rsidRPr="002F03A6" w:rsidRDefault="00B378C2" w:rsidP="00026FFB">
      <w:pPr>
        <w:pStyle w:val="Heading2"/>
        <w:rPr>
          <w:rFonts w:ascii="Arial Black" w:hAnsi="Arial Black"/>
          <w:b w:val="0"/>
          <w:i w:val="0"/>
          <w:sz w:val="24"/>
          <w:szCs w:val="24"/>
        </w:rPr>
      </w:pPr>
      <w:bookmarkStart w:id="29" w:name="_Toc228172479"/>
      <w:r w:rsidRPr="002F03A6">
        <w:rPr>
          <w:rFonts w:ascii="Arial Black" w:hAnsi="Arial Black"/>
          <w:b w:val="0"/>
          <w:i w:val="0"/>
          <w:sz w:val="24"/>
          <w:szCs w:val="24"/>
        </w:rPr>
        <w:t>Književnost</w:t>
      </w:r>
      <w:bookmarkEnd w:id="29"/>
    </w:p>
    <w:p w:rsidR="00B378C2" w:rsidRPr="002F03A6" w:rsidRDefault="00B378C2" w:rsidP="00B378C2">
      <w:pPr>
        <w:rPr>
          <w:rFonts w:ascii="Arial Black" w:hAnsi="Arial Black"/>
        </w:rPr>
      </w:pPr>
      <w:r w:rsidRPr="002F03A6">
        <w:rPr>
          <w:rFonts w:ascii="Arial Black" w:hAnsi="Arial Black"/>
        </w:rPr>
        <w:t>Egipčanska književnost je postala dostopna z razvozlavo hieroglifov, je obsegala pesniške in pripovedne stvaritve. Dramatika in epika se še nista razvili. Najbolj znani sta dve pesmi, delovna Pesem nosačev žita in ljubezenska Začetek besed velike razveseljevalke srca. Iz Egipta prihajajo tudi najstarejše zgodbe na svetu (Zgodba o dveh bratih). Postavili so temelje razvoja bajke, pripovedke, pravljice, novele in potepuških ter pustolovskih zgodb. Najbolj znano egipčansko delo je Knjiga mrtvih, ki je zbirka himen, molitev in zakletev, za katere so menili, da bodo v pomoč mrtvim, tako da so jih zakopali skupaj z njimi.</w:t>
      </w:r>
    </w:p>
    <w:p w:rsidR="00B378C2" w:rsidRPr="002F03A6" w:rsidRDefault="00B378C2" w:rsidP="00B378C2">
      <w:pPr>
        <w:rPr>
          <w:rFonts w:ascii="Arial Black" w:hAnsi="Arial Black"/>
        </w:rPr>
      </w:pPr>
    </w:p>
    <w:p w:rsidR="00B378C2" w:rsidRPr="002F03A6" w:rsidRDefault="00B378C2" w:rsidP="000B236B">
      <w:pPr>
        <w:pStyle w:val="Heading2"/>
        <w:rPr>
          <w:rFonts w:ascii="Arial Black" w:hAnsi="Arial Black"/>
          <w:b w:val="0"/>
          <w:i w:val="0"/>
          <w:sz w:val="24"/>
          <w:szCs w:val="24"/>
        </w:rPr>
      </w:pPr>
      <w:bookmarkStart w:id="30" w:name="_Toc228172480"/>
      <w:r w:rsidRPr="002F03A6">
        <w:rPr>
          <w:rFonts w:ascii="Arial Black" w:hAnsi="Arial Black"/>
          <w:b w:val="0"/>
          <w:i w:val="0"/>
          <w:sz w:val="24"/>
          <w:szCs w:val="24"/>
        </w:rPr>
        <w:t>Gradbeništvo</w:t>
      </w:r>
      <w:bookmarkEnd w:id="30"/>
    </w:p>
    <w:p w:rsidR="00B378C2" w:rsidRPr="002F03A6" w:rsidRDefault="00B378C2" w:rsidP="00B378C2">
      <w:pPr>
        <w:rPr>
          <w:rFonts w:ascii="Arial Black" w:hAnsi="Arial Black"/>
        </w:rPr>
      </w:pPr>
      <w:r w:rsidRPr="002F03A6">
        <w:rPr>
          <w:rFonts w:ascii="Arial Black" w:hAnsi="Arial Black"/>
        </w:rPr>
        <w:t>Egipčani so znani po mojstrski spretnosti gradnje, saj so ustvarili eno od sedmih čudes, piramide. Služile so kot grobnice. Najbolj znana je Keopsova piramida pri Gizi, ki je visoka 137 m. V novi državi so piramide zamenjali skalni grobovi, najbolj znani so iz Doline kraljev.</w:t>
      </w:r>
    </w:p>
    <w:p w:rsidR="00B378C2" w:rsidRPr="002F03A6" w:rsidRDefault="00B378C2" w:rsidP="00B378C2">
      <w:pPr>
        <w:rPr>
          <w:rFonts w:ascii="Arial Black" w:hAnsi="Arial Black"/>
        </w:rPr>
      </w:pPr>
      <w:r w:rsidRPr="002F03A6">
        <w:rPr>
          <w:rFonts w:ascii="Arial Black" w:hAnsi="Arial Black"/>
        </w:rPr>
        <w:t>Gradili so tudi svetišča svojim bogovom. Najbolj znano svetišče je iz Karnaka, ki je pripadalo bogu Amon-Reju</w:t>
      </w:r>
    </w:p>
    <w:p w:rsidR="006F5B4F" w:rsidRDefault="00B378C2" w:rsidP="00B378C2">
      <w:pPr>
        <w:rPr>
          <w:rFonts w:ascii="Arial Black" w:hAnsi="Arial Black"/>
        </w:rPr>
      </w:pPr>
      <w:r w:rsidRPr="002F03A6">
        <w:rPr>
          <w:rFonts w:ascii="Arial Black" w:hAnsi="Arial Black"/>
        </w:rPr>
        <w:t xml:space="preserve">Kot gradbeni material so uporabljali stvari, ki so jih našli v naravi, tako da so za izgradnjo stavb uporabljali opeko, izdelano iz slame in blata. Svetišča, grobnice in palače so gradili iz kamenja, po navadi iz lomljenega apnenca, peščenjaka in granita. Kamnine so do palač </w:t>
      </w:r>
    </w:p>
    <w:p w:rsidR="00B378C2" w:rsidRPr="002F03A6" w:rsidRDefault="00B378C2" w:rsidP="00B378C2">
      <w:pPr>
        <w:rPr>
          <w:rFonts w:ascii="Arial Black" w:hAnsi="Arial Black"/>
        </w:rPr>
      </w:pPr>
      <w:r w:rsidRPr="002F03A6">
        <w:rPr>
          <w:rFonts w:ascii="Arial Black" w:hAnsi="Arial Black"/>
        </w:rPr>
        <w:t>dovažali s pomočjo reke Nil, na kopnem pa tudi z vozmi in ročno z vrvmi.</w:t>
      </w:r>
    </w:p>
    <w:p w:rsidR="00B378C2" w:rsidRDefault="00B378C2" w:rsidP="00B378C2">
      <w:pPr>
        <w:rPr>
          <w:rFonts w:ascii="Arial Black" w:hAnsi="Arial Black"/>
        </w:rPr>
      </w:pPr>
      <w:r w:rsidRPr="002F03A6">
        <w:rPr>
          <w:rFonts w:ascii="Arial Black" w:hAnsi="Arial Black"/>
        </w:rPr>
        <w:t>Gradbena dela so upravljali kmetje, medtem ko niso delali na polju, in svobodni delavci.</w:t>
      </w:r>
    </w:p>
    <w:p w:rsidR="006F5B4F" w:rsidRPr="002F03A6" w:rsidRDefault="006F5B4F" w:rsidP="00B378C2">
      <w:pPr>
        <w:rPr>
          <w:rFonts w:ascii="Arial Black" w:hAnsi="Arial Black"/>
        </w:rPr>
      </w:pPr>
    </w:p>
    <w:p w:rsidR="006F5B4F" w:rsidRDefault="00832E06" w:rsidP="006F5B4F">
      <w:pPr>
        <w:keepNext/>
      </w:pPr>
      <w:r>
        <w:rPr>
          <w:rFonts w:ascii="Arial Black" w:hAnsi="Arial Black"/>
        </w:rPr>
        <w:pict>
          <v:shape id="_x0000_i1034" type="#_x0000_t75" style="width:261pt;height:195pt">
            <v:imagedata r:id="rId18" o:title=""/>
          </v:shape>
        </w:pict>
      </w:r>
    </w:p>
    <w:p w:rsidR="00B378C2" w:rsidRDefault="006F5B4F" w:rsidP="006F5B4F">
      <w:pPr>
        <w:pStyle w:val="Caption"/>
        <w:rPr>
          <w:rFonts w:ascii="Arial Black" w:hAnsi="Arial Black"/>
        </w:rPr>
      </w:pPr>
      <w:bookmarkStart w:id="31" w:name="_Toc228172456"/>
      <w:r>
        <w:t xml:space="preserve">Slika </w:t>
      </w:r>
      <w:fldSimple w:instr=" SEQ Slika \* ARABIC ">
        <w:r>
          <w:rPr>
            <w:noProof/>
          </w:rPr>
          <w:t>8</w:t>
        </w:r>
      </w:fldSimple>
      <w:r>
        <w:t>: Keopsova piramida</w:t>
      </w:r>
      <w:bookmarkEnd w:id="31"/>
    </w:p>
    <w:p w:rsidR="006F5B4F" w:rsidRPr="002F03A6" w:rsidRDefault="006F5B4F" w:rsidP="00B378C2">
      <w:pPr>
        <w:rPr>
          <w:rFonts w:ascii="Arial Black" w:hAnsi="Arial Black"/>
        </w:rPr>
      </w:pPr>
    </w:p>
    <w:p w:rsidR="00B378C2" w:rsidRPr="002F03A6" w:rsidRDefault="00B378C2" w:rsidP="00026FFB">
      <w:pPr>
        <w:pStyle w:val="Heading2"/>
        <w:rPr>
          <w:rFonts w:ascii="Arial Black" w:hAnsi="Arial Black"/>
          <w:b w:val="0"/>
          <w:i w:val="0"/>
          <w:sz w:val="24"/>
          <w:szCs w:val="24"/>
        </w:rPr>
      </w:pPr>
      <w:bookmarkStart w:id="32" w:name="_Toc228172481"/>
      <w:r w:rsidRPr="002F03A6">
        <w:rPr>
          <w:rFonts w:ascii="Arial Black" w:hAnsi="Arial Black"/>
          <w:b w:val="0"/>
          <w:i w:val="0"/>
          <w:sz w:val="24"/>
          <w:szCs w:val="24"/>
        </w:rPr>
        <w:t>Religija</w:t>
      </w:r>
      <w:bookmarkEnd w:id="32"/>
    </w:p>
    <w:p w:rsidR="00B378C2" w:rsidRPr="002F03A6" w:rsidRDefault="00B378C2" w:rsidP="00B378C2">
      <w:pPr>
        <w:rPr>
          <w:rFonts w:ascii="Arial Black" w:hAnsi="Arial Black"/>
        </w:rPr>
      </w:pPr>
      <w:r w:rsidRPr="002F03A6">
        <w:rPr>
          <w:rFonts w:ascii="Arial Black" w:hAnsi="Arial Black"/>
        </w:rPr>
        <w:t xml:space="preserve">V starem Egiptu je razen v obdobju vladanja Ehnatona veljal politeizem. Na verovanje so vplivale redne poplave reke Nil ter sončna toplota, ki sta veljala kot glavna pomočnika pri namakalnem poljedelstvu. Najpopularnejša je bila vera v Ozirisov kult, ki ga je sestavljal tudi božanski par Ozirisa in Izide. Ta dva boga so Egipčani prinesli iz Biblosa, kjer sta bila znana kot Tammuz in Ištar. </w:t>
      </w:r>
    </w:p>
    <w:p w:rsidR="00B378C2" w:rsidRDefault="00B378C2" w:rsidP="00B378C2">
      <w:pPr>
        <w:rPr>
          <w:rFonts w:ascii="Arial Black" w:hAnsi="Arial Black"/>
        </w:rPr>
      </w:pPr>
      <w:r w:rsidRPr="002F03A6">
        <w:rPr>
          <w:rFonts w:ascii="Arial Black" w:hAnsi="Arial Black"/>
        </w:rPr>
        <w:t>Verjeli so v posmrtno življenje, saj so verovali, da je človek sestavljen iz telesa ter duše, poimenovane Ka (prevod: življenjska moč). Po njihovem naj bi se Ka po smrti vrnila nazaj v telo, zato je bilo potrebno truplo po smrti ustrezno pripraviti z balzamiranjem in ga pokopati v grobnice, ki so bile poimenovane kor hiše za Ka.</w:t>
      </w:r>
      <w:r w:rsidR="006F5B4F" w:rsidRPr="006F5B4F">
        <w:rPr>
          <w:rFonts w:ascii="Arial Black" w:hAnsi="Arial Black"/>
        </w:rPr>
        <w:t xml:space="preserve"> </w:t>
      </w:r>
      <w:r w:rsidR="006F5B4F">
        <w:rPr>
          <w:rFonts w:ascii="Arial Black" w:hAnsi="Arial Black"/>
        </w:rPr>
        <w:t xml:space="preserve">   </w:t>
      </w:r>
      <w:r w:rsidR="00832E06">
        <w:rPr>
          <w:rFonts w:ascii="Arial Black" w:hAnsi="Arial Black"/>
        </w:rPr>
        <w:pict>
          <v:shape id="_x0000_i1035" type="#_x0000_t75" style="width:75.75pt;height:143.25pt">
            <v:imagedata r:id="rId19" o:title=""/>
          </v:shape>
        </w:pict>
      </w:r>
      <w:r w:rsidR="006F5B4F">
        <w:rPr>
          <w:rFonts w:ascii="Arial Black" w:hAnsi="Arial Black"/>
        </w:rPr>
        <w:t xml:space="preserve"> </w:t>
      </w:r>
    </w:p>
    <w:p w:rsidR="006F5B4F" w:rsidRPr="006F5B4F" w:rsidRDefault="006F5B4F" w:rsidP="006F5B4F">
      <w:pPr>
        <w:pStyle w:val="Caption"/>
      </w:pPr>
      <w:bookmarkStart w:id="33" w:name="_Toc228172457"/>
      <w:r>
        <w:t xml:space="preserve">Slika </w:t>
      </w:r>
      <w:fldSimple w:instr=" SEQ Slika \* ARABIC ">
        <w:r>
          <w:rPr>
            <w:noProof/>
          </w:rPr>
          <w:t>9</w:t>
        </w:r>
      </w:fldSimple>
      <w:r>
        <w:t>: Kip mačke</w:t>
      </w:r>
      <w:bookmarkEnd w:id="33"/>
    </w:p>
    <w:p w:rsidR="00B378C2" w:rsidRPr="002F03A6" w:rsidRDefault="00B378C2" w:rsidP="00B378C2">
      <w:pPr>
        <w:rPr>
          <w:rFonts w:ascii="Arial Black" w:hAnsi="Arial Black"/>
        </w:rPr>
      </w:pPr>
    </w:p>
    <w:p w:rsidR="00B378C2" w:rsidRPr="002F03A6" w:rsidRDefault="00B378C2" w:rsidP="00026FFB">
      <w:pPr>
        <w:pStyle w:val="Heading2"/>
        <w:rPr>
          <w:rFonts w:ascii="Arial Black" w:hAnsi="Arial Black"/>
          <w:b w:val="0"/>
          <w:i w:val="0"/>
          <w:sz w:val="24"/>
          <w:szCs w:val="24"/>
        </w:rPr>
      </w:pPr>
      <w:bookmarkStart w:id="34" w:name="_Toc228172482"/>
      <w:r w:rsidRPr="002F03A6">
        <w:rPr>
          <w:rFonts w:ascii="Arial Black" w:hAnsi="Arial Black"/>
          <w:b w:val="0"/>
          <w:i w:val="0"/>
          <w:sz w:val="24"/>
          <w:szCs w:val="24"/>
        </w:rPr>
        <w:t>Pisava</w:t>
      </w:r>
      <w:bookmarkEnd w:id="34"/>
    </w:p>
    <w:p w:rsidR="00B378C2" w:rsidRPr="002F03A6" w:rsidRDefault="00B378C2" w:rsidP="00B378C2">
      <w:pPr>
        <w:rPr>
          <w:rFonts w:ascii="Arial Black" w:hAnsi="Arial Black"/>
        </w:rPr>
      </w:pPr>
      <w:r w:rsidRPr="002F03A6">
        <w:rPr>
          <w:rFonts w:ascii="Arial Black" w:hAnsi="Arial Black"/>
        </w:rPr>
        <w:t>Najstarejši zapisi egipčanske pisave so iz leta 3100 pr.n.št.,  z njo so tudi kasneje pisali na papirus, poleg tega pa še na kamne, les, pečate in slonovino. Razvili so pisavo, ki jo imenujemo podobopis ali hieroglifi. Uporabljali so jo za pisanje v grobnicah, svetiščih, tudi na papirusih z versko vsebino in na faraonovih spomenikih. Z njo so pisali z leve na desno, z desne proti levi ali pa od zgoraj navzdol. Razvili so tudi svečeniško pisavo, ki je bila poenostavljena hieroglifna pisava, uporabljali pa so jo za pisanje pisem, zgodb pa tudi poslovnih pogodb. Poleg te je obstajala še demotična ali ljudska pisava, s katero so pisali pravne listine. Obe izpeljanki sodita med zlogovne pisave.</w:t>
      </w:r>
    </w:p>
    <w:p w:rsidR="00B378C2" w:rsidRPr="002F03A6" w:rsidRDefault="00B378C2" w:rsidP="00B378C2">
      <w:pPr>
        <w:rPr>
          <w:rFonts w:ascii="Arial Black" w:hAnsi="Arial Black"/>
        </w:rPr>
      </w:pPr>
      <w:r w:rsidRPr="002F03A6">
        <w:rPr>
          <w:rFonts w:ascii="Arial Black" w:hAnsi="Arial Black"/>
        </w:rPr>
        <w:t>Egipčansko pisavo je razvozlav francoski jezikoslovec Jean-Francois Champollion me dleti 1822 in 1824, večinoma s pomočjo kamna iz Rozete, ki ga je odkril neki častnik med Napoleonovim osvajanjem Egipta. Na tem kamnu so bila tri enaka besedila, napisana v grškem, alfabetu hieroglifih in demotični pisavi.</w:t>
      </w:r>
    </w:p>
    <w:p w:rsidR="00B0242B" w:rsidRPr="00B0242B" w:rsidRDefault="00832E06" w:rsidP="00D30FC5">
      <w:pPr>
        <w:keepNext/>
        <w:rPr>
          <w:sz w:val="32"/>
          <w:szCs w:val="32"/>
        </w:rPr>
      </w:pPr>
      <w:r>
        <w:rPr>
          <w:sz w:val="32"/>
          <w:szCs w:val="32"/>
        </w:rPr>
        <w:pict>
          <v:shape id="_x0000_i1036" type="#_x0000_t75" style="width:135pt;height:175.5pt">
            <v:imagedata r:id="rId20" o:title=""/>
          </v:shape>
        </w:pict>
      </w:r>
    </w:p>
    <w:p w:rsidR="00B0242B" w:rsidRDefault="00D30FC5" w:rsidP="00D30FC5">
      <w:pPr>
        <w:pStyle w:val="Caption"/>
      </w:pPr>
      <w:bookmarkStart w:id="35" w:name="_Toc228172458"/>
      <w:r>
        <w:t xml:space="preserve">Slika </w:t>
      </w:r>
      <w:fldSimple w:instr=" SEQ Slika \* ARABIC ">
        <w:r w:rsidR="006F5B4F">
          <w:rPr>
            <w:noProof/>
          </w:rPr>
          <w:t>10</w:t>
        </w:r>
      </w:fldSimple>
      <w:r>
        <w:t>: Papirus</w:t>
      </w:r>
      <w:bookmarkEnd w:id="35"/>
    </w:p>
    <w:p w:rsidR="006F5B4F" w:rsidRPr="006F5B4F" w:rsidRDefault="006F5B4F" w:rsidP="006F5B4F"/>
    <w:p w:rsidR="00B0242B" w:rsidRPr="00B0242B" w:rsidRDefault="00B0242B" w:rsidP="00B0242B"/>
    <w:p w:rsidR="00B0242B" w:rsidRDefault="00B0242B" w:rsidP="00B0242B"/>
    <w:p w:rsidR="00AE073C" w:rsidRDefault="00AE073C" w:rsidP="00B0242B"/>
    <w:p w:rsidR="00AE073C" w:rsidRDefault="00AE073C" w:rsidP="00B0242B"/>
    <w:p w:rsidR="00AE073C" w:rsidRDefault="00AE073C" w:rsidP="00B0242B"/>
    <w:p w:rsidR="00AE073C" w:rsidRDefault="00AE073C" w:rsidP="00B0242B"/>
    <w:p w:rsidR="00AE073C" w:rsidRDefault="00AE073C" w:rsidP="00B0242B"/>
    <w:p w:rsidR="00AE073C" w:rsidRPr="00B0242B" w:rsidRDefault="00AE073C" w:rsidP="00B0242B"/>
    <w:p w:rsidR="00B0242B" w:rsidRPr="00AE073C" w:rsidRDefault="00B0242B" w:rsidP="00AE073C">
      <w:pPr>
        <w:pStyle w:val="Heading1"/>
        <w:rPr>
          <w:rFonts w:ascii="Cooper Black" w:hAnsi="Cooper Black"/>
          <w:b w:val="0"/>
          <w:i/>
          <w:color w:val="7030A0"/>
        </w:rPr>
      </w:pPr>
      <w:bookmarkStart w:id="36" w:name="_Toc228112474"/>
      <w:bookmarkStart w:id="37" w:name="_Toc228172483"/>
      <w:r w:rsidRPr="00AE073C">
        <w:rPr>
          <w:rFonts w:ascii="Cooper Black" w:hAnsi="Cooper Black"/>
          <w:b w:val="0"/>
          <w:i/>
          <w:color w:val="7030A0"/>
        </w:rPr>
        <w:t>Dru</w:t>
      </w:r>
      <w:r w:rsidRPr="00AE073C">
        <w:rPr>
          <w:rFonts w:ascii="Arial Black" w:hAnsi="Arial Black"/>
          <w:b w:val="0"/>
          <w:i/>
          <w:color w:val="7030A0"/>
        </w:rPr>
        <w:t>ž</w:t>
      </w:r>
      <w:r w:rsidRPr="00AE073C">
        <w:rPr>
          <w:rFonts w:ascii="Cooper Black" w:hAnsi="Cooper Black"/>
          <w:b w:val="0"/>
          <w:i/>
          <w:color w:val="7030A0"/>
        </w:rPr>
        <w:t>ba</w:t>
      </w:r>
      <w:bookmarkEnd w:id="36"/>
      <w:bookmarkEnd w:id="37"/>
    </w:p>
    <w:p w:rsidR="00B0242B" w:rsidRPr="002F03A6" w:rsidRDefault="00B0242B" w:rsidP="00B0242B">
      <w:pPr>
        <w:pStyle w:val="Slog2"/>
        <w:rPr>
          <w:rFonts w:ascii="Arial Black" w:hAnsi="Arial Black"/>
          <w:b w:val="0"/>
          <w:i w:val="0"/>
          <w:color w:val="auto"/>
          <w:sz w:val="24"/>
          <w:szCs w:val="24"/>
        </w:rPr>
      </w:pPr>
      <w:bookmarkStart w:id="38" w:name="_Toc228112475"/>
      <w:bookmarkStart w:id="39" w:name="_Toc228172484"/>
      <w:r w:rsidRPr="002F03A6">
        <w:rPr>
          <w:rFonts w:ascii="Arial Black" w:hAnsi="Arial Black"/>
          <w:b w:val="0"/>
          <w:i w:val="0"/>
          <w:color w:val="auto"/>
          <w:sz w:val="24"/>
          <w:szCs w:val="24"/>
        </w:rPr>
        <w:t>Vsakdanje življenje</w:t>
      </w:r>
      <w:bookmarkEnd w:id="38"/>
      <w:bookmarkEnd w:id="39"/>
    </w:p>
    <w:p w:rsidR="00B0242B" w:rsidRPr="002F03A6" w:rsidRDefault="00B0242B" w:rsidP="00B0242B">
      <w:pPr>
        <w:spacing w:before="100" w:beforeAutospacing="1"/>
        <w:rPr>
          <w:rFonts w:ascii="Arial Black" w:hAnsi="Arial Black"/>
        </w:rPr>
      </w:pPr>
      <w:r w:rsidRPr="002F03A6">
        <w:rPr>
          <w:rFonts w:ascii="Arial Black" w:hAnsi="Arial Black"/>
        </w:rPr>
        <w:t>Egipčani so zelo skrbeli za čistočo saj so se umivali dvakrat na dan. Bogatejši v kopalnicah, revni pa v Nilu. Uporabljali so parfume, ki so jih imenovali božji vonj. Za britje so uporabljali bronasto britev, svečeniki so se brili kar po celem telesu. Vsi ostali so imeli kratke ali dolge lase, ki so jih lahko skodrali, spletli v kito ali pobarvali s kano. Ženske višjih slojev so si šminkale ustnice, lakirale nohte, negovale lase s posebnimi olji, z zeleno barvo so si senčile veke, s črno so si obrobile veke in barvale trepalnice. Ličili so se tudi moški, zlasti tisti iz uglednih družin. Arheologi so velikokrat našli toaletne predmete kot so glavniki, ogledala, posodice za kreme ipd.</w:t>
      </w:r>
      <w:r w:rsidRPr="002F03A6">
        <w:rPr>
          <w:rFonts w:ascii="Arial Black" w:hAnsi="Arial Black"/>
        </w:rPr>
        <w:br/>
        <w:t>Oblačili so se v enostavna platnena oblačila. Najprej so moški nosili le predpasnike, ženske pa dolgo nagubano krilo, prsi so jim prekrivale le naramnice, ki so bile na ramenih zvezane s posebnimi jermeni.</w:t>
      </w:r>
      <w:r w:rsidRPr="002F03A6">
        <w:rPr>
          <w:rFonts w:ascii="Arial Black" w:hAnsi="Arial Black"/>
        </w:rPr>
        <w:br/>
        <w:t>Prehrana je temeljila na kruhu in pivu. Kruh je bil iz ječmenove moke, pivo pa iz pšenice z dodatki dišav. Svinjsko meso je bilo prepovedano.</w:t>
      </w:r>
      <w:r w:rsidRPr="002F03A6">
        <w:rPr>
          <w:rFonts w:ascii="Arial Black" w:hAnsi="Arial Black"/>
        </w:rPr>
        <w:br/>
        <w:t>Hiše so bile iz opeke, ki so jo sušili na soncu. Na podeželju so bile iz ilovice in slame ter brez strehe ali pokrite le s palmovimi vejami. Notranjost je bila boj skromna, vendar s skoraj obveznim družinskim oltarjem.</w:t>
      </w:r>
      <w:r w:rsidRPr="002F03A6">
        <w:rPr>
          <w:rFonts w:ascii="Arial Black" w:hAnsi="Arial Black"/>
        </w:rPr>
        <w:br/>
        <w:t>Poznali so vodno in sončno uro.</w:t>
      </w:r>
      <w:r w:rsidRPr="002F03A6">
        <w:rPr>
          <w:rFonts w:ascii="Arial Black" w:hAnsi="Arial Black"/>
        </w:rPr>
        <w:br/>
        <w:t xml:space="preserve">Dekleta so se poročala z dvanajstimi ali trinajstimi leti, fantje pa z 15 ali 16. Povprečno so živeli 25 let. Mož in žena sta imela enakopraven položaj. Ločitve v zakonu so bile redke. Navadno je bilo otrok veliko. Sinovi bogatejših slojev so se šolali v templjarskih šolah, otroci kmetov in obrtnikov pa so ostajali doma ter se že zgodaj navajali na delo staršev. </w:t>
      </w:r>
      <w:r w:rsidRPr="002F03A6">
        <w:rPr>
          <w:rFonts w:ascii="Arial Black" w:hAnsi="Arial Black"/>
        </w:rPr>
        <w:br/>
        <w:t>Mož je lahko imel tudi več žena, a prva je imela največjo vlogo. Pri faraonu je bila to velika kraljevska soproga, njen sin pa je bil prestolonaslednik.</w:t>
      </w:r>
    </w:p>
    <w:p w:rsidR="00B0242B" w:rsidRDefault="00B0242B" w:rsidP="00B0242B"/>
    <w:p w:rsidR="00B0242B" w:rsidRDefault="00B0242B" w:rsidP="00B0242B"/>
    <w:p w:rsidR="00D30FC5" w:rsidRPr="00B0242B" w:rsidRDefault="00D30FC5" w:rsidP="00B0242B">
      <w:pPr>
        <w:sectPr w:rsidR="00D30FC5" w:rsidRPr="00B0242B" w:rsidSect="00637B1C">
          <w:headerReference w:type="default" r:id="rId21"/>
          <w:footerReference w:type="default" r:id="rId22"/>
          <w:pgSz w:w="11906" w:h="16838"/>
          <w:pgMar w:top="1417" w:right="1417" w:bottom="1417" w:left="1417" w:header="708" w:footer="708" w:gutter="0"/>
          <w:cols w:space="708"/>
          <w:docGrid w:linePitch="360"/>
        </w:sectPr>
      </w:pPr>
    </w:p>
    <w:p w:rsidR="002F03A6" w:rsidRDefault="002448CC" w:rsidP="002448CC">
      <w:pPr>
        <w:pStyle w:val="Heading1"/>
        <w:rPr>
          <w:rFonts w:ascii="Cooper Black" w:hAnsi="Cooper Black"/>
          <w:b w:val="0"/>
          <w:i/>
          <w:color w:val="7030A0"/>
        </w:rPr>
      </w:pPr>
      <w:bookmarkStart w:id="40" w:name="_Toc228172485"/>
      <w:r w:rsidRPr="002448CC">
        <w:rPr>
          <w:rFonts w:ascii="Cooper Black" w:hAnsi="Cooper Black"/>
          <w:b w:val="0"/>
          <w:i/>
          <w:color w:val="7030A0"/>
        </w:rPr>
        <w:t>Zaklju</w:t>
      </w:r>
      <w:r w:rsidRPr="002448CC">
        <w:rPr>
          <w:b w:val="0"/>
          <w:i/>
          <w:color w:val="7030A0"/>
        </w:rPr>
        <w:t>č</w:t>
      </w:r>
      <w:r w:rsidRPr="002448CC">
        <w:rPr>
          <w:rFonts w:ascii="Cooper Black" w:hAnsi="Cooper Black"/>
          <w:b w:val="0"/>
          <w:i/>
          <w:color w:val="7030A0"/>
        </w:rPr>
        <w:t>ek</w:t>
      </w:r>
      <w:bookmarkEnd w:id="40"/>
    </w:p>
    <w:p w:rsidR="002448CC" w:rsidRPr="002448CC" w:rsidRDefault="002448CC" w:rsidP="002448CC"/>
    <w:p w:rsidR="002F03A6" w:rsidRPr="002F03A6" w:rsidRDefault="002F03A6" w:rsidP="002F03A6">
      <w:pPr>
        <w:pStyle w:val="BodyText"/>
        <w:rPr>
          <w:rFonts w:ascii="Arial Black" w:hAnsi="Arial Black"/>
          <w:sz w:val="24"/>
        </w:rPr>
      </w:pPr>
      <w:r w:rsidRPr="002F03A6">
        <w:rPr>
          <w:rFonts w:ascii="Arial Black" w:hAnsi="Arial Black"/>
          <w:sz w:val="24"/>
        </w:rPr>
        <w:t>Egipt je kljub svoji pusti pušč</w:t>
      </w:r>
      <w:r w:rsidRPr="002F03A6">
        <w:rPr>
          <w:rFonts w:ascii="Arial Black" w:hAnsi="Arial Black" w:cs="Technical"/>
          <w:sz w:val="24"/>
        </w:rPr>
        <w:t>av</w:t>
      </w:r>
      <w:r w:rsidRPr="002F03A6">
        <w:rPr>
          <w:rFonts w:ascii="Arial Black" w:hAnsi="Arial Black"/>
          <w:sz w:val="24"/>
        </w:rPr>
        <w:t>ski zemlji, č</w:t>
      </w:r>
      <w:r w:rsidRPr="002F03A6">
        <w:rPr>
          <w:rFonts w:ascii="Arial Black" w:hAnsi="Arial Black" w:cs="Technical"/>
          <w:sz w:val="24"/>
        </w:rPr>
        <w:t xml:space="preserve">udovita dežela </w:t>
      </w:r>
      <w:r w:rsidRPr="002F03A6">
        <w:rPr>
          <w:rFonts w:ascii="Arial Black" w:hAnsi="Arial Black"/>
          <w:sz w:val="24"/>
        </w:rPr>
        <w:t>s č</w:t>
      </w:r>
      <w:r w:rsidRPr="002F03A6">
        <w:rPr>
          <w:rFonts w:ascii="Arial Black" w:hAnsi="Arial Black" w:cs="Technical"/>
          <w:sz w:val="24"/>
        </w:rPr>
        <w:t>udo</w:t>
      </w:r>
      <w:r w:rsidRPr="002F03A6">
        <w:rPr>
          <w:rFonts w:ascii="Arial Black" w:hAnsi="Arial Black"/>
          <w:sz w:val="24"/>
        </w:rPr>
        <w:t>vitimi piramidami še vedno ena najbolj privlač</w:t>
      </w:r>
      <w:r w:rsidRPr="002F03A6">
        <w:rPr>
          <w:rFonts w:ascii="Arial Black" w:hAnsi="Arial Black" w:cs="Technical"/>
          <w:sz w:val="24"/>
        </w:rPr>
        <w:t>nih pokrajin, kamor radi zahajajo turisti iz vsega sveta. Mogo</w:t>
      </w:r>
      <w:r w:rsidRPr="002F03A6">
        <w:rPr>
          <w:rFonts w:ascii="Arial Black" w:hAnsi="Arial Black"/>
          <w:sz w:val="24"/>
        </w:rPr>
        <w:t>če se tudi jaz kdaj znajdem v Egiptu in se pridružim ostalim turistom. Upam, da vam je bila seminarska všeč in da se tudi sami kdaj popeljete v deželo Egipt.</w:t>
      </w:r>
    </w:p>
    <w:p w:rsidR="008B0811" w:rsidRDefault="008B0811" w:rsidP="008B0811"/>
    <w:p w:rsidR="002448CC" w:rsidRDefault="002448CC" w:rsidP="008B0811"/>
    <w:p w:rsidR="002448CC" w:rsidRDefault="002448CC" w:rsidP="008B0811"/>
    <w:p w:rsidR="002448CC" w:rsidRDefault="002448CC" w:rsidP="008B0811"/>
    <w:p w:rsidR="002448CC" w:rsidRDefault="002448CC" w:rsidP="002448CC">
      <w:pPr>
        <w:pStyle w:val="Heading1"/>
        <w:rPr>
          <w:rFonts w:ascii="Cooper Black" w:hAnsi="Cooper Black"/>
          <w:b w:val="0"/>
          <w:i/>
          <w:color w:val="7030A0"/>
        </w:rPr>
      </w:pPr>
      <w:bookmarkStart w:id="41" w:name="_Toc228172486"/>
      <w:r w:rsidRPr="002448CC">
        <w:rPr>
          <w:rFonts w:ascii="Cooper Black" w:hAnsi="Cooper Black"/>
          <w:b w:val="0"/>
          <w:i/>
          <w:color w:val="7030A0"/>
        </w:rPr>
        <w:t>Viri</w:t>
      </w:r>
      <w:bookmarkEnd w:id="41"/>
    </w:p>
    <w:p w:rsidR="002448CC" w:rsidRDefault="002448CC" w:rsidP="002448CC"/>
    <w:p w:rsidR="002448CC" w:rsidRDefault="002448CC" w:rsidP="002448CC">
      <w:pPr>
        <w:rPr>
          <w:rFonts w:ascii="Arial Black" w:hAnsi="Arial Black"/>
          <w:b/>
        </w:rPr>
      </w:pPr>
      <w:r>
        <w:rPr>
          <w:rFonts w:ascii="Arial Black" w:hAnsi="Arial Black"/>
        </w:rPr>
        <w:t>1.</w:t>
      </w:r>
      <w:r w:rsidR="006E4054">
        <w:rPr>
          <w:rFonts w:ascii="Arial Black" w:hAnsi="Arial Black"/>
        </w:rPr>
        <w:t xml:space="preserve"> </w:t>
      </w:r>
      <w:r w:rsidRPr="002448CC">
        <w:t xml:space="preserve"> </w:t>
      </w:r>
      <w:hyperlink r:id="rId23" w:history="1">
        <w:r w:rsidRPr="002448CC">
          <w:rPr>
            <w:rStyle w:val="Hyperlink"/>
            <w:rFonts w:ascii="Arial Black" w:hAnsi="Arial Black"/>
            <w:color w:val="auto"/>
            <w:u w:val="none"/>
          </w:rPr>
          <w:t>P</w:t>
        </w:r>
        <w:r>
          <w:rPr>
            <w:rStyle w:val="Hyperlink"/>
            <w:rFonts w:ascii="Arial Black" w:hAnsi="Arial Black"/>
            <w:color w:val="auto"/>
            <w:u w:val="none"/>
          </w:rPr>
          <w:t>.</w:t>
        </w:r>
        <w:r w:rsidRPr="002448CC">
          <w:rPr>
            <w:rStyle w:val="Hyperlink"/>
            <w:rFonts w:ascii="Arial Black" w:hAnsi="Arial Black"/>
            <w:color w:val="auto"/>
            <w:u w:val="none"/>
          </w:rPr>
          <w:t xml:space="preserve"> Chrisp</w:t>
        </w:r>
      </w:hyperlink>
      <w:r>
        <w:rPr>
          <w:rFonts w:ascii="Arial Black" w:hAnsi="Arial Black"/>
        </w:rPr>
        <w:t>, Stari Egipt</w:t>
      </w:r>
      <w:r w:rsidR="006E4054">
        <w:rPr>
          <w:rFonts w:ascii="Arial Black" w:hAnsi="Arial Black"/>
        </w:rPr>
        <w:t xml:space="preserve">, </w:t>
      </w:r>
      <w:r w:rsidR="006E4054" w:rsidRPr="006E4054">
        <w:rPr>
          <w:rFonts w:ascii="Arial Black" w:hAnsi="Arial Black"/>
          <w:b/>
        </w:rPr>
        <w:t>POMURSKA ZALOŽBA D.D.</w:t>
      </w:r>
      <w:r w:rsidR="006E4054">
        <w:rPr>
          <w:rFonts w:ascii="Arial Black" w:hAnsi="Arial Black"/>
          <w:b/>
        </w:rPr>
        <w:t>, Murska Sobota, 2004</w:t>
      </w:r>
    </w:p>
    <w:p w:rsidR="00D13611" w:rsidRDefault="006E4054" w:rsidP="006E4054">
      <w:pPr>
        <w:pStyle w:val="Caption"/>
        <w:rPr>
          <w:rFonts w:ascii="Arial Black" w:hAnsi="Arial Black"/>
          <w:b w:val="0"/>
          <w:sz w:val="24"/>
          <w:szCs w:val="24"/>
        </w:rPr>
      </w:pPr>
      <w:r>
        <w:rPr>
          <w:rFonts w:ascii="Arial Black" w:hAnsi="Arial Black"/>
          <w:b w:val="0"/>
          <w:sz w:val="24"/>
          <w:szCs w:val="24"/>
        </w:rPr>
        <w:t xml:space="preserve">2. </w:t>
      </w:r>
      <w:r w:rsidRPr="006E4054">
        <w:rPr>
          <w:rFonts w:ascii="Arial Black" w:hAnsi="Arial Black"/>
          <w:b w:val="0"/>
          <w:sz w:val="24"/>
          <w:szCs w:val="24"/>
        </w:rPr>
        <w:t>JANŠA – Zorn</w:t>
      </w:r>
      <w:r>
        <w:rPr>
          <w:rFonts w:ascii="Arial Black" w:hAnsi="Arial Black"/>
          <w:b w:val="0"/>
          <w:sz w:val="24"/>
          <w:szCs w:val="24"/>
        </w:rPr>
        <w:t xml:space="preserve">, Olga, </w:t>
      </w:r>
      <w:r w:rsidRPr="006E4054">
        <w:rPr>
          <w:rFonts w:ascii="Arial Black" w:hAnsi="Arial Black"/>
          <w:b w:val="0"/>
          <w:sz w:val="24"/>
          <w:szCs w:val="24"/>
        </w:rPr>
        <w:t xml:space="preserve">Stari in srednji vek, </w:t>
      </w:r>
      <w:r>
        <w:rPr>
          <w:rFonts w:ascii="Arial Black" w:hAnsi="Arial Black"/>
          <w:b w:val="0"/>
          <w:sz w:val="24"/>
          <w:szCs w:val="24"/>
        </w:rPr>
        <w:t>DZS, Murska Sobota, 2000</w:t>
      </w:r>
    </w:p>
    <w:p w:rsidR="00D13611" w:rsidRDefault="00D13611" w:rsidP="006E4054">
      <w:pPr>
        <w:pStyle w:val="Caption"/>
        <w:rPr>
          <w:rFonts w:ascii="Arial Black" w:hAnsi="Arial Black"/>
          <w:b w:val="0"/>
          <w:sz w:val="24"/>
          <w:szCs w:val="24"/>
        </w:rPr>
      </w:pPr>
      <w:r>
        <w:rPr>
          <w:rFonts w:ascii="Arial Black" w:hAnsi="Arial Black"/>
          <w:b w:val="0"/>
          <w:sz w:val="24"/>
          <w:szCs w:val="24"/>
        </w:rPr>
        <w:t>3. S. Berzelak, Stare dobe, Modrijan, Murska Sobota, 2002</w:t>
      </w:r>
    </w:p>
    <w:p w:rsidR="006E4054" w:rsidRPr="006E4054" w:rsidRDefault="00D13611" w:rsidP="006E4054">
      <w:pPr>
        <w:pStyle w:val="Caption"/>
        <w:rPr>
          <w:rFonts w:ascii="Arial Black" w:hAnsi="Arial Black"/>
          <w:b w:val="0"/>
          <w:sz w:val="24"/>
          <w:szCs w:val="24"/>
        </w:rPr>
      </w:pPr>
      <w:r>
        <w:rPr>
          <w:rFonts w:ascii="Arial Black" w:hAnsi="Arial Black"/>
          <w:b w:val="0"/>
          <w:sz w:val="24"/>
          <w:szCs w:val="24"/>
        </w:rPr>
        <w:t xml:space="preserve">4. </w:t>
      </w:r>
      <w:r w:rsidR="006E4054">
        <w:rPr>
          <w:rFonts w:ascii="Arial Black" w:hAnsi="Arial Black"/>
          <w:b w:val="0"/>
          <w:sz w:val="24"/>
          <w:szCs w:val="24"/>
        </w:rPr>
        <w:t xml:space="preserve"> </w:t>
      </w:r>
      <w:hyperlink r:id="rId24" w:history="1">
        <w:r w:rsidRPr="009E7876">
          <w:rPr>
            <w:rStyle w:val="Hyperlink"/>
            <w:rFonts w:ascii="Arial Black" w:hAnsi="Arial Black"/>
            <w:b w:val="0"/>
            <w:sz w:val="24"/>
            <w:szCs w:val="24"/>
          </w:rPr>
          <w:t>http://sl.wikipedia.org/wiki/Stari_Egipt</w:t>
        </w:r>
      </w:hyperlink>
      <w:r>
        <w:rPr>
          <w:rFonts w:ascii="Arial Black" w:hAnsi="Arial Black"/>
          <w:b w:val="0"/>
          <w:sz w:val="24"/>
          <w:szCs w:val="24"/>
        </w:rPr>
        <w:t xml:space="preserve"> </w:t>
      </w:r>
    </w:p>
    <w:p w:rsidR="006E4054" w:rsidRDefault="00D13611" w:rsidP="002448CC">
      <w:pPr>
        <w:rPr>
          <w:rFonts w:ascii="Arial Black" w:hAnsi="Arial Black"/>
        </w:rPr>
      </w:pPr>
      <w:r>
        <w:rPr>
          <w:rFonts w:ascii="Arial Black" w:hAnsi="Arial Black"/>
        </w:rPr>
        <w:t xml:space="preserve">5. </w:t>
      </w:r>
      <w:hyperlink r:id="rId25" w:history="1">
        <w:r w:rsidRPr="009E7876">
          <w:rPr>
            <w:rStyle w:val="Hyperlink"/>
            <w:rFonts w:ascii="Arial Black" w:hAnsi="Arial Black"/>
          </w:rPr>
          <w:t>http://www.geocities.com/stari.egipt/mumificiranje.htm</w:t>
        </w:r>
      </w:hyperlink>
    </w:p>
    <w:p w:rsidR="00D13611" w:rsidRDefault="00D13611" w:rsidP="002448CC">
      <w:pPr>
        <w:rPr>
          <w:rFonts w:ascii="Arial Black" w:hAnsi="Arial Black"/>
        </w:rPr>
      </w:pPr>
      <w:r>
        <w:rPr>
          <w:rFonts w:ascii="Arial Black" w:hAnsi="Arial Black"/>
        </w:rPr>
        <w:t xml:space="preserve">6. </w:t>
      </w:r>
      <w:hyperlink r:id="rId26" w:history="1">
        <w:r w:rsidR="00C9563D" w:rsidRPr="009E7876">
          <w:rPr>
            <w:rStyle w:val="Hyperlink"/>
            <w:rFonts w:ascii="Arial Black" w:hAnsi="Arial Black"/>
          </w:rPr>
          <w:t>http://www.o-sl-mesto.kr.edus.si/moodle/file.php/78/predmeti/zgodovina/z4.jpg</w:t>
        </w:r>
      </w:hyperlink>
      <w:r w:rsidR="00C9563D">
        <w:rPr>
          <w:rFonts w:ascii="Arial Black" w:hAnsi="Arial Black"/>
        </w:rPr>
        <w:t xml:space="preserve"> </w:t>
      </w:r>
    </w:p>
    <w:p w:rsidR="00C9563D" w:rsidRDefault="00C9563D" w:rsidP="002448CC">
      <w:pPr>
        <w:rPr>
          <w:rFonts w:ascii="Arial Black" w:hAnsi="Arial Black"/>
        </w:rPr>
      </w:pPr>
      <w:r>
        <w:rPr>
          <w:rFonts w:ascii="Arial Black" w:hAnsi="Arial Black"/>
        </w:rPr>
        <w:t>7.</w:t>
      </w:r>
      <w:hyperlink r:id="rId27" w:history="1">
        <w:r w:rsidRPr="009E7876">
          <w:rPr>
            <w:rStyle w:val="Hyperlink"/>
            <w:rFonts w:ascii="Arial Black" w:hAnsi="Arial Black"/>
          </w:rPr>
          <w:t>http://www.eosnap.com/public/media/2009/02/saudiarabia/20090226-nile-full.jpg</w:t>
        </w:r>
      </w:hyperlink>
      <w:r>
        <w:rPr>
          <w:rFonts w:ascii="Arial Black" w:hAnsi="Arial Black"/>
        </w:rPr>
        <w:t xml:space="preserve"> </w:t>
      </w:r>
    </w:p>
    <w:p w:rsidR="00C9563D" w:rsidRDefault="00C9563D" w:rsidP="002448CC">
      <w:pPr>
        <w:rPr>
          <w:rFonts w:ascii="Arial Black" w:hAnsi="Arial Black"/>
        </w:rPr>
      </w:pPr>
      <w:r>
        <w:rPr>
          <w:rFonts w:ascii="Arial Black" w:hAnsi="Arial Black"/>
        </w:rPr>
        <w:t xml:space="preserve">8. </w:t>
      </w:r>
      <w:hyperlink r:id="rId28" w:history="1">
        <w:r w:rsidRPr="009E7876">
          <w:rPr>
            <w:rStyle w:val="Hyperlink"/>
            <w:rFonts w:ascii="Arial Black" w:hAnsi="Arial Black"/>
          </w:rPr>
          <w:t>http://wysinger.homestead.com/menes.jpg</w:t>
        </w:r>
      </w:hyperlink>
      <w:r>
        <w:rPr>
          <w:rFonts w:ascii="Arial Black" w:hAnsi="Arial Black"/>
        </w:rPr>
        <w:t xml:space="preserve"> </w:t>
      </w:r>
    </w:p>
    <w:p w:rsidR="00C9563D" w:rsidRDefault="00C9563D" w:rsidP="002448CC">
      <w:pPr>
        <w:rPr>
          <w:rFonts w:ascii="Arial Black" w:hAnsi="Arial Black"/>
        </w:rPr>
      </w:pPr>
      <w:r>
        <w:rPr>
          <w:rFonts w:ascii="Arial Black" w:hAnsi="Arial Black"/>
        </w:rPr>
        <w:t xml:space="preserve">9. </w:t>
      </w:r>
      <w:hyperlink r:id="rId29" w:history="1">
        <w:r w:rsidRPr="009E7876">
          <w:rPr>
            <w:rStyle w:val="Hyperlink"/>
            <w:rFonts w:ascii="Arial Black" w:hAnsi="Arial Black"/>
          </w:rPr>
          <w:t>http://www.erevija.com/slike//Faraon%20Tutankamon%2076.jpg</w:t>
        </w:r>
      </w:hyperlink>
      <w:r>
        <w:rPr>
          <w:rFonts w:ascii="Arial Black" w:hAnsi="Arial Black"/>
        </w:rPr>
        <w:t xml:space="preserve"> </w:t>
      </w:r>
    </w:p>
    <w:p w:rsidR="00C9563D" w:rsidRDefault="00C9563D" w:rsidP="002448CC">
      <w:pPr>
        <w:rPr>
          <w:rFonts w:ascii="Arial Black" w:hAnsi="Arial Black"/>
        </w:rPr>
      </w:pPr>
      <w:r>
        <w:rPr>
          <w:rFonts w:ascii="Arial Black" w:hAnsi="Arial Black"/>
        </w:rPr>
        <w:t xml:space="preserve">10. </w:t>
      </w:r>
      <w:hyperlink r:id="rId30" w:history="1">
        <w:r w:rsidRPr="009E7876">
          <w:rPr>
            <w:rStyle w:val="Hyperlink"/>
            <w:rFonts w:ascii="Arial Black" w:hAnsi="Arial Black"/>
          </w:rPr>
          <w:t>http://uciteljska.net/kvizi/HotPot/Zgodovina/Egipt/kmet.png</w:t>
        </w:r>
      </w:hyperlink>
      <w:r>
        <w:rPr>
          <w:rFonts w:ascii="Arial Black" w:hAnsi="Arial Black"/>
        </w:rPr>
        <w:t xml:space="preserve"> </w:t>
      </w:r>
    </w:p>
    <w:p w:rsidR="00C9563D" w:rsidRDefault="00C9563D" w:rsidP="002448CC">
      <w:pPr>
        <w:rPr>
          <w:rFonts w:ascii="Arial Black" w:hAnsi="Arial Black"/>
        </w:rPr>
      </w:pPr>
      <w:r>
        <w:rPr>
          <w:rFonts w:ascii="Arial Black" w:hAnsi="Arial Black"/>
        </w:rPr>
        <w:t xml:space="preserve">11. </w:t>
      </w:r>
      <w:hyperlink r:id="rId31" w:history="1">
        <w:r w:rsidRPr="009E7876">
          <w:rPr>
            <w:rStyle w:val="Hyperlink"/>
            <w:rFonts w:ascii="Arial Black" w:hAnsi="Arial Black"/>
          </w:rPr>
          <w:t>http://www2.arnes.si/~oskrzr2/Timko2002_03/Egipt/saduf1.jpg</w:t>
        </w:r>
      </w:hyperlink>
      <w:r>
        <w:rPr>
          <w:rFonts w:ascii="Arial Black" w:hAnsi="Arial Black"/>
        </w:rPr>
        <w:t xml:space="preserve"> </w:t>
      </w:r>
    </w:p>
    <w:p w:rsidR="00C9563D" w:rsidRDefault="00C9563D" w:rsidP="002448CC">
      <w:pPr>
        <w:rPr>
          <w:rFonts w:ascii="Arial Black" w:hAnsi="Arial Black"/>
        </w:rPr>
      </w:pPr>
      <w:r>
        <w:rPr>
          <w:rFonts w:ascii="Arial Black" w:hAnsi="Arial Black"/>
        </w:rPr>
        <w:t>12.</w:t>
      </w:r>
      <w:hyperlink r:id="rId32" w:history="1">
        <w:r w:rsidRPr="009E7876">
          <w:rPr>
            <w:rStyle w:val="Hyperlink"/>
            <w:rFonts w:ascii="Arial Black" w:hAnsi="Arial Black"/>
          </w:rPr>
          <w:t>http://upload.wikimedia.org/wikipedia/commons/c/c5/Papyrus_Ebers.png</w:t>
        </w:r>
      </w:hyperlink>
      <w:r>
        <w:rPr>
          <w:rFonts w:ascii="Arial Black" w:hAnsi="Arial Black"/>
        </w:rPr>
        <w:t xml:space="preserve"> </w:t>
      </w:r>
    </w:p>
    <w:p w:rsidR="006F5B4F" w:rsidRDefault="006F5B4F" w:rsidP="002448CC">
      <w:pPr>
        <w:rPr>
          <w:rFonts w:ascii="Arial Black" w:hAnsi="Arial Black"/>
        </w:rPr>
      </w:pPr>
      <w:r>
        <w:rPr>
          <w:rFonts w:ascii="Arial Black" w:hAnsi="Arial Black"/>
        </w:rPr>
        <w:t xml:space="preserve">13. </w:t>
      </w:r>
      <w:hyperlink r:id="rId33" w:history="1">
        <w:r w:rsidRPr="00986C7F">
          <w:rPr>
            <w:rStyle w:val="Hyperlink"/>
            <w:rFonts w:ascii="Arial Black" w:hAnsi="Arial Black"/>
          </w:rPr>
          <w:t>http://www.geocities.com/stari.egipt/bastet.jpg</w:t>
        </w:r>
      </w:hyperlink>
    </w:p>
    <w:p w:rsidR="006F5B4F" w:rsidRPr="002448CC" w:rsidRDefault="006F5B4F" w:rsidP="002448CC">
      <w:pPr>
        <w:rPr>
          <w:rFonts w:ascii="Arial Black" w:hAnsi="Arial Black"/>
        </w:rPr>
      </w:pPr>
      <w:r>
        <w:rPr>
          <w:rFonts w:ascii="Arial Black" w:hAnsi="Arial Black"/>
        </w:rPr>
        <w:t>14.</w:t>
      </w:r>
      <w:hyperlink r:id="rId34" w:history="1">
        <w:r w:rsidRPr="00986C7F">
          <w:rPr>
            <w:rStyle w:val="Hyperlink"/>
            <w:rFonts w:ascii="Arial Black" w:hAnsi="Arial Black"/>
          </w:rPr>
          <w:t>http://www.landvandefaraos.nl/algemeen/background/piramide_chefren_640x480.jpg</w:t>
        </w:r>
      </w:hyperlink>
      <w:r>
        <w:rPr>
          <w:rFonts w:ascii="Arial Black" w:hAnsi="Arial Black"/>
        </w:rPr>
        <w:t xml:space="preserve"> </w:t>
      </w:r>
    </w:p>
    <w:sectPr w:rsidR="006F5B4F" w:rsidRPr="002448CC" w:rsidSect="00470788">
      <w:footerReference w:type="default" r:id="rId35"/>
      <w:pgSz w:w="11906" w:h="16838"/>
      <w:pgMar w:top="1417" w:right="1417" w:bottom="1417" w:left="1417" w:header="708" w:footer="708" w:gutter="0"/>
      <w:pgNumType w:start="13"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D25" w:rsidRDefault="000C7D25">
      <w:r>
        <w:separator/>
      </w:r>
    </w:p>
  </w:endnote>
  <w:endnote w:type="continuationSeparator" w:id="0">
    <w:p w:rsidR="000C7D25" w:rsidRDefault="000C7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enstein">
    <w:altName w:val="Times New Roman"/>
    <w:charset w:val="00"/>
    <w:family w:val="auto"/>
    <w:pitch w:val="variable"/>
    <w:sig w:usb0="00000001" w:usb1="00000000" w:usb2="00000000" w:usb3="00000000" w:csb0="00000003"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abia">
    <w:altName w:val="Times New Roman"/>
    <w:charset w:val="00"/>
    <w:family w:val="auto"/>
    <w:pitch w:val="variable"/>
    <w:sig w:usb0="00000001" w:usb1="00000000" w:usb2="00000000" w:usb3="00000000" w:csb0="00000003" w:csb1="00000000"/>
  </w:font>
  <w:font w:name="Technical">
    <w:altName w:val="Times New Roman"/>
    <w:charset w:val="00"/>
    <w:family w:val="auto"/>
    <w:pitch w:val="variable"/>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ProseAntique">
    <w:altName w:val="Times New Roman"/>
    <w:charset w:val="00"/>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EE"/>
    <w:family w:val="swiss"/>
    <w:pitch w:val="variable"/>
    <w:sig w:usb0="E0002A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ooper Black">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8CC" w:rsidRDefault="002448CC">
    <w:pPr>
      <w:pStyle w:val="Footer"/>
      <w:jc w:val="center"/>
    </w:pPr>
    <w:r>
      <w:fldChar w:fldCharType="begin"/>
    </w:r>
    <w:r>
      <w:instrText xml:space="preserve"> PAGE   \* MERGEFORMAT </w:instrText>
    </w:r>
    <w:r>
      <w:fldChar w:fldCharType="separate"/>
    </w:r>
    <w:r w:rsidR="00A132CE">
      <w:rPr>
        <w:noProof/>
      </w:rPr>
      <w:t>4</w:t>
    </w:r>
    <w:r>
      <w:fldChar w:fldCharType="end"/>
    </w:r>
  </w:p>
  <w:p w:rsidR="002448CC" w:rsidRDefault="002448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8CC" w:rsidRDefault="006F5B4F" w:rsidP="006F5B4F">
    <w:pPr>
      <w:pStyle w:val="Footer"/>
      <w:jc w:val="center"/>
    </w:pPr>
    <w:r>
      <w:t>17</w:t>
    </w:r>
  </w:p>
  <w:p w:rsidR="006F5B4F" w:rsidRDefault="006F5B4F" w:rsidP="006F5B4F">
    <w:pPr>
      <w:pStyle w:val="Footer"/>
    </w:pPr>
  </w:p>
  <w:p w:rsidR="002448CC" w:rsidRDefault="00244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D25" w:rsidRDefault="000C7D25">
      <w:r>
        <w:separator/>
      </w:r>
    </w:p>
  </w:footnote>
  <w:footnote w:type="continuationSeparator" w:id="0">
    <w:p w:rsidR="000C7D25" w:rsidRDefault="000C7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8CC" w:rsidRDefault="002448CC">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8CC" w:rsidRDefault="002448CC">
    <w:pPr>
      <w:pStyle w:val="Header"/>
    </w:pPr>
    <w:r>
      <w:t>Stari Egipt</w:t>
    </w:r>
    <w:r>
      <w:tab/>
    </w:r>
    <w:r>
      <w:tab/>
    </w:r>
    <w:r w:rsidR="002310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118" type="#_x0000_t172" style="width:169.5pt;height:101.25pt" o:bullet="t" adj="6924" fillcolor="#60c" strokecolor="#c9f">
        <v:fill color2="#c0c" focus="100%" type="gradient"/>
        <v:shadow on="t" color="#99f" opacity="52429f" offset="3pt,3pt"/>
        <v:textpath style="font-family:&quot;Impact&quot;;v-text-kern:t" trim="t" fitpath="t" string="STARI EGIPT"/>
      </v:shape>
    </w:pict>
  </w:numPicBullet>
  <w:abstractNum w:abstractNumId="0" w15:restartNumberingAfterBreak="0">
    <w:nsid w:val="03C60014"/>
    <w:multiLevelType w:val="multilevel"/>
    <w:tmpl w:val="F5D698AC"/>
    <w:lvl w:ilvl="0">
      <w:start w:val="1"/>
      <w:numFmt w:val="bullet"/>
      <w:lvlText w:val="ª"/>
      <w:lvlJc w:val="left"/>
      <w:pPr>
        <w:tabs>
          <w:tab w:val="num" w:pos="720"/>
        </w:tabs>
        <w:ind w:left="720" w:hanging="360"/>
      </w:pPr>
      <w:rPr>
        <w:rFonts w:ascii="Frankenstein" w:hAnsi="Frankenstein" w:hint="default"/>
      </w:rPr>
    </w:lvl>
    <w:lvl w:ilvl="1">
      <w:start w:val="1"/>
      <w:numFmt w:val="bullet"/>
      <w:lvlText w:val=""/>
      <w:lvlJc w:val="left"/>
      <w:pPr>
        <w:tabs>
          <w:tab w:val="num" w:pos="1440"/>
        </w:tabs>
        <w:ind w:left="1440" w:hanging="360"/>
      </w:pPr>
      <w:rPr>
        <w:rFonts w:ascii="Wingdings" w:hAnsi="Wingdings" w:hint="default"/>
        <w:color w:val="FF66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A5669"/>
    <w:multiLevelType w:val="hybridMultilevel"/>
    <w:tmpl w:val="7E6C93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5923078"/>
    <w:multiLevelType w:val="hybridMultilevel"/>
    <w:tmpl w:val="8C983666"/>
    <w:lvl w:ilvl="0" w:tplc="784EB858">
      <w:start w:val="1"/>
      <w:numFmt w:val="bullet"/>
      <w:lvlText w:val=""/>
      <w:lvlJc w:val="left"/>
      <w:pPr>
        <w:tabs>
          <w:tab w:val="num" w:pos="34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5C785F"/>
    <w:multiLevelType w:val="hybridMultilevel"/>
    <w:tmpl w:val="12F0F592"/>
    <w:lvl w:ilvl="0" w:tplc="6D48F460">
      <w:start w:val="1"/>
      <w:numFmt w:val="bullet"/>
      <w:lvlText w:val=""/>
      <w:lvlJc w:val="left"/>
      <w:pPr>
        <w:tabs>
          <w:tab w:val="num" w:pos="720"/>
        </w:tabs>
        <w:ind w:left="720" w:hanging="360"/>
      </w:pPr>
      <w:rPr>
        <w:rFonts w:ascii="Wingdings" w:hAnsi="Wingdings" w:hint="default"/>
        <w:color w:val="FF66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45572D"/>
    <w:multiLevelType w:val="hybridMultilevel"/>
    <w:tmpl w:val="F9FE27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2C86ABC"/>
    <w:multiLevelType w:val="hybridMultilevel"/>
    <w:tmpl w:val="7EDA0AA2"/>
    <w:lvl w:ilvl="0" w:tplc="3AA41A54">
      <w:start w:val="1"/>
      <w:numFmt w:val="bullet"/>
      <w:lvlText w:val="ª"/>
      <w:lvlJc w:val="left"/>
      <w:pPr>
        <w:tabs>
          <w:tab w:val="num" w:pos="720"/>
        </w:tabs>
        <w:ind w:left="720" w:hanging="360"/>
      </w:pPr>
      <w:rPr>
        <w:rFonts w:ascii="Frankenstein" w:hAnsi="Frankenstein" w:hint="default"/>
      </w:rPr>
    </w:lvl>
    <w:lvl w:ilvl="1" w:tplc="6D48F460">
      <w:start w:val="1"/>
      <w:numFmt w:val="bullet"/>
      <w:lvlText w:val=""/>
      <w:lvlJc w:val="left"/>
      <w:pPr>
        <w:tabs>
          <w:tab w:val="num" w:pos="1440"/>
        </w:tabs>
        <w:ind w:left="1440" w:hanging="360"/>
      </w:pPr>
      <w:rPr>
        <w:rFonts w:ascii="Wingdings" w:hAnsi="Wingdings" w:hint="default"/>
        <w:color w:val="FF660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0A1886"/>
    <w:multiLevelType w:val="hybridMultilevel"/>
    <w:tmpl w:val="38C8A3A0"/>
    <w:lvl w:ilvl="0" w:tplc="3AA41A54">
      <w:start w:val="1"/>
      <w:numFmt w:val="bullet"/>
      <w:lvlText w:val="ª"/>
      <w:lvlJc w:val="left"/>
      <w:pPr>
        <w:tabs>
          <w:tab w:val="num" w:pos="720"/>
        </w:tabs>
        <w:ind w:left="720" w:hanging="360"/>
      </w:pPr>
      <w:rPr>
        <w:rFonts w:ascii="Frankenstein" w:hAnsi="Frankenstein" w:hint="default"/>
      </w:rPr>
    </w:lvl>
    <w:lvl w:ilvl="1" w:tplc="6D48F460">
      <w:start w:val="1"/>
      <w:numFmt w:val="bullet"/>
      <w:lvlText w:val=""/>
      <w:lvlJc w:val="left"/>
      <w:pPr>
        <w:tabs>
          <w:tab w:val="num" w:pos="1440"/>
        </w:tabs>
        <w:ind w:left="1440" w:hanging="360"/>
      </w:pPr>
      <w:rPr>
        <w:rFonts w:ascii="Wingdings" w:hAnsi="Wingdings" w:hint="default"/>
        <w:color w:val="FF660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2146AC"/>
    <w:multiLevelType w:val="hybridMultilevel"/>
    <w:tmpl w:val="148244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19B2163"/>
    <w:multiLevelType w:val="hybridMultilevel"/>
    <w:tmpl w:val="2FDC7836"/>
    <w:lvl w:ilvl="0" w:tplc="1CCC311C">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860002"/>
    <w:multiLevelType w:val="hybridMultilevel"/>
    <w:tmpl w:val="D772BCD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47F65E4D"/>
    <w:multiLevelType w:val="multilevel"/>
    <w:tmpl w:val="4482A1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495748B5"/>
    <w:multiLevelType w:val="hybridMultilevel"/>
    <w:tmpl w:val="26C488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C6C070F"/>
    <w:multiLevelType w:val="hybridMultilevel"/>
    <w:tmpl w:val="D430F608"/>
    <w:lvl w:ilvl="0" w:tplc="6D48F460">
      <w:start w:val="1"/>
      <w:numFmt w:val="bullet"/>
      <w:lvlText w:val=""/>
      <w:lvlJc w:val="left"/>
      <w:pPr>
        <w:tabs>
          <w:tab w:val="num" w:pos="720"/>
        </w:tabs>
        <w:ind w:left="720" w:hanging="360"/>
      </w:pPr>
      <w:rPr>
        <w:rFonts w:ascii="Wingdings" w:hAnsi="Wingdings" w:hint="default"/>
        <w:color w:val="FF66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1469CC"/>
    <w:multiLevelType w:val="hybridMultilevel"/>
    <w:tmpl w:val="FC26EAD0"/>
    <w:lvl w:ilvl="0" w:tplc="D68AF8A0">
      <w:start w:val="1"/>
      <w:numFmt w:val="bullet"/>
      <w:lvlText w:val="~"/>
      <w:lvlJc w:val="left"/>
      <w:pPr>
        <w:tabs>
          <w:tab w:val="num" w:pos="720"/>
        </w:tabs>
        <w:ind w:left="720" w:hanging="360"/>
      </w:pPr>
      <w:rPr>
        <w:rFonts w:ascii="Arabia" w:hAnsi="Arabi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24E268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2837D26"/>
    <w:multiLevelType w:val="hybridMultilevel"/>
    <w:tmpl w:val="CD7CCE58"/>
    <w:lvl w:ilvl="0" w:tplc="3AA41A54">
      <w:start w:val="1"/>
      <w:numFmt w:val="bullet"/>
      <w:lvlText w:val="ª"/>
      <w:lvlJc w:val="left"/>
      <w:pPr>
        <w:tabs>
          <w:tab w:val="num" w:pos="720"/>
        </w:tabs>
        <w:ind w:left="720" w:hanging="360"/>
      </w:pPr>
      <w:rPr>
        <w:rFonts w:ascii="Frankenstein" w:hAnsi="Frankenstei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2C02C7"/>
    <w:multiLevelType w:val="hybridMultilevel"/>
    <w:tmpl w:val="A678BD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3"/>
  </w:num>
  <w:num w:numId="4">
    <w:abstractNumId w:val="6"/>
  </w:num>
  <w:num w:numId="5">
    <w:abstractNumId w:val="15"/>
  </w:num>
  <w:num w:numId="6">
    <w:abstractNumId w:val="8"/>
  </w:num>
  <w:num w:numId="7">
    <w:abstractNumId w:val="3"/>
  </w:num>
  <w:num w:numId="8">
    <w:abstractNumId w:val="12"/>
  </w:num>
  <w:num w:numId="9">
    <w:abstractNumId w:val="0"/>
  </w:num>
  <w:num w:numId="10">
    <w:abstractNumId w:val="5"/>
  </w:num>
  <w:num w:numId="11">
    <w:abstractNumId w:val="7"/>
  </w:num>
  <w:num w:numId="12">
    <w:abstractNumId w:val="2"/>
  </w:num>
  <w:num w:numId="13">
    <w:abstractNumId w:val="11"/>
  </w:num>
  <w:num w:numId="14">
    <w:abstractNumId w:val="4"/>
  </w:num>
  <w:num w:numId="15">
    <w:abstractNumId w:val="1"/>
  </w:num>
  <w:num w:numId="16">
    <w:abstractNumId w:val="14"/>
  </w:num>
  <w:num w:numId="17">
    <w:abstractNumId w:val="16"/>
  </w:num>
  <w:num w:numId="18">
    <w:abstractNumId w:val="1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414D"/>
    <w:rsid w:val="00001F2F"/>
    <w:rsid w:val="0002392A"/>
    <w:rsid w:val="00026FFB"/>
    <w:rsid w:val="000355F1"/>
    <w:rsid w:val="000361A2"/>
    <w:rsid w:val="00064138"/>
    <w:rsid w:val="00097751"/>
    <w:rsid w:val="000B236B"/>
    <w:rsid w:val="000B4347"/>
    <w:rsid w:val="000C7BDF"/>
    <w:rsid w:val="000C7D25"/>
    <w:rsid w:val="000E5BBC"/>
    <w:rsid w:val="001227CE"/>
    <w:rsid w:val="00183F2A"/>
    <w:rsid w:val="001F00F0"/>
    <w:rsid w:val="0023103E"/>
    <w:rsid w:val="002448CC"/>
    <w:rsid w:val="00296C66"/>
    <w:rsid w:val="002D7B10"/>
    <w:rsid w:val="002F03A6"/>
    <w:rsid w:val="00393A47"/>
    <w:rsid w:val="00394D63"/>
    <w:rsid w:val="00397188"/>
    <w:rsid w:val="003B4937"/>
    <w:rsid w:val="003C6172"/>
    <w:rsid w:val="004020CB"/>
    <w:rsid w:val="00406461"/>
    <w:rsid w:val="00433F85"/>
    <w:rsid w:val="00447EFB"/>
    <w:rsid w:val="00470788"/>
    <w:rsid w:val="004C0B89"/>
    <w:rsid w:val="00522AC5"/>
    <w:rsid w:val="00541F30"/>
    <w:rsid w:val="00550216"/>
    <w:rsid w:val="0056771F"/>
    <w:rsid w:val="005A3049"/>
    <w:rsid w:val="006068F5"/>
    <w:rsid w:val="00614B79"/>
    <w:rsid w:val="00620035"/>
    <w:rsid w:val="00637B1C"/>
    <w:rsid w:val="00647B64"/>
    <w:rsid w:val="00665835"/>
    <w:rsid w:val="006E4054"/>
    <w:rsid w:val="006F1DC4"/>
    <w:rsid w:val="006F5B4F"/>
    <w:rsid w:val="007050DC"/>
    <w:rsid w:val="007054A1"/>
    <w:rsid w:val="00711ED0"/>
    <w:rsid w:val="007151FE"/>
    <w:rsid w:val="00730153"/>
    <w:rsid w:val="00746BB3"/>
    <w:rsid w:val="007D6707"/>
    <w:rsid w:val="00802CE3"/>
    <w:rsid w:val="00832E06"/>
    <w:rsid w:val="0085523B"/>
    <w:rsid w:val="00855562"/>
    <w:rsid w:val="008774E4"/>
    <w:rsid w:val="008A139E"/>
    <w:rsid w:val="008B0811"/>
    <w:rsid w:val="008B1BAC"/>
    <w:rsid w:val="008E4E53"/>
    <w:rsid w:val="009C1C22"/>
    <w:rsid w:val="00A132CE"/>
    <w:rsid w:val="00A216D8"/>
    <w:rsid w:val="00AE073C"/>
    <w:rsid w:val="00B0242B"/>
    <w:rsid w:val="00B13C15"/>
    <w:rsid w:val="00B22C09"/>
    <w:rsid w:val="00B3111D"/>
    <w:rsid w:val="00B378C2"/>
    <w:rsid w:val="00B50846"/>
    <w:rsid w:val="00BA0FE4"/>
    <w:rsid w:val="00BD4204"/>
    <w:rsid w:val="00BF414D"/>
    <w:rsid w:val="00C37AA0"/>
    <w:rsid w:val="00C9563D"/>
    <w:rsid w:val="00D13611"/>
    <w:rsid w:val="00D30FC5"/>
    <w:rsid w:val="00D534DD"/>
    <w:rsid w:val="00D84AC7"/>
    <w:rsid w:val="00DA183B"/>
    <w:rsid w:val="00E1147D"/>
    <w:rsid w:val="00E8618A"/>
    <w:rsid w:val="00E92FE6"/>
    <w:rsid w:val="00E94E19"/>
    <w:rsid w:val="00ED08C1"/>
    <w:rsid w:val="00F13DF9"/>
    <w:rsid w:val="00F14770"/>
    <w:rsid w:val="00F22C8E"/>
    <w:rsid w:val="00F35558"/>
    <w:rsid w:val="00F52415"/>
    <w:rsid w:val="00F71CC7"/>
    <w:rsid w:val="00FD4920"/>
    <w:rsid w:val="00FE5A4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BB3"/>
    <w:rPr>
      <w:rFonts w:ascii="Technical" w:hAnsi="Technical"/>
      <w:sz w:val="24"/>
      <w:szCs w:val="24"/>
    </w:rPr>
  </w:style>
  <w:style w:type="paragraph" w:styleId="Heading1">
    <w:name w:val="heading 1"/>
    <w:basedOn w:val="Normal"/>
    <w:next w:val="Normal"/>
    <w:link w:val="Heading1Char"/>
    <w:qFormat/>
    <w:rsid w:val="007054A1"/>
    <w:pPr>
      <w:keepNext/>
      <w:numPr>
        <w:numId w:val="1"/>
      </w:numPr>
      <w:spacing w:before="240" w:after="60"/>
      <w:outlineLvl w:val="0"/>
    </w:pPr>
    <w:rPr>
      <w:rFonts w:ascii="Arabia" w:hAnsi="Arabia" w:cs="Arial"/>
      <w:b/>
      <w:bCs/>
      <w:color w:val="FF9900"/>
      <w:kern w:val="32"/>
      <w:sz w:val="32"/>
      <w:szCs w:val="32"/>
    </w:rPr>
  </w:style>
  <w:style w:type="paragraph" w:styleId="Heading2">
    <w:name w:val="heading 2"/>
    <w:basedOn w:val="Normal"/>
    <w:next w:val="Normal"/>
    <w:qFormat/>
    <w:rsid w:val="00BF414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BF414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BF414D"/>
    <w:pPr>
      <w:keepNext/>
      <w:numPr>
        <w:ilvl w:val="3"/>
        <w:numId w:val="1"/>
      </w:numPr>
      <w:spacing w:before="240" w:after="60"/>
      <w:outlineLvl w:val="3"/>
    </w:pPr>
    <w:rPr>
      <w:b/>
      <w:bCs/>
      <w:sz w:val="28"/>
      <w:szCs w:val="28"/>
    </w:rPr>
  </w:style>
  <w:style w:type="paragraph" w:styleId="Heading5">
    <w:name w:val="heading 5"/>
    <w:basedOn w:val="Normal"/>
    <w:next w:val="Normal"/>
    <w:qFormat/>
    <w:rsid w:val="00BF414D"/>
    <w:pPr>
      <w:numPr>
        <w:ilvl w:val="4"/>
        <w:numId w:val="1"/>
      </w:numPr>
      <w:spacing w:before="240" w:after="60"/>
      <w:outlineLvl w:val="4"/>
    </w:pPr>
    <w:rPr>
      <w:b/>
      <w:bCs/>
      <w:i/>
      <w:iCs/>
      <w:sz w:val="26"/>
      <w:szCs w:val="26"/>
    </w:rPr>
  </w:style>
  <w:style w:type="paragraph" w:styleId="Heading6">
    <w:name w:val="heading 6"/>
    <w:basedOn w:val="Normal"/>
    <w:next w:val="Normal"/>
    <w:qFormat/>
    <w:rsid w:val="00BF414D"/>
    <w:pPr>
      <w:numPr>
        <w:ilvl w:val="5"/>
        <w:numId w:val="1"/>
      </w:numPr>
      <w:spacing w:before="240" w:after="60"/>
      <w:outlineLvl w:val="5"/>
    </w:pPr>
    <w:rPr>
      <w:b/>
      <w:bCs/>
      <w:sz w:val="22"/>
      <w:szCs w:val="22"/>
    </w:rPr>
  </w:style>
  <w:style w:type="paragraph" w:styleId="Heading7">
    <w:name w:val="heading 7"/>
    <w:basedOn w:val="Normal"/>
    <w:next w:val="Normal"/>
    <w:qFormat/>
    <w:rsid w:val="00BF414D"/>
    <w:pPr>
      <w:numPr>
        <w:ilvl w:val="6"/>
        <w:numId w:val="1"/>
      </w:numPr>
      <w:spacing w:before="240" w:after="60"/>
      <w:outlineLvl w:val="6"/>
    </w:pPr>
  </w:style>
  <w:style w:type="paragraph" w:styleId="Heading8">
    <w:name w:val="heading 8"/>
    <w:basedOn w:val="Normal"/>
    <w:next w:val="Normal"/>
    <w:qFormat/>
    <w:rsid w:val="00BF414D"/>
    <w:pPr>
      <w:numPr>
        <w:ilvl w:val="7"/>
        <w:numId w:val="1"/>
      </w:numPr>
      <w:spacing w:before="240" w:after="60"/>
      <w:outlineLvl w:val="7"/>
    </w:pPr>
    <w:rPr>
      <w:i/>
      <w:iCs/>
    </w:rPr>
  </w:style>
  <w:style w:type="paragraph" w:styleId="Heading9">
    <w:name w:val="heading 9"/>
    <w:basedOn w:val="Normal"/>
    <w:next w:val="Normal"/>
    <w:qFormat/>
    <w:rsid w:val="00BF414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B0811"/>
    <w:rPr>
      <w:color w:val="000000"/>
      <w:sz w:val="27"/>
      <w:szCs w:val="27"/>
    </w:rPr>
  </w:style>
  <w:style w:type="paragraph" w:styleId="Header">
    <w:name w:val="header"/>
    <w:basedOn w:val="Normal"/>
    <w:rsid w:val="008B0811"/>
    <w:pPr>
      <w:tabs>
        <w:tab w:val="center" w:pos="4536"/>
        <w:tab w:val="right" w:pos="9072"/>
      </w:tabs>
    </w:pPr>
  </w:style>
  <w:style w:type="paragraph" w:styleId="NormalWeb">
    <w:name w:val="Normal (Web)"/>
    <w:basedOn w:val="Normal"/>
    <w:uiPriority w:val="99"/>
    <w:rsid w:val="008B0811"/>
    <w:pPr>
      <w:spacing w:before="100" w:beforeAutospacing="1" w:after="100" w:afterAutospacing="1"/>
    </w:pPr>
  </w:style>
  <w:style w:type="character" w:styleId="Hyperlink">
    <w:name w:val="Hyperlink"/>
    <w:uiPriority w:val="99"/>
    <w:rsid w:val="008B0811"/>
    <w:rPr>
      <w:color w:val="0000FF"/>
      <w:u w:val="single"/>
    </w:rPr>
  </w:style>
  <w:style w:type="paragraph" w:styleId="FootnoteText">
    <w:name w:val="footnote text"/>
    <w:basedOn w:val="Normal"/>
    <w:semiHidden/>
    <w:rsid w:val="008B0811"/>
    <w:rPr>
      <w:sz w:val="20"/>
      <w:szCs w:val="20"/>
    </w:rPr>
  </w:style>
  <w:style w:type="character" w:styleId="FootnoteReference">
    <w:name w:val="footnote reference"/>
    <w:semiHidden/>
    <w:rsid w:val="008B0811"/>
    <w:rPr>
      <w:vertAlign w:val="superscript"/>
    </w:rPr>
  </w:style>
  <w:style w:type="paragraph" w:styleId="Footer">
    <w:name w:val="footer"/>
    <w:basedOn w:val="Normal"/>
    <w:link w:val="FooterChar"/>
    <w:uiPriority w:val="99"/>
    <w:rsid w:val="00B3111D"/>
    <w:pPr>
      <w:tabs>
        <w:tab w:val="center" w:pos="4536"/>
        <w:tab w:val="right" w:pos="9072"/>
      </w:tabs>
    </w:pPr>
  </w:style>
  <w:style w:type="character" w:styleId="PageNumber">
    <w:name w:val="page number"/>
    <w:basedOn w:val="DefaultParagraphFont"/>
    <w:rsid w:val="00B3111D"/>
  </w:style>
  <w:style w:type="paragraph" w:styleId="Caption">
    <w:name w:val="caption"/>
    <w:basedOn w:val="Normal"/>
    <w:next w:val="Normal"/>
    <w:qFormat/>
    <w:rsid w:val="00FD4920"/>
    <w:pPr>
      <w:spacing w:before="120" w:after="120"/>
    </w:pPr>
    <w:rPr>
      <w:b/>
      <w:bCs/>
      <w:sz w:val="20"/>
      <w:szCs w:val="20"/>
    </w:rPr>
  </w:style>
  <w:style w:type="character" w:customStyle="1" w:styleId="Slogtemnomodra">
    <w:name w:val="Slog temno modra"/>
    <w:rsid w:val="00746BB3"/>
    <w:rPr>
      <w:rFonts w:ascii="ProseAntique" w:hAnsi="ProseAntique"/>
      <w:color w:val="000080"/>
    </w:rPr>
  </w:style>
  <w:style w:type="table" w:styleId="TableGrid">
    <w:name w:val="Table Grid"/>
    <w:basedOn w:val="TableNormal"/>
    <w:rsid w:val="0039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1">
    <w:name w:val="Slog1"/>
    <w:basedOn w:val="Heading2"/>
    <w:rsid w:val="00F35558"/>
    <w:rPr>
      <w:rFonts w:ascii="Arabia" w:hAnsi="Arabia"/>
      <w:color w:val="FF6600"/>
    </w:rPr>
  </w:style>
  <w:style w:type="paragraph" w:customStyle="1" w:styleId="Slog2">
    <w:name w:val="Slog2"/>
    <w:basedOn w:val="Slog1"/>
    <w:rsid w:val="00F35558"/>
    <w:rPr>
      <w:color w:val="FF9900"/>
    </w:rPr>
  </w:style>
  <w:style w:type="paragraph" w:styleId="TOC1">
    <w:name w:val="toc 1"/>
    <w:basedOn w:val="Normal"/>
    <w:next w:val="Normal"/>
    <w:autoRedefine/>
    <w:uiPriority w:val="39"/>
    <w:rsid w:val="001227CE"/>
  </w:style>
  <w:style w:type="paragraph" w:styleId="TOC2">
    <w:name w:val="toc 2"/>
    <w:basedOn w:val="Normal"/>
    <w:next w:val="Normal"/>
    <w:autoRedefine/>
    <w:uiPriority w:val="39"/>
    <w:rsid w:val="001227CE"/>
    <w:pPr>
      <w:ind w:left="240"/>
    </w:pPr>
  </w:style>
  <w:style w:type="paragraph" w:styleId="TableofFigures">
    <w:name w:val="table of figures"/>
    <w:basedOn w:val="Normal"/>
    <w:next w:val="Normal"/>
    <w:uiPriority w:val="99"/>
    <w:rsid w:val="001227CE"/>
    <w:pPr>
      <w:ind w:left="480" w:hanging="480"/>
    </w:pPr>
  </w:style>
  <w:style w:type="character" w:styleId="FollowedHyperlink">
    <w:name w:val="FollowedHyperlink"/>
    <w:rsid w:val="00522AC5"/>
    <w:rPr>
      <w:color w:val="800080"/>
      <w:u w:val="single"/>
    </w:rPr>
  </w:style>
  <w:style w:type="paragraph" w:styleId="BalloonText">
    <w:name w:val="Balloon Text"/>
    <w:basedOn w:val="Normal"/>
    <w:link w:val="BalloonTextChar"/>
    <w:uiPriority w:val="99"/>
    <w:semiHidden/>
    <w:unhideWhenUsed/>
    <w:rsid w:val="00064138"/>
    <w:rPr>
      <w:rFonts w:ascii="Tahoma" w:hAnsi="Tahoma" w:cs="Tahoma"/>
      <w:sz w:val="16"/>
      <w:szCs w:val="16"/>
    </w:rPr>
  </w:style>
  <w:style w:type="character" w:customStyle="1" w:styleId="BalloonTextChar">
    <w:name w:val="Balloon Text Char"/>
    <w:link w:val="BalloonText"/>
    <w:uiPriority w:val="99"/>
    <w:semiHidden/>
    <w:rsid w:val="00064138"/>
    <w:rPr>
      <w:rFonts w:ascii="Tahoma" w:hAnsi="Tahoma" w:cs="Tahoma"/>
      <w:sz w:val="16"/>
      <w:szCs w:val="16"/>
    </w:rPr>
  </w:style>
  <w:style w:type="character" w:customStyle="1" w:styleId="FooterChar">
    <w:name w:val="Footer Char"/>
    <w:link w:val="Footer"/>
    <w:uiPriority w:val="99"/>
    <w:rsid w:val="008B1BAC"/>
    <w:rPr>
      <w:rFonts w:ascii="Technical" w:hAnsi="Technical"/>
      <w:sz w:val="24"/>
      <w:szCs w:val="24"/>
    </w:rPr>
  </w:style>
  <w:style w:type="table" w:styleId="LightShading-Accent2">
    <w:name w:val="Light Shading Accent 2"/>
    <w:basedOn w:val="TableNormal"/>
    <w:uiPriority w:val="60"/>
    <w:rsid w:val="00B0242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4">
    <w:name w:val="Light Grid Accent 4"/>
    <w:basedOn w:val="TableNormal"/>
    <w:uiPriority w:val="62"/>
    <w:rsid w:val="00B0242B"/>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Heading1Char">
    <w:name w:val="Heading 1 Char"/>
    <w:link w:val="Heading1"/>
    <w:rsid w:val="00B0242B"/>
    <w:rPr>
      <w:rFonts w:ascii="Arabia" w:hAnsi="Arabia" w:cs="Arial"/>
      <w:b/>
      <w:bCs/>
      <w:color w:val="FF9900"/>
      <w:kern w:val="32"/>
      <w:sz w:val="32"/>
      <w:szCs w:val="32"/>
    </w:rPr>
  </w:style>
  <w:style w:type="character" w:customStyle="1" w:styleId="BodyTextChar">
    <w:name w:val="Body Text Char"/>
    <w:link w:val="BodyText"/>
    <w:rsid w:val="002F03A6"/>
    <w:rPr>
      <w:rFonts w:ascii="Technical" w:hAnsi="Technical"/>
      <w:color w:val="000000"/>
      <w:sz w:val="27"/>
      <w:szCs w:val="27"/>
    </w:rPr>
  </w:style>
  <w:style w:type="paragraph" w:customStyle="1" w:styleId="KAZALOGRAFIKONOV">
    <w:name w:val="KAZALO GRAFIKONOV"/>
    <w:basedOn w:val="Normal"/>
    <w:link w:val="KAZALOGRAFIKONOVChar"/>
    <w:qFormat/>
    <w:rsid w:val="00A132CE"/>
    <w:rPr>
      <w:rFonts w:ascii="Arial" w:hAnsi="Arial" w:cs="Arial"/>
      <w:b/>
    </w:rPr>
  </w:style>
  <w:style w:type="character" w:customStyle="1" w:styleId="KAZALOGRAFIKONOVChar">
    <w:name w:val="KAZALO GRAFIKONOV Char"/>
    <w:link w:val="KAZALOGRAFIKONOV"/>
    <w:rsid w:val="00A132CE"/>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19437">
      <w:bodyDiv w:val="1"/>
      <w:marLeft w:val="0"/>
      <w:marRight w:val="0"/>
      <w:marTop w:val="0"/>
      <w:marBottom w:val="0"/>
      <w:divBdr>
        <w:top w:val="none" w:sz="0" w:space="0" w:color="auto"/>
        <w:left w:val="none" w:sz="0" w:space="0" w:color="auto"/>
        <w:bottom w:val="none" w:sz="0" w:space="0" w:color="auto"/>
        <w:right w:val="none" w:sz="0" w:space="0" w:color="auto"/>
      </w:divBdr>
    </w:div>
    <w:div w:id="1187014788">
      <w:bodyDiv w:val="1"/>
      <w:marLeft w:val="0"/>
      <w:marRight w:val="0"/>
      <w:marTop w:val="0"/>
      <w:marBottom w:val="0"/>
      <w:divBdr>
        <w:top w:val="none" w:sz="0" w:space="0" w:color="auto"/>
        <w:left w:val="none" w:sz="0" w:space="0" w:color="auto"/>
        <w:bottom w:val="none" w:sz="0" w:space="0" w:color="auto"/>
        <w:right w:val="none" w:sz="0" w:space="0" w:color="auto"/>
      </w:divBdr>
    </w:div>
    <w:div w:id="164751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www.o-sl-mesto.kr.edus.si/moodle/file.php/78/predmeti/zgodovina/z4.jpg"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www.landvandefaraos.nl/algemeen/background/piramide_chefren_640x480.jp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geocities.com/stari.egipt/mumificiranje.htm" TargetMode="External"/><Relationship Id="rId33" Type="http://schemas.openxmlformats.org/officeDocument/2006/relationships/hyperlink" Target="http://www.geocities.com/stari.egipt/bastet.jpg"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hyperlink" Target="http://www.erevija.com/slike//Faraon%20Tutankamon%207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wikipedia.org/wiki/Stari_Egipt" TargetMode="External"/><Relationship Id="rId32" Type="http://schemas.openxmlformats.org/officeDocument/2006/relationships/hyperlink" Target="http://upload.wikimedia.org/wikipedia/commons/c/c5/Papyrus_Ebers.p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emka.si/search.aspx?articleauthorid=14522" TargetMode="External"/><Relationship Id="rId28" Type="http://schemas.openxmlformats.org/officeDocument/2006/relationships/hyperlink" Target="http://wysinger.homestead.com/menes.jpg"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2.arnes.si/~oskrzr2/Timko2002_03/Egipt/saduf1.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yperlink" Target="http://www.eosnap.com/public/media/2009/02/saudiarabia/20090226-nile-full.jpg" TargetMode="External"/><Relationship Id="rId30" Type="http://schemas.openxmlformats.org/officeDocument/2006/relationships/hyperlink" Target="http://uciteljska.net/kvizi/HotPot/Zgodovina/Egipt/kmet.png"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4B640-7378-4057-94A0-7478464D6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3288</Words>
  <Characters>18743</Characters>
  <Application>Microsoft Office Word</Application>
  <DocSecurity>0</DocSecurity>
  <Lines>156</Lines>
  <Paragraphs>43</Paragraphs>
  <ScaleCrop>false</ScaleCrop>
  <Company/>
  <LinksUpToDate>false</LinksUpToDate>
  <CharactersWithSpaces>21988</CharactersWithSpaces>
  <SharedDoc>false</SharedDoc>
  <HLinks>
    <vt:vector size="306" baseType="variant">
      <vt:variant>
        <vt:i4>3997803</vt:i4>
      </vt:variant>
      <vt:variant>
        <vt:i4>315</vt:i4>
      </vt:variant>
      <vt:variant>
        <vt:i4>0</vt:i4>
      </vt:variant>
      <vt:variant>
        <vt:i4>5</vt:i4>
      </vt:variant>
      <vt:variant>
        <vt:lpwstr>http://www.landvandefaraos.nl/algemeen/background/piramide_chefren_640x480.jpg</vt:lpwstr>
      </vt:variant>
      <vt:variant>
        <vt:lpwstr/>
      </vt:variant>
      <vt:variant>
        <vt:i4>7798834</vt:i4>
      </vt:variant>
      <vt:variant>
        <vt:i4>312</vt:i4>
      </vt:variant>
      <vt:variant>
        <vt:i4>0</vt:i4>
      </vt:variant>
      <vt:variant>
        <vt:i4>5</vt:i4>
      </vt:variant>
      <vt:variant>
        <vt:lpwstr>http://www.geocities.com/stari.egipt/bastet.jpg</vt:lpwstr>
      </vt:variant>
      <vt:variant>
        <vt:lpwstr/>
      </vt:variant>
      <vt:variant>
        <vt:i4>1900600</vt:i4>
      </vt:variant>
      <vt:variant>
        <vt:i4>309</vt:i4>
      </vt:variant>
      <vt:variant>
        <vt:i4>0</vt:i4>
      </vt:variant>
      <vt:variant>
        <vt:i4>5</vt:i4>
      </vt:variant>
      <vt:variant>
        <vt:lpwstr>http://upload.wikimedia.org/wikipedia/commons/c/c5/Papyrus_Ebers.png</vt:lpwstr>
      </vt:variant>
      <vt:variant>
        <vt:lpwstr/>
      </vt:variant>
      <vt:variant>
        <vt:i4>4980796</vt:i4>
      </vt:variant>
      <vt:variant>
        <vt:i4>306</vt:i4>
      </vt:variant>
      <vt:variant>
        <vt:i4>0</vt:i4>
      </vt:variant>
      <vt:variant>
        <vt:i4>5</vt:i4>
      </vt:variant>
      <vt:variant>
        <vt:lpwstr>http://www2.arnes.si/~oskrzr2/Timko2002_03/Egipt/saduf1.jpg</vt:lpwstr>
      </vt:variant>
      <vt:variant>
        <vt:lpwstr/>
      </vt:variant>
      <vt:variant>
        <vt:i4>3866664</vt:i4>
      </vt:variant>
      <vt:variant>
        <vt:i4>303</vt:i4>
      </vt:variant>
      <vt:variant>
        <vt:i4>0</vt:i4>
      </vt:variant>
      <vt:variant>
        <vt:i4>5</vt:i4>
      </vt:variant>
      <vt:variant>
        <vt:lpwstr>http://uciteljska.net/kvizi/HotPot/Zgodovina/Egipt/kmet.png</vt:lpwstr>
      </vt:variant>
      <vt:variant>
        <vt:lpwstr/>
      </vt:variant>
      <vt:variant>
        <vt:i4>6815798</vt:i4>
      </vt:variant>
      <vt:variant>
        <vt:i4>300</vt:i4>
      </vt:variant>
      <vt:variant>
        <vt:i4>0</vt:i4>
      </vt:variant>
      <vt:variant>
        <vt:i4>5</vt:i4>
      </vt:variant>
      <vt:variant>
        <vt:lpwstr>http://www.erevija.com/slike//Faraon Tutankamon 76.jpg</vt:lpwstr>
      </vt:variant>
      <vt:variant>
        <vt:lpwstr/>
      </vt:variant>
      <vt:variant>
        <vt:i4>2424943</vt:i4>
      </vt:variant>
      <vt:variant>
        <vt:i4>297</vt:i4>
      </vt:variant>
      <vt:variant>
        <vt:i4>0</vt:i4>
      </vt:variant>
      <vt:variant>
        <vt:i4>5</vt:i4>
      </vt:variant>
      <vt:variant>
        <vt:lpwstr>http://wysinger.homestead.com/menes.jpg</vt:lpwstr>
      </vt:variant>
      <vt:variant>
        <vt:lpwstr/>
      </vt:variant>
      <vt:variant>
        <vt:i4>5505116</vt:i4>
      </vt:variant>
      <vt:variant>
        <vt:i4>294</vt:i4>
      </vt:variant>
      <vt:variant>
        <vt:i4>0</vt:i4>
      </vt:variant>
      <vt:variant>
        <vt:i4>5</vt:i4>
      </vt:variant>
      <vt:variant>
        <vt:lpwstr>http://www.eosnap.com/public/media/2009/02/saudiarabia/20090226-nile-full.jpg</vt:lpwstr>
      </vt:variant>
      <vt:variant>
        <vt:lpwstr/>
      </vt:variant>
      <vt:variant>
        <vt:i4>1638418</vt:i4>
      </vt:variant>
      <vt:variant>
        <vt:i4>291</vt:i4>
      </vt:variant>
      <vt:variant>
        <vt:i4>0</vt:i4>
      </vt:variant>
      <vt:variant>
        <vt:i4>5</vt:i4>
      </vt:variant>
      <vt:variant>
        <vt:lpwstr>http://www.o-sl-mesto.kr.edus.si/moodle/file.php/78/predmeti/zgodovina/z4.jpg</vt:lpwstr>
      </vt:variant>
      <vt:variant>
        <vt:lpwstr/>
      </vt:variant>
      <vt:variant>
        <vt:i4>2359412</vt:i4>
      </vt:variant>
      <vt:variant>
        <vt:i4>288</vt:i4>
      </vt:variant>
      <vt:variant>
        <vt:i4>0</vt:i4>
      </vt:variant>
      <vt:variant>
        <vt:i4>5</vt:i4>
      </vt:variant>
      <vt:variant>
        <vt:lpwstr>http://www.geocities.com/stari.egipt/mumificiranje.htm</vt:lpwstr>
      </vt:variant>
      <vt:variant>
        <vt:lpwstr/>
      </vt:variant>
      <vt:variant>
        <vt:i4>655481</vt:i4>
      </vt:variant>
      <vt:variant>
        <vt:i4>285</vt:i4>
      </vt:variant>
      <vt:variant>
        <vt:i4>0</vt:i4>
      </vt:variant>
      <vt:variant>
        <vt:i4>5</vt:i4>
      </vt:variant>
      <vt:variant>
        <vt:lpwstr>http://sl.wikipedia.org/wiki/Stari_Egipt</vt:lpwstr>
      </vt:variant>
      <vt:variant>
        <vt:lpwstr/>
      </vt:variant>
      <vt:variant>
        <vt:i4>1572878</vt:i4>
      </vt:variant>
      <vt:variant>
        <vt:i4>282</vt:i4>
      </vt:variant>
      <vt:variant>
        <vt:i4>0</vt:i4>
      </vt:variant>
      <vt:variant>
        <vt:i4>5</vt:i4>
      </vt:variant>
      <vt:variant>
        <vt:lpwstr>http://www.emka.si/search.aspx?articleauthorid=14522</vt:lpwstr>
      </vt:variant>
      <vt:variant>
        <vt:lpwstr/>
      </vt:variant>
      <vt:variant>
        <vt:i4>1114168</vt:i4>
      </vt:variant>
      <vt:variant>
        <vt:i4>236</vt:i4>
      </vt:variant>
      <vt:variant>
        <vt:i4>0</vt:i4>
      </vt:variant>
      <vt:variant>
        <vt:i4>5</vt:i4>
      </vt:variant>
      <vt:variant>
        <vt:lpwstr/>
      </vt:variant>
      <vt:variant>
        <vt:lpwstr>_Toc228116336</vt:lpwstr>
      </vt:variant>
      <vt:variant>
        <vt:i4>1245241</vt:i4>
      </vt:variant>
      <vt:variant>
        <vt:i4>227</vt:i4>
      </vt:variant>
      <vt:variant>
        <vt:i4>0</vt:i4>
      </vt:variant>
      <vt:variant>
        <vt:i4>5</vt:i4>
      </vt:variant>
      <vt:variant>
        <vt:lpwstr/>
      </vt:variant>
      <vt:variant>
        <vt:lpwstr>_Toc228172458</vt:lpwstr>
      </vt:variant>
      <vt:variant>
        <vt:i4>1245241</vt:i4>
      </vt:variant>
      <vt:variant>
        <vt:i4>221</vt:i4>
      </vt:variant>
      <vt:variant>
        <vt:i4>0</vt:i4>
      </vt:variant>
      <vt:variant>
        <vt:i4>5</vt:i4>
      </vt:variant>
      <vt:variant>
        <vt:lpwstr/>
      </vt:variant>
      <vt:variant>
        <vt:lpwstr>_Toc228172457</vt:lpwstr>
      </vt:variant>
      <vt:variant>
        <vt:i4>1245241</vt:i4>
      </vt:variant>
      <vt:variant>
        <vt:i4>215</vt:i4>
      </vt:variant>
      <vt:variant>
        <vt:i4>0</vt:i4>
      </vt:variant>
      <vt:variant>
        <vt:i4>5</vt:i4>
      </vt:variant>
      <vt:variant>
        <vt:lpwstr/>
      </vt:variant>
      <vt:variant>
        <vt:lpwstr>_Toc228172456</vt:lpwstr>
      </vt:variant>
      <vt:variant>
        <vt:i4>1245241</vt:i4>
      </vt:variant>
      <vt:variant>
        <vt:i4>209</vt:i4>
      </vt:variant>
      <vt:variant>
        <vt:i4>0</vt:i4>
      </vt:variant>
      <vt:variant>
        <vt:i4>5</vt:i4>
      </vt:variant>
      <vt:variant>
        <vt:lpwstr/>
      </vt:variant>
      <vt:variant>
        <vt:lpwstr>_Toc228172455</vt:lpwstr>
      </vt:variant>
      <vt:variant>
        <vt:i4>1245241</vt:i4>
      </vt:variant>
      <vt:variant>
        <vt:i4>203</vt:i4>
      </vt:variant>
      <vt:variant>
        <vt:i4>0</vt:i4>
      </vt:variant>
      <vt:variant>
        <vt:i4>5</vt:i4>
      </vt:variant>
      <vt:variant>
        <vt:lpwstr/>
      </vt:variant>
      <vt:variant>
        <vt:lpwstr>_Toc228172454</vt:lpwstr>
      </vt:variant>
      <vt:variant>
        <vt:i4>1245241</vt:i4>
      </vt:variant>
      <vt:variant>
        <vt:i4>197</vt:i4>
      </vt:variant>
      <vt:variant>
        <vt:i4>0</vt:i4>
      </vt:variant>
      <vt:variant>
        <vt:i4>5</vt:i4>
      </vt:variant>
      <vt:variant>
        <vt:lpwstr/>
      </vt:variant>
      <vt:variant>
        <vt:lpwstr>_Toc228172453</vt:lpwstr>
      </vt:variant>
      <vt:variant>
        <vt:i4>1245241</vt:i4>
      </vt:variant>
      <vt:variant>
        <vt:i4>191</vt:i4>
      </vt:variant>
      <vt:variant>
        <vt:i4>0</vt:i4>
      </vt:variant>
      <vt:variant>
        <vt:i4>5</vt:i4>
      </vt:variant>
      <vt:variant>
        <vt:lpwstr/>
      </vt:variant>
      <vt:variant>
        <vt:lpwstr>_Toc228172452</vt:lpwstr>
      </vt:variant>
      <vt:variant>
        <vt:i4>1245241</vt:i4>
      </vt:variant>
      <vt:variant>
        <vt:i4>185</vt:i4>
      </vt:variant>
      <vt:variant>
        <vt:i4>0</vt:i4>
      </vt:variant>
      <vt:variant>
        <vt:i4>5</vt:i4>
      </vt:variant>
      <vt:variant>
        <vt:lpwstr/>
      </vt:variant>
      <vt:variant>
        <vt:lpwstr>_Toc228172451</vt:lpwstr>
      </vt:variant>
      <vt:variant>
        <vt:i4>1245241</vt:i4>
      </vt:variant>
      <vt:variant>
        <vt:i4>179</vt:i4>
      </vt:variant>
      <vt:variant>
        <vt:i4>0</vt:i4>
      </vt:variant>
      <vt:variant>
        <vt:i4>5</vt:i4>
      </vt:variant>
      <vt:variant>
        <vt:lpwstr/>
      </vt:variant>
      <vt:variant>
        <vt:lpwstr>_Toc228172450</vt:lpwstr>
      </vt:variant>
      <vt:variant>
        <vt:i4>1179705</vt:i4>
      </vt:variant>
      <vt:variant>
        <vt:i4>173</vt:i4>
      </vt:variant>
      <vt:variant>
        <vt:i4>0</vt:i4>
      </vt:variant>
      <vt:variant>
        <vt:i4>5</vt:i4>
      </vt:variant>
      <vt:variant>
        <vt:lpwstr/>
      </vt:variant>
      <vt:variant>
        <vt:lpwstr>_Toc228172449</vt:lpwstr>
      </vt:variant>
      <vt:variant>
        <vt:i4>1966137</vt:i4>
      </vt:variant>
      <vt:variant>
        <vt:i4>164</vt:i4>
      </vt:variant>
      <vt:variant>
        <vt:i4>0</vt:i4>
      </vt:variant>
      <vt:variant>
        <vt:i4>5</vt:i4>
      </vt:variant>
      <vt:variant>
        <vt:lpwstr/>
      </vt:variant>
      <vt:variant>
        <vt:lpwstr>_Toc228172486</vt:lpwstr>
      </vt:variant>
      <vt:variant>
        <vt:i4>1966137</vt:i4>
      </vt:variant>
      <vt:variant>
        <vt:i4>158</vt:i4>
      </vt:variant>
      <vt:variant>
        <vt:i4>0</vt:i4>
      </vt:variant>
      <vt:variant>
        <vt:i4>5</vt:i4>
      </vt:variant>
      <vt:variant>
        <vt:lpwstr/>
      </vt:variant>
      <vt:variant>
        <vt:lpwstr>_Toc228172485</vt:lpwstr>
      </vt:variant>
      <vt:variant>
        <vt:i4>1966137</vt:i4>
      </vt:variant>
      <vt:variant>
        <vt:i4>152</vt:i4>
      </vt:variant>
      <vt:variant>
        <vt:i4>0</vt:i4>
      </vt:variant>
      <vt:variant>
        <vt:i4>5</vt:i4>
      </vt:variant>
      <vt:variant>
        <vt:lpwstr/>
      </vt:variant>
      <vt:variant>
        <vt:lpwstr>_Toc228172484</vt:lpwstr>
      </vt:variant>
      <vt:variant>
        <vt:i4>1966137</vt:i4>
      </vt:variant>
      <vt:variant>
        <vt:i4>146</vt:i4>
      </vt:variant>
      <vt:variant>
        <vt:i4>0</vt:i4>
      </vt:variant>
      <vt:variant>
        <vt:i4>5</vt:i4>
      </vt:variant>
      <vt:variant>
        <vt:lpwstr/>
      </vt:variant>
      <vt:variant>
        <vt:lpwstr>_Toc228172483</vt:lpwstr>
      </vt:variant>
      <vt:variant>
        <vt:i4>1966137</vt:i4>
      </vt:variant>
      <vt:variant>
        <vt:i4>140</vt:i4>
      </vt:variant>
      <vt:variant>
        <vt:i4>0</vt:i4>
      </vt:variant>
      <vt:variant>
        <vt:i4>5</vt:i4>
      </vt:variant>
      <vt:variant>
        <vt:lpwstr/>
      </vt:variant>
      <vt:variant>
        <vt:lpwstr>_Toc228172482</vt:lpwstr>
      </vt:variant>
      <vt:variant>
        <vt:i4>1966137</vt:i4>
      </vt:variant>
      <vt:variant>
        <vt:i4>134</vt:i4>
      </vt:variant>
      <vt:variant>
        <vt:i4>0</vt:i4>
      </vt:variant>
      <vt:variant>
        <vt:i4>5</vt:i4>
      </vt:variant>
      <vt:variant>
        <vt:lpwstr/>
      </vt:variant>
      <vt:variant>
        <vt:lpwstr>_Toc228172481</vt:lpwstr>
      </vt:variant>
      <vt:variant>
        <vt:i4>1966137</vt:i4>
      </vt:variant>
      <vt:variant>
        <vt:i4>128</vt:i4>
      </vt:variant>
      <vt:variant>
        <vt:i4>0</vt:i4>
      </vt:variant>
      <vt:variant>
        <vt:i4>5</vt:i4>
      </vt:variant>
      <vt:variant>
        <vt:lpwstr/>
      </vt:variant>
      <vt:variant>
        <vt:lpwstr>_Toc228172480</vt:lpwstr>
      </vt:variant>
      <vt:variant>
        <vt:i4>1114169</vt:i4>
      </vt:variant>
      <vt:variant>
        <vt:i4>122</vt:i4>
      </vt:variant>
      <vt:variant>
        <vt:i4>0</vt:i4>
      </vt:variant>
      <vt:variant>
        <vt:i4>5</vt:i4>
      </vt:variant>
      <vt:variant>
        <vt:lpwstr/>
      </vt:variant>
      <vt:variant>
        <vt:lpwstr>_Toc228172479</vt:lpwstr>
      </vt:variant>
      <vt:variant>
        <vt:i4>1114169</vt:i4>
      </vt:variant>
      <vt:variant>
        <vt:i4>116</vt:i4>
      </vt:variant>
      <vt:variant>
        <vt:i4>0</vt:i4>
      </vt:variant>
      <vt:variant>
        <vt:i4>5</vt:i4>
      </vt:variant>
      <vt:variant>
        <vt:lpwstr/>
      </vt:variant>
      <vt:variant>
        <vt:lpwstr>_Toc228172478</vt:lpwstr>
      </vt:variant>
      <vt:variant>
        <vt:i4>1114169</vt:i4>
      </vt:variant>
      <vt:variant>
        <vt:i4>110</vt:i4>
      </vt:variant>
      <vt:variant>
        <vt:i4>0</vt:i4>
      </vt:variant>
      <vt:variant>
        <vt:i4>5</vt:i4>
      </vt:variant>
      <vt:variant>
        <vt:lpwstr/>
      </vt:variant>
      <vt:variant>
        <vt:lpwstr>_Toc228172477</vt:lpwstr>
      </vt:variant>
      <vt:variant>
        <vt:i4>1114169</vt:i4>
      </vt:variant>
      <vt:variant>
        <vt:i4>104</vt:i4>
      </vt:variant>
      <vt:variant>
        <vt:i4>0</vt:i4>
      </vt:variant>
      <vt:variant>
        <vt:i4>5</vt:i4>
      </vt:variant>
      <vt:variant>
        <vt:lpwstr/>
      </vt:variant>
      <vt:variant>
        <vt:lpwstr>_Toc228172476</vt:lpwstr>
      </vt:variant>
      <vt:variant>
        <vt:i4>1114169</vt:i4>
      </vt:variant>
      <vt:variant>
        <vt:i4>98</vt:i4>
      </vt:variant>
      <vt:variant>
        <vt:i4>0</vt:i4>
      </vt:variant>
      <vt:variant>
        <vt:i4>5</vt:i4>
      </vt:variant>
      <vt:variant>
        <vt:lpwstr/>
      </vt:variant>
      <vt:variant>
        <vt:lpwstr>_Toc228172475</vt:lpwstr>
      </vt:variant>
      <vt:variant>
        <vt:i4>1114169</vt:i4>
      </vt:variant>
      <vt:variant>
        <vt:i4>92</vt:i4>
      </vt:variant>
      <vt:variant>
        <vt:i4>0</vt:i4>
      </vt:variant>
      <vt:variant>
        <vt:i4>5</vt:i4>
      </vt:variant>
      <vt:variant>
        <vt:lpwstr/>
      </vt:variant>
      <vt:variant>
        <vt:lpwstr>_Toc228172474</vt:lpwstr>
      </vt:variant>
      <vt:variant>
        <vt:i4>1114169</vt:i4>
      </vt:variant>
      <vt:variant>
        <vt:i4>86</vt:i4>
      </vt:variant>
      <vt:variant>
        <vt:i4>0</vt:i4>
      </vt:variant>
      <vt:variant>
        <vt:i4>5</vt:i4>
      </vt:variant>
      <vt:variant>
        <vt:lpwstr/>
      </vt:variant>
      <vt:variant>
        <vt:lpwstr>_Toc228172473</vt:lpwstr>
      </vt:variant>
      <vt:variant>
        <vt:i4>1114169</vt:i4>
      </vt:variant>
      <vt:variant>
        <vt:i4>80</vt:i4>
      </vt:variant>
      <vt:variant>
        <vt:i4>0</vt:i4>
      </vt:variant>
      <vt:variant>
        <vt:i4>5</vt:i4>
      </vt:variant>
      <vt:variant>
        <vt:lpwstr/>
      </vt:variant>
      <vt:variant>
        <vt:lpwstr>_Toc228172472</vt:lpwstr>
      </vt:variant>
      <vt:variant>
        <vt:i4>1114169</vt:i4>
      </vt:variant>
      <vt:variant>
        <vt:i4>74</vt:i4>
      </vt:variant>
      <vt:variant>
        <vt:i4>0</vt:i4>
      </vt:variant>
      <vt:variant>
        <vt:i4>5</vt:i4>
      </vt:variant>
      <vt:variant>
        <vt:lpwstr/>
      </vt:variant>
      <vt:variant>
        <vt:lpwstr>_Toc228172471</vt:lpwstr>
      </vt:variant>
      <vt:variant>
        <vt:i4>1114169</vt:i4>
      </vt:variant>
      <vt:variant>
        <vt:i4>68</vt:i4>
      </vt:variant>
      <vt:variant>
        <vt:i4>0</vt:i4>
      </vt:variant>
      <vt:variant>
        <vt:i4>5</vt:i4>
      </vt:variant>
      <vt:variant>
        <vt:lpwstr/>
      </vt:variant>
      <vt:variant>
        <vt:lpwstr>_Toc228172470</vt:lpwstr>
      </vt:variant>
      <vt:variant>
        <vt:i4>1048633</vt:i4>
      </vt:variant>
      <vt:variant>
        <vt:i4>62</vt:i4>
      </vt:variant>
      <vt:variant>
        <vt:i4>0</vt:i4>
      </vt:variant>
      <vt:variant>
        <vt:i4>5</vt:i4>
      </vt:variant>
      <vt:variant>
        <vt:lpwstr/>
      </vt:variant>
      <vt:variant>
        <vt:lpwstr>_Toc228172469</vt:lpwstr>
      </vt:variant>
      <vt:variant>
        <vt:i4>1048633</vt:i4>
      </vt:variant>
      <vt:variant>
        <vt:i4>56</vt:i4>
      </vt:variant>
      <vt:variant>
        <vt:i4>0</vt:i4>
      </vt:variant>
      <vt:variant>
        <vt:i4>5</vt:i4>
      </vt:variant>
      <vt:variant>
        <vt:lpwstr/>
      </vt:variant>
      <vt:variant>
        <vt:lpwstr>_Toc228172468</vt:lpwstr>
      </vt:variant>
      <vt:variant>
        <vt:i4>1048633</vt:i4>
      </vt:variant>
      <vt:variant>
        <vt:i4>50</vt:i4>
      </vt:variant>
      <vt:variant>
        <vt:i4>0</vt:i4>
      </vt:variant>
      <vt:variant>
        <vt:i4>5</vt:i4>
      </vt:variant>
      <vt:variant>
        <vt:lpwstr/>
      </vt:variant>
      <vt:variant>
        <vt:lpwstr>_Toc228172467</vt:lpwstr>
      </vt:variant>
      <vt:variant>
        <vt:i4>1048633</vt:i4>
      </vt:variant>
      <vt:variant>
        <vt:i4>44</vt:i4>
      </vt:variant>
      <vt:variant>
        <vt:i4>0</vt:i4>
      </vt:variant>
      <vt:variant>
        <vt:i4>5</vt:i4>
      </vt:variant>
      <vt:variant>
        <vt:lpwstr/>
      </vt:variant>
      <vt:variant>
        <vt:lpwstr>_Toc228172466</vt:lpwstr>
      </vt:variant>
      <vt:variant>
        <vt:i4>1048633</vt:i4>
      </vt:variant>
      <vt:variant>
        <vt:i4>38</vt:i4>
      </vt:variant>
      <vt:variant>
        <vt:i4>0</vt:i4>
      </vt:variant>
      <vt:variant>
        <vt:i4>5</vt:i4>
      </vt:variant>
      <vt:variant>
        <vt:lpwstr/>
      </vt:variant>
      <vt:variant>
        <vt:lpwstr>_Toc228172465</vt:lpwstr>
      </vt:variant>
      <vt:variant>
        <vt:i4>1048633</vt:i4>
      </vt:variant>
      <vt:variant>
        <vt:i4>32</vt:i4>
      </vt:variant>
      <vt:variant>
        <vt:i4>0</vt:i4>
      </vt:variant>
      <vt:variant>
        <vt:i4>5</vt:i4>
      </vt:variant>
      <vt:variant>
        <vt:lpwstr/>
      </vt:variant>
      <vt:variant>
        <vt:lpwstr>_Toc228172464</vt:lpwstr>
      </vt:variant>
      <vt:variant>
        <vt:i4>1048633</vt:i4>
      </vt:variant>
      <vt:variant>
        <vt:i4>26</vt:i4>
      </vt:variant>
      <vt:variant>
        <vt:i4>0</vt:i4>
      </vt:variant>
      <vt:variant>
        <vt:i4>5</vt:i4>
      </vt:variant>
      <vt:variant>
        <vt:lpwstr/>
      </vt:variant>
      <vt:variant>
        <vt:lpwstr>_Toc228172463</vt:lpwstr>
      </vt:variant>
      <vt:variant>
        <vt:i4>1048633</vt:i4>
      </vt:variant>
      <vt:variant>
        <vt:i4>20</vt:i4>
      </vt:variant>
      <vt:variant>
        <vt:i4>0</vt:i4>
      </vt:variant>
      <vt:variant>
        <vt:i4>5</vt:i4>
      </vt:variant>
      <vt:variant>
        <vt:lpwstr/>
      </vt:variant>
      <vt:variant>
        <vt:lpwstr>_Toc228172462</vt:lpwstr>
      </vt:variant>
      <vt:variant>
        <vt:i4>1048633</vt:i4>
      </vt:variant>
      <vt:variant>
        <vt:i4>14</vt:i4>
      </vt:variant>
      <vt:variant>
        <vt:i4>0</vt:i4>
      </vt:variant>
      <vt:variant>
        <vt:i4>5</vt:i4>
      </vt:variant>
      <vt:variant>
        <vt:lpwstr/>
      </vt:variant>
      <vt:variant>
        <vt:lpwstr>_Toc228172461</vt:lpwstr>
      </vt:variant>
      <vt:variant>
        <vt:i4>1048633</vt:i4>
      </vt:variant>
      <vt:variant>
        <vt:i4>8</vt:i4>
      </vt:variant>
      <vt:variant>
        <vt:i4>0</vt:i4>
      </vt:variant>
      <vt:variant>
        <vt:i4>5</vt:i4>
      </vt:variant>
      <vt:variant>
        <vt:lpwstr/>
      </vt:variant>
      <vt:variant>
        <vt:lpwstr>_Toc228172460</vt:lpwstr>
      </vt:variant>
      <vt:variant>
        <vt:i4>1245241</vt:i4>
      </vt:variant>
      <vt:variant>
        <vt:i4>2</vt:i4>
      </vt:variant>
      <vt:variant>
        <vt:i4>0</vt:i4>
      </vt:variant>
      <vt:variant>
        <vt:i4>5</vt:i4>
      </vt:variant>
      <vt:variant>
        <vt:lpwstr/>
      </vt:variant>
      <vt:variant>
        <vt:lpwstr>_Toc228172459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