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332" w:rsidRPr="00244851" w:rsidRDefault="00447332">
      <w:pPr>
        <w:rPr>
          <w:b/>
          <w:sz w:val="28"/>
          <w:szCs w:val="28"/>
          <w:u w:val="single"/>
        </w:rPr>
      </w:pPr>
      <w:bookmarkStart w:id="0" w:name="_GoBack"/>
      <w:bookmarkEnd w:id="0"/>
    </w:p>
    <w:p w:rsidR="00447332" w:rsidRPr="00244851" w:rsidRDefault="00447332">
      <w:pPr>
        <w:pStyle w:val="Heading2"/>
        <w:rPr>
          <w:sz w:val="28"/>
          <w:szCs w:val="28"/>
        </w:rPr>
      </w:pPr>
      <w:r w:rsidRPr="00244851">
        <w:rPr>
          <w:b/>
          <w:sz w:val="28"/>
          <w:szCs w:val="28"/>
          <w:u w:val="single"/>
        </w:rPr>
        <w:t>SREDNJEVEŠKI GRADOVI, SREDIŠČE ŽIVLJENJA NA PODEŽELJU</w:t>
      </w:r>
    </w:p>
    <w:p w:rsidR="00447332" w:rsidRPr="00244851" w:rsidRDefault="00447332">
      <w:pPr>
        <w:pStyle w:val="Heading1"/>
        <w:jc w:val="both"/>
        <w:rPr>
          <w:sz w:val="28"/>
          <w:szCs w:val="28"/>
        </w:rPr>
      </w:pPr>
      <w:r w:rsidRPr="00244851">
        <w:rPr>
          <w:sz w:val="28"/>
          <w:szCs w:val="28"/>
        </w:rPr>
        <w:t xml:space="preserve">Naša dežela je iz preteklosti podedovala veliko gradov. Nekateri so v razvalinah, nekateri pa so še dobro ohranjeni. Gradili so jih bogati plemiči (graščaki). Stali so na naravno dobro zavarovanih krajih (gorska pobočja, vrhovi pečin, skalnate votline). V zgodnjem srednjem veku so podobno kot v kmečkih kočah tudi na gradovih živeli skupaj živali in ljudje. </w:t>
      </w:r>
    </w:p>
    <w:p w:rsidR="00447332" w:rsidRPr="00244851" w:rsidRDefault="00447332">
      <w:pPr>
        <w:pStyle w:val="BodyText"/>
        <w:rPr>
          <w:szCs w:val="28"/>
        </w:rPr>
      </w:pPr>
      <w:r w:rsidRPr="00244851">
        <w:rPr>
          <w:szCs w:val="28"/>
        </w:rPr>
        <w:tab/>
        <w:t>Grad je ponujal popotnikom pribežališče in varnost, kmečkemu prebivalstvu pa je pomenil kraj, kjer se dogajajo zanimive in razburljive reči. Meščani so se počutili varne za mestnim obzidjem, podeželani pa so se lahko, če je bilo treba, zatekli v grad ali se obrnili na gospodarja, da je razsojal o njihovih sporih. Gospodar je velikokrat izkoriščal svojo neodvisnost, zaradi tega je prihajalo do uporov kmetov oziroma meščanov proti gospodu.</w:t>
      </w:r>
    </w:p>
    <w:p w:rsidR="00447332" w:rsidRPr="00244851" w:rsidRDefault="00447332">
      <w:pPr>
        <w:pStyle w:val="BodyText"/>
        <w:rPr>
          <w:szCs w:val="28"/>
        </w:rPr>
      </w:pPr>
    </w:p>
    <w:p w:rsidR="00447332" w:rsidRPr="00244851" w:rsidRDefault="00447332">
      <w:pPr>
        <w:pStyle w:val="BodyText"/>
        <w:jc w:val="center"/>
        <w:rPr>
          <w:b/>
          <w:szCs w:val="28"/>
          <w:u w:val="single"/>
        </w:rPr>
      </w:pPr>
      <w:r w:rsidRPr="00244851">
        <w:rPr>
          <w:b/>
          <w:szCs w:val="28"/>
          <w:u w:val="single"/>
        </w:rPr>
        <w:t>OSTANKI SREDNJEVEŠKIH GRADOV</w:t>
      </w:r>
    </w:p>
    <w:p w:rsidR="00447332" w:rsidRPr="00244851" w:rsidRDefault="00447332" w:rsidP="00CB51EF">
      <w:pPr>
        <w:pStyle w:val="BodyText"/>
        <w:ind w:firstLine="708"/>
        <w:rPr>
          <w:szCs w:val="28"/>
        </w:rPr>
      </w:pPr>
      <w:r w:rsidRPr="00244851">
        <w:rPr>
          <w:szCs w:val="28"/>
        </w:rPr>
        <w:t xml:space="preserve"> Veliko ostankov srednjeveških gradov je v Veliki Britaniji, Franciji, Španiji in Švici, pa tudi v Sloveniji jih ni tako malo (ptujski grad, grad Kamen, grad Otočec, grad Brežice, grad Rajhemberg, grad Žužemberg, ) Gradovi se med seboj razlikujejo; vsaka dežela jim je vtisnila svoj slog. Razlikujejo se v tem, kdo je bil lastnik (kralj, knez, cesar), če so jih za silo zgradili ubožni podeželski baroni. Drugačni so, če so bili postavljeni v gorah, na obali, na bregu reke ali na vse okrog odprti ravnini. In drugačni so, če so zrasli v vlažnem podnebju, kjer je dosti gozdov, ali pa na robu kamnite puščave. Povsod pa nas gradovi, pa naj bodo celi ali pa v razvalinah, presenetijo s svojo neverjetno odpornostjo.</w:t>
      </w:r>
    </w:p>
    <w:p w:rsidR="00447332" w:rsidRPr="00244851" w:rsidRDefault="00447332">
      <w:pPr>
        <w:pStyle w:val="BodyText"/>
        <w:rPr>
          <w:szCs w:val="28"/>
        </w:rPr>
      </w:pPr>
    </w:p>
    <w:p w:rsidR="00447332" w:rsidRPr="00244851" w:rsidRDefault="00447332">
      <w:pPr>
        <w:pStyle w:val="BodyText"/>
        <w:jc w:val="center"/>
        <w:rPr>
          <w:b/>
          <w:color w:val="000080"/>
          <w:szCs w:val="28"/>
          <w:u w:val="single"/>
        </w:rPr>
      </w:pPr>
      <w:r w:rsidRPr="00244851">
        <w:rPr>
          <w:b/>
          <w:color w:val="000080"/>
          <w:szCs w:val="28"/>
          <w:u w:val="single"/>
        </w:rPr>
        <w:t xml:space="preserve">ZAKAJ  IN KDO SO JIH GRADILI </w:t>
      </w:r>
    </w:p>
    <w:p w:rsidR="00447332" w:rsidRPr="00244851" w:rsidRDefault="00447332">
      <w:pPr>
        <w:pStyle w:val="BodyText"/>
        <w:rPr>
          <w:b/>
          <w:szCs w:val="28"/>
          <w:u w:val="single"/>
        </w:rPr>
      </w:pPr>
    </w:p>
    <w:p w:rsidR="00447332" w:rsidRPr="00244851" w:rsidRDefault="00447332">
      <w:pPr>
        <w:pStyle w:val="BodyText"/>
        <w:ind w:firstLine="708"/>
        <w:rPr>
          <w:szCs w:val="28"/>
        </w:rPr>
      </w:pPr>
      <w:r w:rsidRPr="00244851">
        <w:rPr>
          <w:szCs w:val="28"/>
        </w:rPr>
        <w:t>Gradili so jih bogati plemiči (graščaki) v prvih stoletjih srednjega veka, ko je osrednja oblast oslabela in je skoraj ni bilo čutiti. Prebivalstvo se je moralo braniti pred osvajalci (Vikingi, Arabci ali Huni) in si postavljati prve lesene ali kamnite utrdbe. V dvanajstem in trinajstem stoletju je nekaj mogočnih vladarjev zagospodovalo nad razsežnimi področji. Morali so utrjevati svojo oblast in braniti mejna območja – takrat so jim rekli »marke«. In so začeli graditi gradove.</w:t>
      </w:r>
    </w:p>
    <w:p w:rsidR="00447332" w:rsidRPr="00244851" w:rsidRDefault="00447332">
      <w:pPr>
        <w:pStyle w:val="BodyText"/>
        <w:rPr>
          <w:szCs w:val="28"/>
        </w:rPr>
      </w:pPr>
      <w:r w:rsidRPr="00244851">
        <w:rPr>
          <w:szCs w:val="28"/>
        </w:rPr>
        <w:tab/>
        <w:t>V tem času se je zelo razmahnila trgovina; treba je bilo učvrstiti, zavarovati – in nato obdavčiti – pomembne prometne poti: osrednje ceste, poti ob rekah, na primer ob Renu in Donavi, morsko obalo in gorske prelaze.</w:t>
      </w:r>
    </w:p>
    <w:p w:rsidR="00447332" w:rsidRPr="00244851" w:rsidRDefault="00447332">
      <w:pPr>
        <w:pStyle w:val="BodyText"/>
        <w:rPr>
          <w:szCs w:val="28"/>
        </w:rPr>
      </w:pPr>
      <w:r w:rsidRPr="00244851">
        <w:rPr>
          <w:szCs w:val="28"/>
        </w:rPr>
        <w:tab/>
        <w:t>Okrog gradov so marljivo delali kmetje: krčili so gozdove in postavljali vasi. Varna bližina gradu je dostikrat spodbujala nastanek mest, ki imajo značilna imena (Newcastle v Angliji, Castelnuovo v Italiji, Neuchatel v Švici in Chateauneuf ali Castelnau v Franciji).</w:t>
      </w:r>
    </w:p>
    <w:p w:rsidR="00447332" w:rsidRPr="00244851" w:rsidRDefault="00447332">
      <w:pPr>
        <w:pStyle w:val="BodyText"/>
        <w:rPr>
          <w:szCs w:val="28"/>
        </w:rPr>
      </w:pPr>
      <w:r w:rsidRPr="00244851">
        <w:rPr>
          <w:szCs w:val="28"/>
        </w:rPr>
        <w:lastRenderedPageBreak/>
        <w:tab/>
        <w:t>Srednjeveški gradovi so ponujali zavetje plemiču, njegovi družini in ljudem, ki so živeli v okolici gradov. Gradovi so bili utrjena upravna središča zemljiških gospostev.</w:t>
      </w:r>
    </w:p>
    <w:p w:rsidR="00447332" w:rsidRDefault="00447332" w:rsidP="00CB51EF">
      <w:pPr>
        <w:pStyle w:val="BodyText"/>
        <w:rPr>
          <w:szCs w:val="28"/>
        </w:rPr>
      </w:pPr>
      <w:r w:rsidRPr="00244851">
        <w:rPr>
          <w:szCs w:val="28"/>
        </w:rPr>
        <w:tab/>
        <w:t>Najprej so graščaki živeli v preprostih stolpih, ki so bili napol leseni in postavljeni na kamnite temelje. Kmalu so okrog stolpa postavili ograje iz brun (palisade), nato so začeli graditi zidove. V naslednjih stoletjih so obrambne zidove okrepili z vogalnimi stolpi in jim dodali nadzidke, pomole in izlivnice.</w:t>
      </w:r>
    </w:p>
    <w:p w:rsidR="00CB51EF" w:rsidRPr="00CB51EF" w:rsidRDefault="00CB51EF" w:rsidP="00CB51EF">
      <w:pPr>
        <w:pStyle w:val="BodyText"/>
        <w:rPr>
          <w:szCs w:val="28"/>
        </w:rPr>
      </w:pPr>
    </w:p>
    <w:p w:rsidR="00447332" w:rsidRPr="00244851" w:rsidRDefault="00447332">
      <w:pPr>
        <w:pStyle w:val="BodyText"/>
        <w:jc w:val="center"/>
        <w:rPr>
          <w:b/>
          <w:szCs w:val="28"/>
          <w:u w:val="single"/>
        </w:rPr>
      </w:pPr>
    </w:p>
    <w:p w:rsidR="00447332" w:rsidRPr="00244851" w:rsidRDefault="00447332">
      <w:pPr>
        <w:pStyle w:val="BodyText"/>
        <w:jc w:val="center"/>
        <w:rPr>
          <w:b/>
          <w:color w:val="808000"/>
          <w:szCs w:val="28"/>
          <w:u w:val="single"/>
        </w:rPr>
      </w:pPr>
      <w:r w:rsidRPr="00244851">
        <w:rPr>
          <w:b/>
          <w:color w:val="808000"/>
          <w:szCs w:val="28"/>
          <w:u w:val="single"/>
        </w:rPr>
        <w:t>TESARSKA UMETNOST</w:t>
      </w:r>
    </w:p>
    <w:p w:rsidR="00447332" w:rsidRPr="00244851" w:rsidRDefault="00447332">
      <w:pPr>
        <w:pStyle w:val="BodyText"/>
        <w:jc w:val="center"/>
        <w:rPr>
          <w:b/>
          <w:szCs w:val="28"/>
          <w:u w:val="single"/>
        </w:rPr>
      </w:pPr>
    </w:p>
    <w:p w:rsidR="00447332" w:rsidRPr="00244851" w:rsidRDefault="00447332">
      <w:pPr>
        <w:pStyle w:val="BodyText"/>
        <w:rPr>
          <w:szCs w:val="28"/>
        </w:rPr>
      </w:pPr>
      <w:r w:rsidRPr="00244851">
        <w:rPr>
          <w:szCs w:val="28"/>
        </w:rPr>
        <w:t>Prvi gradovi so bili iz lesa. Les je bil pri roki in pripraven za obdelavo, saj pri zidavi malta ni potrebna.</w:t>
      </w:r>
    </w:p>
    <w:p w:rsidR="00447332" w:rsidRPr="00244851" w:rsidRDefault="00447332">
      <w:pPr>
        <w:pStyle w:val="BodyText"/>
        <w:rPr>
          <w:szCs w:val="28"/>
        </w:rPr>
      </w:pPr>
      <w:r w:rsidRPr="00244851">
        <w:rPr>
          <w:szCs w:val="28"/>
        </w:rPr>
        <w:tab/>
        <w:t>V dvanajstem stoletju pa je lesa začelo primanjkovati, saj so štiri ali pet stoletij neusmiljeno izsekovali gozdove. Tudi razvoj zidarstva ni povsem izpodrinil uporabe lesa; iz njega so delali obrambne pomole na stolpih, vrata… Tesarska umetnost se je razvijala tudi, ko so si grajski gospodje omislili prostorne dvorane ( cerkve). Uporabljali so iste načine kot pri tesanju ladijskih kljunov.</w:t>
      </w:r>
    </w:p>
    <w:p w:rsidR="00447332" w:rsidRPr="00244851" w:rsidRDefault="00447332">
      <w:pPr>
        <w:pStyle w:val="BodyText"/>
        <w:rPr>
          <w:szCs w:val="28"/>
        </w:rPr>
      </w:pPr>
      <w:r w:rsidRPr="00244851">
        <w:rPr>
          <w:szCs w:val="28"/>
        </w:rPr>
        <w:tab/>
        <w:t>Les je bil uporaben tudi za orodje, za zidarske odre in za bojne naprave.</w:t>
      </w:r>
    </w:p>
    <w:p w:rsidR="00447332" w:rsidRPr="00244851" w:rsidRDefault="00447332">
      <w:pPr>
        <w:pStyle w:val="BodyText"/>
        <w:rPr>
          <w:szCs w:val="28"/>
        </w:rPr>
      </w:pPr>
      <w:r w:rsidRPr="00244851">
        <w:rPr>
          <w:szCs w:val="28"/>
        </w:rPr>
        <w:tab/>
        <w:t>Tesarstvo ni bilo zahtevno, zato so lahko tesali tudi kmetje.</w:t>
      </w:r>
    </w:p>
    <w:p w:rsidR="00447332" w:rsidRPr="00244851" w:rsidRDefault="00447332" w:rsidP="00CB51EF">
      <w:pPr>
        <w:pStyle w:val="BodyText"/>
        <w:rPr>
          <w:b/>
          <w:szCs w:val="28"/>
          <w:u w:val="single"/>
        </w:rPr>
      </w:pPr>
    </w:p>
    <w:p w:rsidR="00447332" w:rsidRPr="00244851" w:rsidRDefault="00447332">
      <w:pPr>
        <w:pStyle w:val="BodyText"/>
        <w:jc w:val="center"/>
        <w:rPr>
          <w:b/>
          <w:szCs w:val="28"/>
          <w:u w:val="single"/>
        </w:rPr>
      </w:pPr>
    </w:p>
    <w:p w:rsidR="00447332" w:rsidRPr="00244851" w:rsidRDefault="00447332">
      <w:pPr>
        <w:pStyle w:val="BodyText"/>
        <w:jc w:val="center"/>
        <w:rPr>
          <w:b/>
          <w:color w:val="800080"/>
          <w:szCs w:val="28"/>
          <w:u w:val="single"/>
        </w:rPr>
      </w:pPr>
      <w:r w:rsidRPr="00244851">
        <w:rPr>
          <w:b/>
          <w:color w:val="800080"/>
          <w:szCs w:val="28"/>
          <w:u w:val="single"/>
        </w:rPr>
        <w:t>NA GRADBIŠČU</w:t>
      </w:r>
    </w:p>
    <w:p w:rsidR="00447332" w:rsidRPr="00244851" w:rsidRDefault="00447332">
      <w:pPr>
        <w:pStyle w:val="BodyText"/>
        <w:jc w:val="center"/>
        <w:rPr>
          <w:b/>
          <w:szCs w:val="28"/>
          <w:u w:val="single"/>
        </w:rPr>
      </w:pPr>
    </w:p>
    <w:p w:rsidR="00447332" w:rsidRPr="00244851" w:rsidRDefault="00447332">
      <w:pPr>
        <w:pStyle w:val="BodyText"/>
        <w:rPr>
          <w:szCs w:val="28"/>
        </w:rPr>
      </w:pPr>
      <w:r w:rsidRPr="00244851">
        <w:rPr>
          <w:szCs w:val="28"/>
        </w:rPr>
        <w:t xml:space="preserve">Možje, ki jih vidimo, kako gradijo mogočno trdnjavo, stanujejo v sosednjem mestu, razen, če raje ne potujejo od gradbišča do gradbišča. Svobodnjaki so in imajo svoj poklic; treba jih je torej redno plačevati. Tlačani tu ne zaležejo dosti, kajti obdelava kamna zahteva prave strokovnjake. Če bi radi zidarji hitro gradili, morajo imeti ob sebi »pomagače« , neizučene delavce. Stene zidov so bile popolnoma gladke. </w:t>
      </w:r>
    </w:p>
    <w:p w:rsidR="00447332" w:rsidRPr="00244851" w:rsidRDefault="00447332">
      <w:pPr>
        <w:pStyle w:val="BodyText"/>
        <w:jc w:val="left"/>
        <w:rPr>
          <w:szCs w:val="28"/>
        </w:rPr>
      </w:pPr>
    </w:p>
    <w:p w:rsidR="00447332" w:rsidRPr="00244851" w:rsidRDefault="00447332" w:rsidP="00CB51EF">
      <w:pPr>
        <w:pStyle w:val="BodyText"/>
        <w:rPr>
          <w:b/>
          <w:szCs w:val="28"/>
          <w:u w:val="single"/>
        </w:rPr>
      </w:pPr>
    </w:p>
    <w:p w:rsidR="00447332" w:rsidRPr="00244851" w:rsidRDefault="00447332">
      <w:pPr>
        <w:pStyle w:val="BodyText"/>
        <w:jc w:val="center"/>
        <w:rPr>
          <w:b/>
          <w:color w:val="008080"/>
          <w:szCs w:val="28"/>
          <w:u w:val="single"/>
        </w:rPr>
      </w:pPr>
      <w:r w:rsidRPr="00244851">
        <w:rPr>
          <w:b/>
          <w:color w:val="008080"/>
          <w:szCs w:val="28"/>
          <w:u w:val="single"/>
        </w:rPr>
        <w:t>OD OBRAMBNIH JARKOV DO DONŽONA</w:t>
      </w:r>
    </w:p>
    <w:p w:rsidR="00447332" w:rsidRPr="00244851" w:rsidRDefault="00447332">
      <w:pPr>
        <w:pStyle w:val="BodyText"/>
        <w:jc w:val="center"/>
        <w:rPr>
          <w:b/>
          <w:szCs w:val="28"/>
          <w:u w:val="single"/>
        </w:rPr>
      </w:pPr>
    </w:p>
    <w:p w:rsidR="00447332" w:rsidRPr="00244851" w:rsidRDefault="00447332">
      <w:pPr>
        <w:pStyle w:val="BodyText"/>
        <w:rPr>
          <w:szCs w:val="28"/>
        </w:rPr>
      </w:pPr>
      <w:r w:rsidRPr="00244851">
        <w:rPr>
          <w:szCs w:val="28"/>
        </w:rPr>
        <w:t>Okolica gradu je bila neporasla na njej so se odvijali spopadi. Sledil jim je  globok obrambni jarek in nato obzidje, ki je bilo okrepljeno s stolpi, ki pomagajo pri učinkovitosti obrambe. V zidovih so bile odprtine (izlivnice), skozi katere so na sovražnika metali kamne ali izlivali gorljive snovi in mu tako preprečili dostop. Za tem se dviga donžon (osrednji stolp, obdan s »plaščem«, obrambnim zidom). V njem je velika dvorana, ki ima v stropu odprtino, skozi katero pridemo v višja nadstropja.</w:t>
      </w:r>
    </w:p>
    <w:p w:rsidR="00447332" w:rsidRPr="00244851" w:rsidRDefault="00447332">
      <w:pPr>
        <w:pStyle w:val="BodyText"/>
        <w:rPr>
          <w:color w:val="FF0000"/>
          <w:szCs w:val="28"/>
        </w:rPr>
      </w:pPr>
    </w:p>
    <w:p w:rsidR="00447332" w:rsidRPr="00244851" w:rsidRDefault="00447332">
      <w:pPr>
        <w:pStyle w:val="BodyText"/>
        <w:jc w:val="center"/>
        <w:rPr>
          <w:b/>
          <w:szCs w:val="28"/>
          <w:u w:val="single"/>
        </w:rPr>
      </w:pPr>
      <w:r w:rsidRPr="00244851">
        <w:rPr>
          <w:b/>
          <w:color w:val="FF0000"/>
          <w:szCs w:val="28"/>
          <w:u w:val="single"/>
        </w:rPr>
        <w:lastRenderedPageBreak/>
        <w:t>GRAŠČAKOVO PREBIVALIŠČE</w:t>
      </w:r>
    </w:p>
    <w:p w:rsidR="00447332" w:rsidRPr="00244851" w:rsidRDefault="00447332">
      <w:pPr>
        <w:pStyle w:val="BodyText"/>
        <w:jc w:val="center"/>
        <w:rPr>
          <w:b/>
          <w:szCs w:val="28"/>
          <w:u w:val="single"/>
        </w:rPr>
      </w:pPr>
    </w:p>
    <w:p w:rsidR="00447332" w:rsidRPr="00244851" w:rsidRDefault="00447332">
      <w:pPr>
        <w:pStyle w:val="BodyText"/>
        <w:jc w:val="left"/>
        <w:rPr>
          <w:szCs w:val="28"/>
        </w:rPr>
      </w:pPr>
      <w:r w:rsidRPr="00244851">
        <w:rPr>
          <w:szCs w:val="28"/>
        </w:rPr>
        <w:t>Graščakovo prebivališče je bilo v 12. stol. prostrana, a edina dvorana, kjer smo lahko zagledali ognjišče, posteljo in eno ali dve skrinji. Tukaj je bilo zelo mrzlo, zato so tla pokrili s preprogami ali slamo, svetili so si z lojenkami in smolenicami. Okna so bila majhna. Z vodo so se oskrbovali iz lastnega vodnjaka.</w:t>
      </w:r>
    </w:p>
    <w:p w:rsidR="00447332" w:rsidRPr="00244851" w:rsidRDefault="00447332">
      <w:pPr>
        <w:pStyle w:val="BodyText"/>
        <w:rPr>
          <w:szCs w:val="28"/>
        </w:rPr>
      </w:pPr>
      <w:r w:rsidRPr="00244851">
        <w:rPr>
          <w:szCs w:val="28"/>
        </w:rPr>
        <w:tab/>
        <w:t>V graščakovem prebivališču je bilo čez dve stoletji vse drugače. Prostor je bil razdeljen na manjše sobe, ki so bile lepše okrašene in bolj domače, predvsem pa je bilo v njih dosti bolj toplo. Graščak je imel spalnico ločeno od jedilnice. Zasebne predmete in posodo je lahko pospravil v nove kose pohištva. Za spalnico je sledilo stranišče, ki ga je uporabljal tudi za oblačilnico. Imel pa je tudi poseben prostor za knjižnico. Po zidovih grada pa so bile obešene starinske preproge (tapiserije).</w:t>
      </w:r>
    </w:p>
    <w:p w:rsidR="00447332" w:rsidRPr="00244851" w:rsidRDefault="00447332">
      <w:pPr>
        <w:pStyle w:val="BodyText"/>
        <w:rPr>
          <w:szCs w:val="28"/>
        </w:rPr>
      </w:pPr>
    </w:p>
    <w:p w:rsidR="00447332" w:rsidRPr="00244851" w:rsidRDefault="00447332">
      <w:pPr>
        <w:pStyle w:val="BodyText"/>
        <w:rPr>
          <w:szCs w:val="28"/>
        </w:rPr>
      </w:pPr>
    </w:p>
    <w:p w:rsidR="00447332" w:rsidRPr="00244851" w:rsidRDefault="00447332">
      <w:pPr>
        <w:pStyle w:val="BodyText"/>
        <w:jc w:val="center"/>
        <w:rPr>
          <w:b/>
          <w:color w:val="008000"/>
          <w:szCs w:val="28"/>
          <w:u w:val="single"/>
        </w:rPr>
      </w:pPr>
      <w:r w:rsidRPr="00244851">
        <w:rPr>
          <w:b/>
          <w:color w:val="008000"/>
          <w:szCs w:val="28"/>
          <w:u w:val="single"/>
        </w:rPr>
        <w:t>GRAŠČAK IN NJEGOVO OSEBJE</w:t>
      </w:r>
    </w:p>
    <w:p w:rsidR="00447332" w:rsidRPr="00244851" w:rsidRDefault="00447332">
      <w:pPr>
        <w:pStyle w:val="BodyText"/>
        <w:jc w:val="center"/>
        <w:rPr>
          <w:b/>
          <w:szCs w:val="28"/>
          <w:u w:val="single"/>
        </w:rPr>
      </w:pPr>
    </w:p>
    <w:p w:rsidR="00447332" w:rsidRPr="00244851" w:rsidRDefault="00447332">
      <w:pPr>
        <w:pStyle w:val="BodyText"/>
        <w:rPr>
          <w:szCs w:val="28"/>
        </w:rPr>
      </w:pPr>
      <w:r w:rsidRPr="00244851">
        <w:rPr>
          <w:szCs w:val="28"/>
        </w:rPr>
        <w:t>V središču zemljiškega gospostva se je vse ravnalo po graščakovi volji. Odločal je o zidavi ali razširitvi gradu, skrbel za njegovo obrambo in vodil bitke, če je bil napaden. Nadziral je obdelovanje zemljišč, ki so mu pripadala, ter predlagal izboljšave. Delil je pravico in bedel nad manj pomembnimi graščaki (vazali), ki so bili odvisni od njega. Podpiral je cerkev z darovi. Njegove najpomembnejše odločitve so zapisali na pergamentne listine, zapečetene s posebnim znamenjem.</w:t>
      </w:r>
    </w:p>
    <w:p w:rsidR="00447332" w:rsidRPr="00244851" w:rsidRDefault="00447332">
      <w:pPr>
        <w:pStyle w:val="BodyText"/>
        <w:rPr>
          <w:szCs w:val="28"/>
        </w:rPr>
      </w:pPr>
      <w:r w:rsidRPr="00244851">
        <w:rPr>
          <w:szCs w:val="28"/>
        </w:rPr>
        <w:tab/>
        <w:t>Za opravljanje vseh teh nalog se je oskrbel z različnimi služabniki imenovanimi: komornik, čuvar pečata, glavni pisar, kletar,…</w:t>
      </w:r>
    </w:p>
    <w:p w:rsidR="00447332" w:rsidRPr="00244851" w:rsidRDefault="00447332">
      <w:pPr>
        <w:pStyle w:val="BodyText"/>
        <w:rPr>
          <w:szCs w:val="28"/>
        </w:rPr>
      </w:pPr>
      <w:r w:rsidRPr="00244851">
        <w:rPr>
          <w:szCs w:val="28"/>
        </w:rPr>
        <w:tab/>
        <w:t>Graščak je zelo skrbel za svojo zunanjost. Vsako jutro se je umival in preoblačil, ravnal pa se je tudi po modi (pustil si je rasti brke, brado, se bril,…). Oblačil pa se je  v kakovostne tkanine. Do 10.stol. je bil dokaj neizobražen, ni znal pisati in brati, to so znali le redki. Kasneje pa so pisati in brati znali vsi, saj so skladali pesmi in stihe.</w:t>
      </w:r>
    </w:p>
    <w:p w:rsidR="00447332" w:rsidRPr="00244851" w:rsidRDefault="00447332">
      <w:pPr>
        <w:pStyle w:val="BodyText"/>
        <w:rPr>
          <w:szCs w:val="28"/>
        </w:rPr>
      </w:pPr>
    </w:p>
    <w:p w:rsidR="00447332" w:rsidRPr="00244851" w:rsidRDefault="00447332">
      <w:pPr>
        <w:pStyle w:val="BodyText"/>
        <w:tabs>
          <w:tab w:val="left" w:pos="7938"/>
        </w:tabs>
        <w:jc w:val="center"/>
        <w:rPr>
          <w:b/>
          <w:color w:val="0000FF"/>
          <w:szCs w:val="28"/>
          <w:u w:val="single"/>
        </w:rPr>
      </w:pPr>
      <w:r w:rsidRPr="00244851">
        <w:rPr>
          <w:b/>
          <w:color w:val="0000FF"/>
          <w:szCs w:val="28"/>
          <w:u w:val="single"/>
        </w:rPr>
        <w:t>GOSPA</w:t>
      </w:r>
    </w:p>
    <w:p w:rsidR="00447332" w:rsidRPr="00244851" w:rsidRDefault="00447332">
      <w:pPr>
        <w:pStyle w:val="BodyText"/>
        <w:jc w:val="center"/>
        <w:rPr>
          <w:b/>
          <w:szCs w:val="28"/>
          <w:u w:val="single"/>
        </w:rPr>
      </w:pPr>
    </w:p>
    <w:p w:rsidR="00447332" w:rsidRPr="00244851" w:rsidRDefault="00447332">
      <w:pPr>
        <w:pStyle w:val="BodyText"/>
        <w:rPr>
          <w:szCs w:val="28"/>
        </w:rPr>
      </w:pPr>
      <w:r w:rsidRPr="00244851">
        <w:rPr>
          <w:szCs w:val="28"/>
        </w:rPr>
        <w:t>Deklica je bila že od najnežnejših let povezana z grajskim življenjem. Ko so se začeli njeni bratje uriti v viteških veščinah je opravljala bolj ženska dela: vezla in risala. Naučila se je lepo oblačiti, česati, nositi dragotine. Ko je prišla v zrelejša leta in je postala gospa, je začela varovati svojo zasebnost. Rada se je mudila v družbi trubadurjev, zanimala pa se je tudi za lov in viteške turnirje. Kadar je bil graščak zdoma, je upravljala posestvo. Ko se je omožila, je prinesla v svoj zakon doto- zemljišča svojega očeta. V zakonski zvezi je bila podrejena svojemu soprogu, a je vseeno ohranila gmoto neodvisnosti.Če je ovdovela je ohranila »vdovščino« svojega moža.</w:t>
      </w:r>
    </w:p>
    <w:p w:rsidR="00447332" w:rsidRPr="00244851" w:rsidRDefault="00447332">
      <w:pPr>
        <w:pStyle w:val="BodyText"/>
        <w:rPr>
          <w:szCs w:val="28"/>
        </w:rPr>
      </w:pPr>
    </w:p>
    <w:p w:rsidR="00447332" w:rsidRPr="00244851" w:rsidRDefault="00447332">
      <w:pPr>
        <w:pStyle w:val="BodyText"/>
        <w:jc w:val="center"/>
        <w:rPr>
          <w:b/>
          <w:color w:val="000080"/>
          <w:szCs w:val="28"/>
          <w:u w:val="single"/>
        </w:rPr>
      </w:pPr>
      <w:r w:rsidRPr="00244851">
        <w:rPr>
          <w:b/>
          <w:color w:val="000080"/>
          <w:szCs w:val="28"/>
          <w:u w:val="single"/>
        </w:rPr>
        <w:t>PREHRANA</w:t>
      </w:r>
    </w:p>
    <w:p w:rsidR="00447332" w:rsidRPr="00244851" w:rsidRDefault="00447332">
      <w:pPr>
        <w:pStyle w:val="BodyText"/>
        <w:jc w:val="center"/>
        <w:rPr>
          <w:b/>
          <w:szCs w:val="28"/>
          <w:u w:val="single"/>
        </w:rPr>
      </w:pPr>
    </w:p>
    <w:p w:rsidR="00447332" w:rsidRPr="00244851" w:rsidRDefault="00447332">
      <w:pPr>
        <w:pStyle w:val="BodyText"/>
        <w:rPr>
          <w:szCs w:val="28"/>
        </w:rPr>
      </w:pPr>
      <w:r w:rsidRPr="00244851">
        <w:rPr>
          <w:szCs w:val="28"/>
        </w:rPr>
        <w:t xml:space="preserve">Preden so sedli za mizo je duhovnik ali pa  graščak blagoslovil kosilo, ki je pogosto trajalo zelo dolgo, za popestritev so malo stran na odrcu igrali glasbeniki. Jedli so podobne jedi kot kmetje, le da je bilo na njihovem jedilniku več mesa, rib in sira. Graščak je imel vedno polno mizo dobrot, medtem, ko so kmetje ob slabih letinah trpeli lakoto.  </w:t>
      </w:r>
    </w:p>
    <w:p w:rsidR="00447332" w:rsidRPr="00244851" w:rsidRDefault="00447332">
      <w:pPr>
        <w:pStyle w:val="BodyText"/>
        <w:rPr>
          <w:szCs w:val="28"/>
        </w:rPr>
      </w:pPr>
      <w:r w:rsidRPr="00244851">
        <w:rPr>
          <w:szCs w:val="28"/>
        </w:rPr>
        <w:tab/>
        <w:t>V postnem času so imeli pripravljenih štiri ali pet ribjih jedi, pa tudi sir, medtem, ko so siromaki jedli lososa. Drugače so jedli  mesne jedi ( govedina, svinjina, perutnina in divjačina). Meso so kuhali, pekli, mu dodajali tople ali mrzle omake, ki so bile močno začinjene. Krompirja niso poznali, zato so pojedli precej kruha. Na graščakovi mizi je bila  prosena in ovsena kaša, zelenjava, sir.</w:t>
      </w:r>
    </w:p>
    <w:p w:rsidR="00447332" w:rsidRPr="00244851" w:rsidRDefault="00447332">
      <w:pPr>
        <w:pStyle w:val="BodyText"/>
        <w:rPr>
          <w:szCs w:val="28"/>
        </w:rPr>
      </w:pPr>
      <w:r w:rsidRPr="00244851">
        <w:rPr>
          <w:szCs w:val="28"/>
        </w:rPr>
        <w:tab/>
        <w:t>Po obilnem kosilu so bili žejni. Pili so: jabolčnik (mošt), vino, medico, pijačo iz ječmena, ki so ji dodali hmelj, da je zavrela; nastalo je pivo. Pili pa so tudi studenčnico, ki so ji dodajali vino, sladki koren ali med.</w:t>
      </w:r>
    </w:p>
    <w:p w:rsidR="00447332" w:rsidRPr="00244851" w:rsidRDefault="00447332">
      <w:pPr>
        <w:pStyle w:val="BodyText"/>
        <w:rPr>
          <w:szCs w:val="28"/>
        </w:rPr>
      </w:pPr>
    </w:p>
    <w:p w:rsidR="00447332" w:rsidRPr="00244851" w:rsidRDefault="00447332">
      <w:pPr>
        <w:pStyle w:val="BodyText"/>
        <w:rPr>
          <w:szCs w:val="28"/>
        </w:rPr>
      </w:pPr>
    </w:p>
    <w:p w:rsidR="00447332" w:rsidRPr="00244851" w:rsidRDefault="00447332">
      <w:pPr>
        <w:pStyle w:val="BodyText"/>
        <w:jc w:val="center"/>
        <w:rPr>
          <w:b/>
          <w:color w:val="800000"/>
          <w:szCs w:val="28"/>
          <w:u w:val="single"/>
        </w:rPr>
      </w:pPr>
      <w:r w:rsidRPr="00244851">
        <w:rPr>
          <w:b/>
          <w:color w:val="800000"/>
          <w:szCs w:val="28"/>
          <w:u w:val="single"/>
        </w:rPr>
        <w:t>ZABAVA</w:t>
      </w:r>
    </w:p>
    <w:p w:rsidR="00447332" w:rsidRPr="00244851" w:rsidRDefault="00447332">
      <w:pPr>
        <w:pStyle w:val="BodyText"/>
        <w:jc w:val="center"/>
        <w:rPr>
          <w:b/>
          <w:szCs w:val="28"/>
          <w:u w:val="single"/>
        </w:rPr>
      </w:pPr>
    </w:p>
    <w:p w:rsidR="00447332" w:rsidRPr="00244851" w:rsidRDefault="00447332">
      <w:pPr>
        <w:pStyle w:val="BodyText"/>
        <w:ind w:firstLine="708"/>
        <w:rPr>
          <w:szCs w:val="28"/>
        </w:rPr>
      </w:pPr>
      <w:r w:rsidRPr="00244851">
        <w:rPr>
          <w:szCs w:val="28"/>
        </w:rPr>
        <w:t>Kadar je bila zima, ali pa v deželi ni divjala vojna, so imeli graščaki veliko prostega časa, zato so se morali z nečim kratkočasiti. Igrali so šah, ker je šahovnica gospodarja spominjala na bojišče, po katerem razporeja svoje vojake. Če je bil gospodar dovolj izobražen, je lahko bral knjige. Prirejali so tudi viteške turnirje in love, gradove pa so obiskovali tudi potujoči pevci, igralci in krmarji.</w:t>
      </w:r>
    </w:p>
    <w:p w:rsidR="00447332" w:rsidRPr="00244851" w:rsidRDefault="00447332">
      <w:pPr>
        <w:pStyle w:val="BodyText"/>
        <w:ind w:firstLine="708"/>
        <w:rPr>
          <w:b/>
          <w:i/>
          <w:szCs w:val="28"/>
        </w:rPr>
      </w:pPr>
    </w:p>
    <w:p w:rsidR="00447332" w:rsidRPr="00244851" w:rsidRDefault="00447332">
      <w:pPr>
        <w:pStyle w:val="BodyText"/>
        <w:ind w:firstLine="708"/>
        <w:rPr>
          <w:b/>
          <w:i/>
          <w:color w:val="808000"/>
          <w:szCs w:val="28"/>
        </w:rPr>
      </w:pPr>
    </w:p>
    <w:p w:rsidR="00447332" w:rsidRPr="00244851" w:rsidRDefault="00447332">
      <w:pPr>
        <w:pStyle w:val="BodyText"/>
        <w:ind w:firstLine="708"/>
        <w:jc w:val="center"/>
        <w:rPr>
          <w:b/>
          <w:szCs w:val="28"/>
          <w:u w:val="single"/>
        </w:rPr>
      </w:pPr>
      <w:r w:rsidRPr="00244851">
        <w:rPr>
          <w:b/>
          <w:color w:val="808000"/>
          <w:szCs w:val="28"/>
          <w:u w:val="single"/>
        </w:rPr>
        <w:t>VITEZI IN VITEŠKI BOJI</w:t>
      </w:r>
      <w:r w:rsidRPr="00244851">
        <w:rPr>
          <w:b/>
          <w:szCs w:val="28"/>
          <w:u w:val="single"/>
        </w:rPr>
        <w:t xml:space="preserve"> </w:t>
      </w:r>
    </w:p>
    <w:p w:rsidR="00447332" w:rsidRPr="00244851" w:rsidRDefault="00447332">
      <w:pPr>
        <w:pStyle w:val="BodyText"/>
        <w:ind w:firstLine="708"/>
        <w:jc w:val="center"/>
        <w:rPr>
          <w:b/>
          <w:szCs w:val="28"/>
          <w:u w:val="single"/>
        </w:rPr>
      </w:pPr>
    </w:p>
    <w:p w:rsidR="00447332" w:rsidRPr="00244851" w:rsidRDefault="00447332">
      <w:pPr>
        <w:pStyle w:val="BodyText"/>
        <w:ind w:firstLine="708"/>
        <w:jc w:val="left"/>
        <w:rPr>
          <w:szCs w:val="28"/>
        </w:rPr>
      </w:pPr>
      <w:r w:rsidRPr="00244851">
        <w:rPr>
          <w:szCs w:val="28"/>
        </w:rPr>
        <w:t>Ko je graščak oznanil sosedom in vazalom, da bo priredil viteške boje, je bila vsa dežela v radostnem pričakovanju. Vitezi, ki bodo  tekmovali, so se prijavljali od vsepovsod, in gospodar jih je namestil, kolikor dobro je mogel in to v gradu ali pa v šotorih (pred obzidjem).</w:t>
      </w:r>
    </w:p>
    <w:p w:rsidR="00447332" w:rsidRPr="00244851" w:rsidRDefault="00447332">
      <w:pPr>
        <w:pStyle w:val="BodyText"/>
        <w:ind w:firstLine="708"/>
        <w:rPr>
          <w:szCs w:val="28"/>
        </w:rPr>
      </w:pPr>
      <w:r w:rsidRPr="00244851">
        <w:rPr>
          <w:szCs w:val="28"/>
        </w:rPr>
        <w:t xml:space="preserve">Boji so trajali več dni, med posameznimi spopadi, pa so peli, plesali, igrali na glasbila, svoje umetnije pa so pokazali tudi akrobati in čarodeji. V središču pozornosti pa so bili vedno bojevniki, ki so jih spremljale njihove gospe. Začetek igre je oznanil klicar. Po dva viteza na konju sta se spopadla in skušala s svojo sulico zlomiti nasprotnikovo ali ga vreči iz sedla. Ob koncu posamičnih bojev pa so vitezi zapustili ograde in se spopadli v skupinah, ki so štele 10 do 12 mož. </w:t>
      </w:r>
    </w:p>
    <w:p w:rsidR="00447332" w:rsidRPr="00244851" w:rsidRDefault="00447332">
      <w:pPr>
        <w:pStyle w:val="BodyText"/>
        <w:ind w:firstLine="708"/>
        <w:rPr>
          <w:szCs w:val="28"/>
        </w:rPr>
      </w:pPr>
      <w:r w:rsidRPr="00244851">
        <w:rPr>
          <w:szCs w:val="28"/>
        </w:rPr>
        <w:t>Vitez, ki je zmagal v dvoboju, je od svojega nasprotnika dobil orožje, oklep, konja in včasih tudi dosti denarja. Izkušeni vitezi, ki so dosti zmagovali, so s tem marsikdaj obogateli. Najbolj znan vitez je bil Vilijem Spretni, ki je premagal 203 viteze.</w:t>
      </w:r>
    </w:p>
    <w:p w:rsidR="00447332" w:rsidRPr="00244851" w:rsidRDefault="00447332">
      <w:pPr>
        <w:pStyle w:val="BodyText"/>
        <w:ind w:firstLine="708"/>
        <w:jc w:val="center"/>
        <w:rPr>
          <w:b/>
          <w:szCs w:val="28"/>
          <w:u w:val="single"/>
        </w:rPr>
      </w:pPr>
    </w:p>
    <w:p w:rsidR="00447332" w:rsidRPr="00244851" w:rsidRDefault="00447332">
      <w:pPr>
        <w:pStyle w:val="BodyText"/>
        <w:ind w:firstLine="708"/>
        <w:jc w:val="center"/>
        <w:rPr>
          <w:b/>
          <w:i/>
          <w:szCs w:val="28"/>
          <w:u w:val="single"/>
        </w:rPr>
      </w:pPr>
    </w:p>
    <w:p w:rsidR="00447332" w:rsidRPr="00244851" w:rsidRDefault="00447332">
      <w:pPr>
        <w:pStyle w:val="BodyText"/>
        <w:ind w:firstLine="708"/>
        <w:jc w:val="center"/>
        <w:rPr>
          <w:b/>
          <w:i/>
          <w:color w:val="FF00FF"/>
          <w:szCs w:val="28"/>
          <w:u w:val="single"/>
        </w:rPr>
      </w:pPr>
      <w:r w:rsidRPr="00244851">
        <w:rPr>
          <w:b/>
          <w:i/>
          <w:color w:val="FF00FF"/>
          <w:szCs w:val="28"/>
          <w:u w:val="single"/>
        </w:rPr>
        <w:t>ZALOGE</w:t>
      </w:r>
    </w:p>
    <w:p w:rsidR="00447332" w:rsidRPr="00244851" w:rsidRDefault="00447332">
      <w:pPr>
        <w:pStyle w:val="BodyText"/>
        <w:ind w:firstLine="708"/>
        <w:jc w:val="center"/>
        <w:rPr>
          <w:b/>
          <w:i/>
          <w:szCs w:val="28"/>
          <w:u w:val="single"/>
        </w:rPr>
      </w:pPr>
    </w:p>
    <w:p w:rsidR="00447332" w:rsidRPr="00244851" w:rsidRDefault="00447332">
      <w:pPr>
        <w:pStyle w:val="BodyText"/>
        <w:rPr>
          <w:szCs w:val="28"/>
        </w:rPr>
      </w:pPr>
      <w:r w:rsidRPr="00244851">
        <w:rPr>
          <w:szCs w:val="28"/>
        </w:rPr>
        <w:t>Ob primeru vojaške nevarnosti so morali biti oskrbljeni: s hrano, smolo, oljem, kamenjem, apnom, svincem. Sami pa so na gradovih izdelovali tudi sveče.</w:t>
      </w:r>
    </w:p>
    <w:p w:rsidR="00447332" w:rsidRPr="00244851" w:rsidRDefault="00447332">
      <w:pPr>
        <w:pStyle w:val="BodyText"/>
        <w:ind w:firstLine="708"/>
        <w:rPr>
          <w:b/>
          <w:i/>
          <w:szCs w:val="28"/>
        </w:rPr>
      </w:pPr>
    </w:p>
    <w:p w:rsidR="00447332" w:rsidRPr="00244851" w:rsidRDefault="00447332">
      <w:pPr>
        <w:pStyle w:val="BodyText"/>
        <w:ind w:firstLine="708"/>
        <w:rPr>
          <w:b/>
          <w:i/>
          <w:szCs w:val="28"/>
        </w:rPr>
      </w:pPr>
    </w:p>
    <w:p w:rsidR="00447332" w:rsidRPr="00244851" w:rsidRDefault="00447332">
      <w:pPr>
        <w:pStyle w:val="BodyText"/>
        <w:ind w:firstLine="708"/>
        <w:rPr>
          <w:b/>
          <w:i/>
          <w:szCs w:val="28"/>
        </w:rPr>
      </w:pPr>
    </w:p>
    <w:p w:rsidR="00447332" w:rsidRPr="00244851" w:rsidRDefault="00447332">
      <w:pPr>
        <w:pStyle w:val="BodyText"/>
        <w:ind w:firstLine="708"/>
        <w:rPr>
          <w:color w:val="000080"/>
          <w:szCs w:val="28"/>
        </w:rPr>
      </w:pPr>
      <w:r w:rsidRPr="00244851">
        <w:rPr>
          <w:b/>
          <w:i/>
          <w:color w:val="000080"/>
          <w:szCs w:val="28"/>
        </w:rPr>
        <w:t>ZANIMIVOSTI:</w:t>
      </w:r>
    </w:p>
    <w:p w:rsidR="00447332" w:rsidRPr="00244851" w:rsidRDefault="00447332">
      <w:pPr>
        <w:pStyle w:val="BodyText"/>
        <w:numPr>
          <w:ilvl w:val="0"/>
          <w:numId w:val="1"/>
        </w:numPr>
        <w:tabs>
          <w:tab w:val="clear" w:pos="360"/>
          <w:tab w:val="num" w:pos="1068"/>
        </w:tabs>
        <w:ind w:left="1068"/>
        <w:rPr>
          <w:szCs w:val="28"/>
        </w:rPr>
      </w:pPr>
      <w:r w:rsidRPr="00244851">
        <w:rPr>
          <w:szCs w:val="28"/>
        </w:rPr>
        <w:t>V SRENJEVEŠKIH GRADOVIH SO IMELI VEČ KOT 100 PRAZNIČNIH DNI NA LETO</w:t>
      </w:r>
    </w:p>
    <w:p w:rsidR="00447332" w:rsidRPr="00244851" w:rsidRDefault="00447332">
      <w:pPr>
        <w:pStyle w:val="BodyText"/>
        <w:jc w:val="left"/>
        <w:rPr>
          <w:b/>
          <w:szCs w:val="28"/>
          <w:u w:val="single"/>
        </w:rPr>
      </w:pPr>
    </w:p>
    <w:p w:rsidR="00447332" w:rsidRPr="00244851" w:rsidRDefault="00447332">
      <w:pPr>
        <w:pStyle w:val="BodyText"/>
        <w:jc w:val="left"/>
        <w:rPr>
          <w:b/>
          <w:szCs w:val="28"/>
          <w:u w:val="single"/>
        </w:rPr>
      </w:pPr>
    </w:p>
    <w:p w:rsidR="00447332" w:rsidRPr="00244851" w:rsidRDefault="00447332">
      <w:pPr>
        <w:jc w:val="center"/>
        <w:rPr>
          <w:sz w:val="28"/>
          <w:szCs w:val="28"/>
        </w:rPr>
      </w:pPr>
    </w:p>
    <w:sectPr w:rsidR="00447332" w:rsidRPr="0024485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26DFA"/>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851"/>
    <w:rsid w:val="00244851"/>
    <w:rsid w:val="00447332"/>
    <w:rsid w:val="00974711"/>
    <w:rsid w:val="00C37B63"/>
    <w:rsid w:val="00CB5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i/>
      <w:sz w:val="40"/>
    </w:rPr>
  </w:style>
  <w:style w:type="paragraph" w:styleId="Heading4">
    <w:name w:val="heading 4"/>
    <w:basedOn w:val="Normal"/>
    <w:next w:val="Normal"/>
    <w:qFormat/>
    <w:pPr>
      <w:keepNext/>
      <w:jc w:val="center"/>
      <w:outlineLvl w:val="3"/>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rPr>
  </w:style>
  <w:style w:type="paragraph" w:styleId="BodyText2">
    <w:name w:val="Body Text 2"/>
    <w:basedOn w:val="Normal"/>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