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95" w:rsidRPr="00B0642A" w:rsidRDefault="00D37C95">
      <w:pPr>
        <w:rPr>
          <w:lang w:val="sl-SI"/>
        </w:rPr>
      </w:pPr>
      <w:bookmarkStart w:id="0" w:name="_GoBack"/>
      <w:bookmarkEnd w:id="0"/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rPr>
          <w:lang w:val="sl-SI"/>
        </w:rPr>
      </w:pPr>
    </w:p>
    <w:p w:rsidR="00D37C95" w:rsidRPr="00B0642A" w:rsidRDefault="000E0EAF">
      <w:pPr>
        <w:rPr>
          <w:lang w:val="sl-SI"/>
        </w:rPr>
      </w:pPr>
      <w:r w:rsidRPr="00B0642A">
        <w:rPr>
          <w:rFonts w:ascii="SLO_Brush_Script" w:hAnsi="SLO_Brush_Script"/>
          <w:b/>
          <w:sz w:val="144"/>
          <w:lang w:val="sl-SI"/>
        </w:rPr>
        <w:object w:dxaOrig="10144" w:dyaOrig="6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35pt;height:339.05pt" o:ole="">
            <v:imagedata r:id="rId7" o:title=""/>
          </v:shape>
          <o:OLEObject Type="Embed" ProgID="MSWordArt.2" ShapeID="_x0000_i1025" DrawAspect="Content" ObjectID="_1619591012" r:id="rId8">
            <o:FieldCodes>\s</o:FieldCodes>
          </o:OLEObject>
        </w:object>
      </w:r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rPr>
          <w:lang w:val="sl-SI"/>
        </w:rPr>
      </w:pPr>
    </w:p>
    <w:p w:rsidR="00D37C95" w:rsidRPr="00B0642A" w:rsidRDefault="00D37C95">
      <w:pPr>
        <w:jc w:val="center"/>
        <w:rPr>
          <w:b/>
          <w:sz w:val="40"/>
          <w:u w:val="single"/>
          <w:lang w:val="sl-SI"/>
        </w:rPr>
      </w:pPr>
    </w:p>
    <w:p w:rsidR="00D37C95" w:rsidRPr="00B0642A" w:rsidRDefault="00D37C95">
      <w:pPr>
        <w:jc w:val="center"/>
        <w:rPr>
          <w:b/>
          <w:sz w:val="40"/>
          <w:u w:val="single"/>
          <w:lang w:val="sl-SI"/>
        </w:rPr>
      </w:pPr>
    </w:p>
    <w:p w:rsidR="00D37C95" w:rsidRPr="00B0642A" w:rsidRDefault="00D37C95">
      <w:pPr>
        <w:jc w:val="both"/>
        <w:rPr>
          <w:sz w:val="32"/>
          <w:lang w:val="sl-SI"/>
        </w:rPr>
      </w:pPr>
    </w:p>
    <w:p w:rsidR="00D37C95" w:rsidRPr="00B0642A" w:rsidRDefault="00D37C95">
      <w:pPr>
        <w:jc w:val="both"/>
        <w:rPr>
          <w:sz w:val="32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2A42DB" w:rsidRPr="00B0642A" w:rsidRDefault="002A42DB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60"/>
          <w:u w:val="single"/>
          <w:lang w:val="sl-SI"/>
        </w:rPr>
      </w:pPr>
    </w:p>
    <w:p w:rsidR="00CC317E" w:rsidRPr="00B0642A" w:rsidRDefault="00CC317E">
      <w:pPr>
        <w:jc w:val="center"/>
        <w:rPr>
          <w:b/>
          <w:sz w:val="60"/>
          <w:u w:val="single"/>
          <w:lang w:val="sl-SI"/>
        </w:rPr>
      </w:pPr>
    </w:p>
    <w:p w:rsidR="00CC317E" w:rsidRPr="00B0642A" w:rsidRDefault="00CC317E">
      <w:pPr>
        <w:jc w:val="center"/>
        <w:rPr>
          <w:b/>
          <w:sz w:val="60"/>
          <w:u w:val="single"/>
          <w:lang w:val="sl-SI"/>
        </w:rPr>
      </w:pPr>
    </w:p>
    <w:p w:rsidR="00D37C95" w:rsidRPr="00B0642A" w:rsidRDefault="000E0EAF">
      <w:pPr>
        <w:jc w:val="center"/>
        <w:rPr>
          <w:b/>
          <w:sz w:val="60"/>
          <w:u w:val="single"/>
          <w:lang w:val="sl-SI"/>
        </w:rPr>
      </w:pPr>
      <w:r w:rsidRPr="00B0642A">
        <w:rPr>
          <w:b/>
          <w:sz w:val="60"/>
          <w:u w:val="single"/>
          <w:lang w:val="sl-SI"/>
        </w:rPr>
        <w:t>Kazalo</w:t>
      </w: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0E0EAF">
      <w:pPr>
        <w:jc w:val="both"/>
        <w:rPr>
          <w:sz w:val="28"/>
          <w:lang w:val="sl-SI"/>
        </w:rPr>
      </w:pPr>
      <w:r w:rsidRPr="00B0642A">
        <w:rPr>
          <w:sz w:val="28"/>
          <w:lang w:val="sl-SI"/>
        </w:rPr>
        <w:t>Uvod . . . . . . . . . . . . . . . . . . . . . . . . . . . . . . . . . . . . .  3</w:t>
      </w:r>
    </w:p>
    <w:p w:rsidR="00D37C95" w:rsidRPr="00B0642A" w:rsidRDefault="000E0EAF">
      <w:pPr>
        <w:jc w:val="both"/>
        <w:rPr>
          <w:sz w:val="28"/>
          <w:lang w:val="sl-SI"/>
        </w:rPr>
      </w:pPr>
      <w:r w:rsidRPr="00B0642A">
        <w:rPr>
          <w:sz w:val="28"/>
          <w:lang w:val="sl-SI"/>
        </w:rPr>
        <w:t>Inkovska dr</w:t>
      </w:r>
      <w:r w:rsidR="00834B1C" w:rsidRPr="00B0642A">
        <w:rPr>
          <w:sz w:val="28"/>
          <w:lang w:val="sl-SI"/>
        </w:rPr>
        <w:t>ž</w:t>
      </w:r>
      <w:r w:rsidRPr="00B0642A">
        <w:rPr>
          <w:sz w:val="28"/>
          <w:lang w:val="sl-SI"/>
        </w:rPr>
        <w:t>ava od za</w:t>
      </w:r>
      <w:r w:rsidR="00834B1C" w:rsidRPr="00B0642A">
        <w:rPr>
          <w:sz w:val="28"/>
          <w:lang w:val="sl-SI"/>
        </w:rPr>
        <w:t>č</w:t>
      </w:r>
      <w:r w:rsidRPr="00B0642A">
        <w:rPr>
          <w:sz w:val="28"/>
          <w:lang w:val="sl-SI"/>
        </w:rPr>
        <w:t>etka do prodada (kronolo</w:t>
      </w:r>
      <w:r w:rsidR="00834B1C" w:rsidRPr="00B0642A">
        <w:rPr>
          <w:sz w:val="28"/>
          <w:lang w:val="sl-SI"/>
        </w:rPr>
        <w:t>š</w:t>
      </w:r>
      <w:r w:rsidRPr="00B0642A">
        <w:rPr>
          <w:sz w:val="28"/>
          <w:lang w:val="sl-SI"/>
        </w:rPr>
        <w:t>ki pregled). . . . . . .3</w:t>
      </w:r>
    </w:p>
    <w:p w:rsidR="00D37C95" w:rsidRPr="00B0642A" w:rsidRDefault="000E0EAF">
      <w:pPr>
        <w:jc w:val="both"/>
        <w:rPr>
          <w:b/>
          <w:sz w:val="28"/>
          <w:lang w:val="sl-SI"/>
        </w:rPr>
      </w:pPr>
      <w:r w:rsidRPr="00B0642A">
        <w:rPr>
          <w:sz w:val="28"/>
          <w:lang w:val="sl-SI"/>
        </w:rPr>
        <w:t xml:space="preserve">Kroniki iz katerih so </w:t>
      </w:r>
      <w:r w:rsidR="00834B1C" w:rsidRPr="00B0642A">
        <w:rPr>
          <w:sz w:val="28"/>
          <w:lang w:val="sl-SI"/>
        </w:rPr>
        <w:t>č</w:t>
      </w:r>
      <w:r w:rsidRPr="00B0642A">
        <w:rPr>
          <w:sz w:val="28"/>
          <w:lang w:val="sl-SI"/>
        </w:rPr>
        <w:t>rpali podatke o inkovski mitologiji. . . . . . . . .4</w:t>
      </w:r>
    </w:p>
    <w:p w:rsidR="00D37C95" w:rsidRPr="00B0642A" w:rsidRDefault="000E0EAF">
      <w:pPr>
        <w:jc w:val="both"/>
        <w:rPr>
          <w:b/>
          <w:sz w:val="28"/>
          <w:lang w:val="sl-SI"/>
        </w:rPr>
      </w:pPr>
      <w:r w:rsidRPr="00B0642A">
        <w:rPr>
          <w:sz w:val="28"/>
          <w:lang w:val="sl-SI"/>
        </w:rPr>
        <w:t>Glavna inkovska bo</w:t>
      </w:r>
      <w:r w:rsidR="00834B1C" w:rsidRPr="00B0642A">
        <w:rPr>
          <w:sz w:val="28"/>
          <w:lang w:val="sl-SI"/>
        </w:rPr>
        <w:t>ž</w:t>
      </w:r>
      <w:r w:rsidRPr="00B0642A">
        <w:rPr>
          <w:sz w:val="28"/>
          <w:lang w:val="sl-SI"/>
        </w:rPr>
        <w:t>anstva. . . . . . . . . . . . . . . . . . . . . . . . . . 4</w:t>
      </w:r>
    </w:p>
    <w:p w:rsidR="00D37C95" w:rsidRPr="00B0642A" w:rsidRDefault="000E0EAF">
      <w:pPr>
        <w:jc w:val="both"/>
        <w:rPr>
          <w:sz w:val="28"/>
          <w:lang w:val="sl-SI"/>
        </w:rPr>
      </w:pPr>
      <w:r w:rsidRPr="00B0642A">
        <w:rPr>
          <w:sz w:val="28"/>
          <w:lang w:val="sl-SI"/>
        </w:rPr>
        <w:t>Druga nadnaravna bitja. . . . . . . . . . . . . . . . . . . . . . . . . . . . 5</w:t>
      </w:r>
    </w:p>
    <w:p w:rsidR="00D37C95" w:rsidRPr="00B0642A" w:rsidRDefault="000E0EAF">
      <w:pPr>
        <w:jc w:val="both"/>
        <w:rPr>
          <w:sz w:val="28"/>
          <w:lang w:val="sl-SI"/>
        </w:rPr>
      </w:pPr>
      <w:r w:rsidRPr="00B0642A">
        <w:rPr>
          <w:sz w:val="28"/>
          <w:lang w:val="sl-SI"/>
        </w:rPr>
        <w:t>Mit o stvarjenju. . . . . . . . . . . . . . . . . . . . . . . . . . . . . . . . 5</w:t>
      </w:r>
    </w:p>
    <w:p w:rsidR="00D37C95" w:rsidRPr="00B0642A" w:rsidRDefault="000E0EAF">
      <w:pPr>
        <w:jc w:val="both"/>
        <w:rPr>
          <w:sz w:val="28"/>
          <w:lang w:val="sl-SI"/>
        </w:rPr>
      </w:pPr>
      <w:r w:rsidRPr="00B0642A">
        <w:rPr>
          <w:sz w:val="28"/>
          <w:lang w:val="sl-SI"/>
        </w:rPr>
        <w:t>Miti o Viracochi. . . . . . . . . . . . . . . . . . . . . . . . . . . . . . . . 6</w:t>
      </w:r>
    </w:p>
    <w:p w:rsidR="00D37C95" w:rsidRPr="00B0642A" w:rsidRDefault="000E0EAF">
      <w:pPr>
        <w:jc w:val="both"/>
        <w:rPr>
          <w:sz w:val="28"/>
          <w:lang w:val="sl-SI"/>
        </w:rPr>
      </w:pPr>
      <w:r w:rsidRPr="00B0642A">
        <w:rPr>
          <w:sz w:val="28"/>
          <w:lang w:val="sl-SI"/>
        </w:rPr>
        <w:t>Mit o ustanovitvi Cuzca. . . . . . . . . . . . . . . . . . . . . . . . . . .  6</w:t>
      </w:r>
    </w:p>
    <w:p w:rsidR="00D37C95" w:rsidRPr="00B0642A" w:rsidRDefault="000E0EAF">
      <w:pPr>
        <w:jc w:val="both"/>
        <w:rPr>
          <w:sz w:val="28"/>
          <w:lang w:val="sl-SI"/>
        </w:rPr>
      </w:pPr>
      <w:r w:rsidRPr="00B0642A">
        <w:rPr>
          <w:sz w:val="28"/>
          <w:lang w:val="sl-SI"/>
        </w:rPr>
        <w:t>Zaklju</w:t>
      </w:r>
      <w:r w:rsidR="00834B1C" w:rsidRPr="00B0642A">
        <w:rPr>
          <w:sz w:val="28"/>
          <w:lang w:val="sl-SI"/>
        </w:rPr>
        <w:t>č</w:t>
      </w:r>
      <w:r w:rsidRPr="00B0642A">
        <w:rPr>
          <w:sz w:val="28"/>
          <w:lang w:val="sl-SI"/>
        </w:rPr>
        <w:t>ek. . . . . . . . . . . . . . . . . . . . . . . . . . . . . . . . . . .  7</w:t>
      </w:r>
    </w:p>
    <w:p w:rsidR="00D37C95" w:rsidRPr="00B0642A" w:rsidRDefault="000E0EAF">
      <w:pPr>
        <w:jc w:val="both"/>
        <w:rPr>
          <w:sz w:val="28"/>
          <w:lang w:val="sl-SI"/>
        </w:rPr>
      </w:pPr>
      <w:r w:rsidRPr="00B0642A">
        <w:rPr>
          <w:sz w:val="28"/>
          <w:lang w:val="sl-SI"/>
        </w:rPr>
        <w:t>Literatura. . . . . . . . . . . . . . . . . . . . . . . . . . . . . . . . . . .  7</w:t>
      </w: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702D83" w:rsidRPr="00B0642A" w:rsidRDefault="00702D83">
      <w:pPr>
        <w:jc w:val="center"/>
        <w:rPr>
          <w:b/>
          <w:sz w:val="40"/>
          <w:lang w:val="sl-SI"/>
        </w:rPr>
      </w:pPr>
    </w:p>
    <w:p w:rsidR="00654714" w:rsidRPr="00B0642A" w:rsidRDefault="00654714">
      <w:pPr>
        <w:jc w:val="center"/>
        <w:rPr>
          <w:b/>
          <w:sz w:val="40"/>
          <w:lang w:val="sl-SI"/>
        </w:rPr>
      </w:pP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0E0EAF">
      <w:pPr>
        <w:jc w:val="center"/>
        <w:rPr>
          <w:b/>
          <w:sz w:val="40"/>
          <w:lang w:val="sl-SI"/>
        </w:rPr>
      </w:pPr>
      <w:r w:rsidRPr="00B0642A">
        <w:rPr>
          <w:b/>
          <w:sz w:val="40"/>
          <w:lang w:val="sl-SI"/>
        </w:rPr>
        <w:object w:dxaOrig="4376" w:dyaOrig="475">
          <v:shape id="_x0000_i1026" type="#_x0000_t75" style="width:219.35pt;height:24.3pt" o:ole="">
            <v:imagedata r:id="rId9" o:title=""/>
          </v:shape>
          <o:OLEObject Type="Embed" ProgID="MSWordArt.2" ShapeID="_x0000_i1026" DrawAspect="Content" ObjectID="_1619591013" r:id="rId10">
            <o:FieldCodes>\s</o:FieldCodes>
          </o:OLEObject>
        </w:object>
      </w:r>
    </w:p>
    <w:p w:rsidR="00D37C95" w:rsidRPr="00B0642A" w:rsidRDefault="00D37C95">
      <w:pPr>
        <w:jc w:val="center"/>
        <w:rPr>
          <w:b/>
          <w:sz w:val="40"/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>Uvod</w:t>
      </w:r>
    </w:p>
    <w:p w:rsidR="00D37C95" w:rsidRPr="00B0642A" w:rsidRDefault="00D37C95">
      <w:pPr>
        <w:ind w:left="720"/>
        <w:jc w:val="both"/>
        <w:rPr>
          <w:lang w:val="sl-SI"/>
        </w:rPr>
      </w:pPr>
    </w:p>
    <w:p w:rsidR="00D37C95" w:rsidRPr="00B0642A" w:rsidRDefault="000E0EAF">
      <w:pPr>
        <w:ind w:left="720"/>
        <w:jc w:val="both"/>
        <w:rPr>
          <w:lang w:val="sl-SI"/>
        </w:rPr>
      </w:pPr>
      <w:r w:rsidRPr="00B0642A">
        <w:rPr>
          <w:lang w:val="sl-SI"/>
        </w:rPr>
        <w:tab/>
        <w:t>Inkovska civilizacija se je razvila zelo pozno in njeno trajanje je bilo precej kratko. Ekspanzija ljudstva iz doline Cuzca se je za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ela pribli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no stoletje preden so leta 1533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panski konkvistadorji in Pizzaro usmrtili njihovega vladarja Atahualpo. Nobena od predinkovskih civilizacij ni poznala pisave in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e Inki so pisali v kipuju, pisavi vozlov. Zaradi tega je poznavanje predinkovskih civilizacij zelo skopo in temelji predvsem na arheolo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ih dokazih. Zanimiva so zadnja odkritja o oboceanskih civilizaciji v kateri so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 5000 let pred na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im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tetjem mumificirali ljudi, te mumije so se obdr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ale vse do danes in nam pri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ajo o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ivljenju takrat (</w:t>
      </w:r>
      <w:r w:rsidR="00B0642A">
        <w:rPr>
          <w:lang w:val="sl-SI"/>
        </w:rPr>
        <w:t>Č</w:t>
      </w:r>
      <w:r w:rsidRPr="00B0642A">
        <w:rPr>
          <w:lang w:val="sl-SI"/>
        </w:rPr>
        <w:t xml:space="preserve">ile, Chinchorro-ske mumije). O inkovski kulturi pa je mnogo dokumentov, saj so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panski kronisti zelo podrobno opisovali predvsem verovanja in rituale ter legende, saj so si zadali tudi pokristjanjevanje in pogoj za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irjenje vere je poznavanje osnove. Inki so v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asu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irjenja imperija v 15. stol. zbrali mitolo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ki material iz okolice Cuzca, tako da so imeli kronisti lahko delo in je mogo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 predvsem o mitologiji Inkov povedati marsikaj ve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 kot o drugih takratnih ljudstvih.</w:t>
      </w:r>
    </w:p>
    <w:p w:rsidR="00D37C95" w:rsidRPr="00B0642A" w:rsidRDefault="00D37C95">
      <w:pPr>
        <w:ind w:left="720"/>
        <w:jc w:val="both"/>
        <w:rPr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>Inkovska dr</w:t>
      </w:r>
      <w:r w:rsidR="00834B1C" w:rsidRPr="00B0642A">
        <w:rPr>
          <w:b/>
          <w:sz w:val="28"/>
          <w:lang w:val="sl-SI"/>
        </w:rPr>
        <w:t>ž</w:t>
      </w:r>
      <w:r w:rsidRPr="00B0642A">
        <w:rPr>
          <w:b/>
          <w:sz w:val="28"/>
          <w:lang w:val="sl-SI"/>
        </w:rPr>
        <w:t>ava od nastanka do propada (kronolo</w:t>
      </w:r>
      <w:r w:rsidR="00834B1C" w:rsidRPr="00B0642A">
        <w:rPr>
          <w:b/>
          <w:sz w:val="28"/>
          <w:lang w:val="sl-SI"/>
        </w:rPr>
        <w:t>š</w:t>
      </w:r>
      <w:r w:rsidRPr="00B0642A">
        <w:rPr>
          <w:b/>
          <w:sz w:val="28"/>
          <w:lang w:val="sl-SI"/>
        </w:rPr>
        <w:t>ki pregled)</w:t>
      </w:r>
    </w:p>
    <w:p w:rsidR="00D37C95" w:rsidRPr="00B0642A" w:rsidRDefault="00D37C95">
      <w:pPr>
        <w:jc w:val="both"/>
        <w:rPr>
          <w:sz w:val="28"/>
          <w:lang w:val="sl-SI"/>
        </w:rPr>
      </w:pPr>
    </w:p>
    <w:p w:rsidR="00D37C95" w:rsidRPr="00B0642A" w:rsidRDefault="000E0EAF">
      <w:pPr>
        <w:ind w:left="720"/>
        <w:jc w:val="both"/>
        <w:rPr>
          <w:lang w:val="sl-SI"/>
        </w:rPr>
      </w:pPr>
      <w:r w:rsidRPr="00B0642A">
        <w:rPr>
          <w:b/>
          <w:u w:val="single"/>
          <w:lang w:val="sl-SI"/>
        </w:rPr>
        <w:t>1200</w:t>
      </w:r>
      <w:r w:rsidRPr="00B0642A">
        <w:rPr>
          <w:b/>
          <w:lang w:val="sl-SI"/>
        </w:rPr>
        <w:tab/>
        <w:t xml:space="preserve">- </w:t>
      </w:r>
      <w:r w:rsidRPr="00B0642A">
        <w:rPr>
          <w:lang w:val="sl-SI"/>
        </w:rPr>
        <w:t>Plemena inkovskega porekla poseli dolino Cuzco v Andih; to je pomenilo za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etek inkovske dinastije, prvi poglavar je bil Manco Capaco.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b/>
          <w:u w:val="single"/>
          <w:lang w:val="sl-SI"/>
        </w:rPr>
        <w:t>1200-1400</w:t>
      </w:r>
      <w:r w:rsidRPr="00B0642A">
        <w:rPr>
          <w:b/>
          <w:lang w:val="sl-SI"/>
        </w:rPr>
        <w:tab/>
        <w:t xml:space="preserve">- </w:t>
      </w:r>
      <w:r w:rsidRPr="00B0642A">
        <w:rPr>
          <w:lang w:val="sl-SI"/>
        </w:rPr>
        <w:t xml:space="preserve">V tem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asu vladajo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e napol legendarni inkovski vladarji. Inki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e ne osvajajo ozemelj,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eprav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 obstajajo stalna trenja in spopadi s sosednjimi ljudstvi.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b/>
          <w:u w:val="single"/>
          <w:lang w:val="sl-SI"/>
        </w:rPr>
        <w:t>1400-1438</w:t>
      </w:r>
      <w:r w:rsidRPr="00B0642A">
        <w:rPr>
          <w:b/>
          <w:lang w:val="sl-SI"/>
        </w:rPr>
        <w:t xml:space="preserve"> - </w:t>
      </w:r>
      <w:r w:rsidRPr="00B0642A">
        <w:rPr>
          <w:lang w:val="sl-SI"/>
        </w:rPr>
        <w:t>Za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etek inkovske mo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ne civilizacije. Zavlada Viracoche Inka; za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asa</w:t>
      </w:r>
      <w:r w:rsidR="00B0642A">
        <w:rPr>
          <w:lang w:val="sl-SI"/>
        </w:rPr>
        <w:t xml:space="preserve"> </w:t>
      </w:r>
      <w:r w:rsidRPr="00B0642A">
        <w:rPr>
          <w:lang w:val="sl-SI"/>
        </w:rPr>
        <w:t>njegove vlade se Inki pove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ejo z Lupaki (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ivijo v okolici Titicaca). Ker inkovsko prijateljsko ljudstvo Ke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uje (inkovski zavezniki in sosedje) premagajo </w:t>
      </w:r>
      <w:r w:rsidR="00B0642A">
        <w:rPr>
          <w:lang w:val="sl-SI"/>
        </w:rPr>
        <w:t>Č</w:t>
      </w:r>
      <w:r w:rsidRPr="00B0642A">
        <w:rPr>
          <w:lang w:val="sl-SI"/>
        </w:rPr>
        <w:t>anki, Pachacuti (sin Viracoche Inka) iz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ene in premaga  </w:t>
      </w:r>
      <w:r w:rsidR="00B0642A">
        <w:rPr>
          <w:lang w:val="sl-SI"/>
        </w:rPr>
        <w:t>Č</w:t>
      </w:r>
      <w:r w:rsidRPr="00B0642A">
        <w:rPr>
          <w:lang w:val="sl-SI"/>
        </w:rPr>
        <w:t>anke.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b/>
          <w:u w:val="single"/>
          <w:lang w:val="sl-SI"/>
        </w:rPr>
        <w:t>1438-1471</w:t>
      </w:r>
      <w:r w:rsidRPr="00B0642A">
        <w:rPr>
          <w:b/>
          <w:lang w:val="sl-SI"/>
        </w:rPr>
        <w:t xml:space="preserve"> - </w:t>
      </w:r>
      <w:r w:rsidRPr="00B0642A">
        <w:rPr>
          <w:lang w:val="sl-SI"/>
        </w:rPr>
        <w:t>Vlada Pachacuti Inka, ki utrjuje mo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 Inkov; nanovo pozida Cuzco,</w:t>
      </w:r>
      <w:r w:rsidR="00B0642A">
        <w:rPr>
          <w:lang w:val="sl-SI"/>
        </w:rPr>
        <w:t xml:space="preserve"> </w:t>
      </w:r>
      <w:r w:rsidRPr="00B0642A">
        <w:rPr>
          <w:lang w:val="sl-SI"/>
        </w:rPr>
        <w:t xml:space="preserve"> za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ne se voja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ka ekspanzija, imperij se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iri v smeri jugozahodno od jezera Titicaca in v smeri severno od Quita, v smeri zahodno do  obale; Inki dobijo skupen jezik, ki je ke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uj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>ina.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b/>
          <w:u w:val="single"/>
          <w:lang w:val="sl-SI"/>
        </w:rPr>
        <w:t>1471-1527</w:t>
      </w:r>
      <w:r w:rsidRPr="00B0642A">
        <w:rPr>
          <w:b/>
          <w:lang w:val="sl-SI"/>
        </w:rPr>
        <w:t xml:space="preserve"> - </w:t>
      </w:r>
      <w:r w:rsidRPr="00B0642A">
        <w:rPr>
          <w:lang w:val="sl-SI"/>
        </w:rPr>
        <w:t xml:space="preserve">Inki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e naprej osvajajo (ju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na meja na 35</w:t>
      </w:r>
      <w:r w:rsidRPr="00B0642A">
        <w:rPr>
          <w:lang w:val="sl-SI"/>
        </w:rPr>
        <w:sym w:font="Symbol" w:char="F0B0"/>
      </w:r>
      <w:r w:rsidRPr="00B0642A">
        <w:rPr>
          <w:lang w:val="sl-SI"/>
        </w:rPr>
        <w:t xml:space="preserve"> ju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ne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irine, osvojijo</w:t>
      </w:r>
      <w:r w:rsidR="00B0642A">
        <w:rPr>
          <w:lang w:val="sl-SI"/>
        </w:rPr>
        <w:t xml:space="preserve"> </w:t>
      </w:r>
      <w:r w:rsidRPr="00B0642A">
        <w:rPr>
          <w:lang w:val="sl-SI"/>
        </w:rPr>
        <w:t>Ekvadorsko vi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avje severno od Quita) in utrjujejo svoj imperij.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b/>
          <w:u w:val="single"/>
          <w:lang w:val="sl-SI"/>
        </w:rPr>
        <w:t>1528-1532</w:t>
      </w:r>
      <w:r w:rsidRPr="00B0642A">
        <w:rPr>
          <w:lang w:val="sl-SI"/>
        </w:rPr>
        <w:t xml:space="preserve"> </w:t>
      </w:r>
      <w:r w:rsidRPr="00B0642A">
        <w:rPr>
          <w:b/>
          <w:lang w:val="sl-SI"/>
        </w:rPr>
        <w:t>-</w:t>
      </w:r>
      <w:r w:rsidRPr="00B0642A">
        <w:rPr>
          <w:lang w:val="sl-SI"/>
        </w:rPr>
        <w:t xml:space="preserve"> V inkovskem kraljestvu se vname dr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avljanska vojna med privr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enci Huáscarja in Atahualpe (Huáscarja ujamejo Atahualpovi privr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enci).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ab/>
      </w:r>
      <w:r w:rsidRPr="00B0642A">
        <w:rPr>
          <w:b/>
          <w:u w:val="single"/>
          <w:lang w:val="sl-SI"/>
        </w:rPr>
        <w:t>1532</w:t>
      </w:r>
      <w:r w:rsidRPr="00B0642A">
        <w:rPr>
          <w:b/>
          <w:lang w:val="sl-SI"/>
        </w:rPr>
        <w:t xml:space="preserve"> - </w:t>
      </w:r>
      <w:r w:rsidRPr="00B0642A">
        <w:rPr>
          <w:lang w:val="sl-SI"/>
        </w:rPr>
        <w:t xml:space="preserve">Atahualpa je ujet pri Cajamarci. Ujamejo ga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panski konkvistadorji in Pizzaro.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ab/>
      </w:r>
      <w:r w:rsidRPr="00B0642A">
        <w:rPr>
          <w:b/>
          <w:u w:val="single"/>
          <w:lang w:val="sl-SI"/>
        </w:rPr>
        <w:t>1533</w:t>
      </w:r>
      <w:r w:rsidRPr="00B0642A">
        <w:rPr>
          <w:b/>
          <w:lang w:val="sl-SI"/>
        </w:rPr>
        <w:t xml:space="preserve"> - </w:t>
      </w:r>
      <w:r w:rsidRPr="00B0642A">
        <w:rPr>
          <w:lang w:val="sl-SI"/>
        </w:rPr>
        <w:t>Umreta Atahualpa, ki ga ubije Pizzaro in Huáscar, ki je ubit na  Atahualpov ukaz.</w:t>
      </w:r>
    </w:p>
    <w:p w:rsidR="00D37C95" w:rsidRDefault="000E0EAF">
      <w:pPr>
        <w:jc w:val="both"/>
        <w:rPr>
          <w:lang w:val="sl-SI"/>
        </w:rPr>
      </w:pPr>
      <w:r w:rsidRPr="00B0642A">
        <w:rPr>
          <w:b/>
          <w:u w:val="single"/>
          <w:lang w:val="sl-SI"/>
        </w:rPr>
        <w:t>1533-1572</w:t>
      </w:r>
      <w:r w:rsidRPr="00B0642A">
        <w:rPr>
          <w:b/>
          <w:lang w:val="sl-SI"/>
        </w:rPr>
        <w:t xml:space="preserve"> - </w:t>
      </w:r>
      <w:r w:rsidR="00B0642A" w:rsidRPr="00B0642A">
        <w:rPr>
          <w:lang w:val="sl-SI"/>
        </w:rPr>
        <w:t>Š</w:t>
      </w:r>
      <w:r w:rsidRPr="00B0642A">
        <w:rPr>
          <w:lang w:val="sl-SI"/>
        </w:rPr>
        <w:t>panci utrjujejo  zmago nad inkovskim imperijem.</w:t>
      </w:r>
    </w:p>
    <w:p w:rsidR="002134E0" w:rsidRDefault="002134E0">
      <w:pPr>
        <w:jc w:val="both"/>
        <w:rPr>
          <w:lang w:val="sl-SI"/>
        </w:rPr>
      </w:pPr>
    </w:p>
    <w:p w:rsidR="002210F3" w:rsidRDefault="002210F3">
      <w:pPr>
        <w:jc w:val="both"/>
        <w:rPr>
          <w:lang w:val="sl-SI"/>
        </w:rPr>
      </w:pPr>
    </w:p>
    <w:p w:rsidR="002210F3" w:rsidRDefault="002210F3">
      <w:pPr>
        <w:jc w:val="both"/>
        <w:rPr>
          <w:lang w:val="sl-SI"/>
        </w:rPr>
      </w:pPr>
    </w:p>
    <w:p w:rsidR="007F0637" w:rsidRDefault="007F0637">
      <w:pPr>
        <w:jc w:val="both"/>
        <w:rPr>
          <w:lang w:val="sl-SI"/>
        </w:rPr>
      </w:pPr>
    </w:p>
    <w:p w:rsidR="00540C67" w:rsidRPr="00B0642A" w:rsidRDefault="00540C67">
      <w:pPr>
        <w:jc w:val="both"/>
        <w:rPr>
          <w:lang w:val="sl-SI"/>
        </w:rPr>
      </w:pPr>
    </w:p>
    <w:p w:rsidR="00D37C95" w:rsidRPr="00B0642A" w:rsidRDefault="00D37C95">
      <w:pPr>
        <w:jc w:val="both"/>
        <w:rPr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 xml:space="preserve">Kroniki iz katerih so </w:t>
      </w:r>
      <w:r w:rsidR="00834B1C" w:rsidRPr="00B0642A">
        <w:rPr>
          <w:b/>
          <w:sz w:val="28"/>
          <w:lang w:val="sl-SI"/>
        </w:rPr>
        <w:t>č</w:t>
      </w:r>
      <w:r w:rsidRPr="00B0642A">
        <w:rPr>
          <w:b/>
          <w:sz w:val="28"/>
          <w:lang w:val="sl-SI"/>
        </w:rPr>
        <w:t>rpali podatke o inkovski mitologiji</w:t>
      </w:r>
    </w:p>
    <w:p w:rsidR="00D37C95" w:rsidRPr="00B0642A" w:rsidRDefault="00D37C95">
      <w:pPr>
        <w:jc w:val="both"/>
        <w:rPr>
          <w:lang w:val="sl-SI"/>
        </w:rPr>
      </w:pP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ab/>
      </w:r>
      <w:r w:rsidRPr="00B0642A">
        <w:rPr>
          <w:b/>
          <w:u w:val="single"/>
          <w:lang w:val="sl-SI"/>
        </w:rPr>
        <w:t>1553</w:t>
      </w:r>
      <w:r w:rsidRPr="00B0642A">
        <w:rPr>
          <w:b/>
          <w:lang w:val="sl-SI"/>
        </w:rPr>
        <w:t xml:space="preserve"> -</w:t>
      </w:r>
      <w:r w:rsidRPr="00B0642A">
        <w:rPr>
          <w:lang w:val="sl-SI"/>
        </w:rPr>
        <w:t xml:space="preserve"> PARTE PRIMERA DE LA CRONICA DEL PERU (PADRE DE CIEZA </w:t>
      </w:r>
      <w:r w:rsidRPr="00B0642A">
        <w:rPr>
          <w:lang w:val="sl-SI"/>
        </w:rPr>
        <w:tab/>
      </w:r>
      <w:r w:rsidRPr="00B0642A">
        <w:rPr>
          <w:lang w:val="sl-SI"/>
        </w:rPr>
        <w:tab/>
        <w:t xml:space="preserve">  DE LEONA).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ab/>
      </w:r>
      <w:r w:rsidRPr="00B0642A">
        <w:rPr>
          <w:b/>
          <w:u w:val="single"/>
          <w:lang w:val="sl-SI"/>
        </w:rPr>
        <w:t>1573</w:t>
      </w:r>
      <w:r w:rsidRPr="00B0642A">
        <w:rPr>
          <w:b/>
          <w:lang w:val="sl-SI"/>
        </w:rPr>
        <w:t xml:space="preserve"> - </w:t>
      </w:r>
      <w:r w:rsidRPr="00B0642A">
        <w:rPr>
          <w:lang w:val="sl-SI"/>
        </w:rPr>
        <w:t xml:space="preserve">RELACION DE LOS FABULAS Y RITOS DE LOS INCAS (CRISTOBALA </w:t>
      </w:r>
      <w:r w:rsidRPr="00B0642A">
        <w:rPr>
          <w:lang w:val="sl-SI"/>
        </w:rPr>
        <w:tab/>
      </w:r>
      <w:r w:rsidRPr="00B0642A">
        <w:rPr>
          <w:lang w:val="sl-SI"/>
        </w:rPr>
        <w:tab/>
        <w:t xml:space="preserve">  DE MOLINE) - STVARJENJE.</w:t>
      </w:r>
    </w:p>
    <w:p w:rsidR="00D37C95" w:rsidRPr="00B0642A" w:rsidRDefault="00D37C95">
      <w:pPr>
        <w:jc w:val="both"/>
        <w:rPr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>Glavna inkovska bo</w:t>
      </w:r>
      <w:r w:rsidR="00834B1C" w:rsidRPr="00B0642A">
        <w:rPr>
          <w:b/>
          <w:sz w:val="28"/>
          <w:lang w:val="sl-SI"/>
        </w:rPr>
        <w:t>ž</w:t>
      </w:r>
      <w:r w:rsidRPr="00B0642A">
        <w:rPr>
          <w:b/>
          <w:sz w:val="28"/>
          <w:lang w:val="sl-SI"/>
        </w:rPr>
        <w:t>anstva</w:t>
      </w:r>
    </w:p>
    <w:p w:rsidR="00D37C95" w:rsidRPr="00B0642A" w:rsidRDefault="00D37C95">
      <w:pPr>
        <w:jc w:val="both"/>
        <w:rPr>
          <w:lang w:val="sl-SI"/>
        </w:rPr>
      </w:pPr>
    </w:p>
    <w:p w:rsidR="00D37C95" w:rsidRPr="00B0642A" w:rsidRDefault="000E0EAF">
      <w:pPr>
        <w:jc w:val="both"/>
        <w:rPr>
          <w:b/>
          <w:lang w:val="sl-SI"/>
        </w:rPr>
      </w:pPr>
      <w:r w:rsidRPr="00B0642A">
        <w:rPr>
          <w:lang w:val="sl-SI"/>
        </w:rPr>
        <w:tab/>
      </w:r>
      <w:r w:rsidRPr="00B0642A">
        <w:rPr>
          <w:b/>
          <w:lang w:val="sl-SI"/>
        </w:rPr>
        <w:t>Inti</w:t>
      </w:r>
    </w:p>
    <w:p w:rsidR="00D37C95" w:rsidRPr="00B0642A" w:rsidRDefault="000E0EAF">
      <w:pPr>
        <w:ind w:left="720"/>
        <w:jc w:val="both"/>
        <w:rPr>
          <w:lang w:val="sl-SI"/>
        </w:rPr>
      </w:pPr>
      <w:r w:rsidRPr="00B0642A">
        <w:rPr>
          <w:b/>
          <w:lang w:val="sl-SI"/>
        </w:rPr>
        <w:tab/>
      </w:r>
      <w:r w:rsidRPr="00B0642A">
        <w:rPr>
          <w:lang w:val="sl-SI"/>
        </w:rPr>
        <w:t>Sonce, bo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anski prednik inkovske dinastije; mo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ka figura, ki so jo upodabljali na velikih, okroglih zlatih plo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 xml:space="preserve">ah z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arki in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love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kim obrazom; glavno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ari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 xml:space="preserve">e uradnih inkovskih obredov,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eprav je bilo namenjeno tudi drugim bogovom neba.</w:t>
      </w:r>
    </w:p>
    <w:p w:rsidR="00D37C95" w:rsidRPr="00B0642A" w:rsidRDefault="00D37C95">
      <w:pPr>
        <w:ind w:left="720"/>
        <w:jc w:val="both"/>
        <w:rPr>
          <w:lang w:val="sl-SI"/>
        </w:rPr>
      </w:pPr>
    </w:p>
    <w:p w:rsidR="00D37C95" w:rsidRPr="00B0642A" w:rsidRDefault="000E0EAF">
      <w:pPr>
        <w:ind w:left="720"/>
        <w:jc w:val="both"/>
        <w:rPr>
          <w:lang w:val="sl-SI"/>
        </w:rPr>
      </w:pPr>
      <w:r w:rsidRPr="00B0642A">
        <w:rPr>
          <w:b/>
          <w:lang w:val="sl-SI"/>
        </w:rPr>
        <w:t xml:space="preserve">Kilya </w:t>
      </w:r>
    </w:p>
    <w:p w:rsidR="00D37C95" w:rsidRPr="00B0642A" w:rsidRDefault="000E0EAF">
      <w:pPr>
        <w:ind w:left="720"/>
        <w:jc w:val="both"/>
        <w:rPr>
          <w:lang w:val="sl-SI"/>
        </w:rPr>
      </w:pPr>
      <w:r w:rsidRPr="00B0642A">
        <w:rPr>
          <w:b/>
          <w:lang w:val="sl-SI"/>
        </w:rPr>
        <w:tab/>
      </w:r>
      <w:r w:rsidRPr="00B0642A">
        <w:rPr>
          <w:lang w:val="sl-SI"/>
        </w:rPr>
        <w:t xml:space="preserve">Luna,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enska figura, Son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eva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ena; miti pripovedujejo, da ji je zaradi  tega, ker je bila svetlej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a od njega, Sonce metalo pepel v obraz, da bi jo zasen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ilo; pomembno vlogo igra pri koledarju.</w:t>
      </w:r>
    </w:p>
    <w:p w:rsidR="00D37C95" w:rsidRPr="00B0642A" w:rsidRDefault="00D37C95">
      <w:pPr>
        <w:ind w:left="720"/>
        <w:jc w:val="both"/>
        <w:rPr>
          <w:lang w:val="sl-SI"/>
        </w:rPr>
      </w:pPr>
    </w:p>
    <w:p w:rsidR="00D37C95" w:rsidRPr="00B0642A" w:rsidRDefault="000E0EAF">
      <w:pPr>
        <w:ind w:left="720"/>
        <w:jc w:val="both"/>
        <w:rPr>
          <w:b/>
          <w:lang w:val="sl-SI"/>
        </w:rPr>
      </w:pPr>
      <w:r w:rsidRPr="00B0642A">
        <w:rPr>
          <w:b/>
          <w:lang w:val="sl-SI"/>
        </w:rPr>
        <w:t>Viracocha</w:t>
      </w:r>
    </w:p>
    <w:p w:rsidR="00D37C95" w:rsidRPr="00B0642A" w:rsidRDefault="000E0EAF">
      <w:pPr>
        <w:ind w:left="720"/>
        <w:jc w:val="both"/>
        <w:rPr>
          <w:lang w:val="sl-SI"/>
        </w:rPr>
      </w:pPr>
      <w:r w:rsidRPr="00B0642A">
        <w:rPr>
          <w:b/>
          <w:lang w:val="sl-SI"/>
        </w:rPr>
        <w:tab/>
      </w:r>
      <w:r w:rsidRPr="00B0642A">
        <w:rPr>
          <w:lang w:val="sl-SI"/>
        </w:rPr>
        <w:t>Stvarnik, bitje, ki je ve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no bilo in ve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no bo, “nedoumljivi bog”, ki je ustvaril svet, vsa nadnaravna bitja,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ivali, rastline, ljudi; on naj bi nau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il tudi ljudi civilizacijskih spretnosti (kulturna vloga); v mitih je navadno bradat mo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 bele polti (zato sprejemajo belce odprtih rok), ki je oble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en v belo tuniko. </w:t>
      </w:r>
    </w:p>
    <w:p w:rsidR="00D37C95" w:rsidRPr="00B0642A" w:rsidRDefault="00D37C95">
      <w:pPr>
        <w:ind w:left="720"/>
        <w:jc w:val="both"/>
        <w:rPr>
          <w:lang w:val="sl-SI"/>
        </w:rPr>
      </w:pPr>
    </w:p>
    <w:p w:rsidR="00D37C95" w:rsidRPr="00B0642A" w:rsidRDefault="000E0EAF">
      <w:pPr>
        <w:ind w:left="720"/>
        <w:jc w:val="both"/>
        <w:rPr>
          <w:lang w:val="sl-SI"/>
        </w:rPr>
      </w:pPr>
      <w:r w:rsidRPr="00B0642A">
        <w:rPr>
          <w:lang w:val="sl-SI"/>
        </w:rPr>
        <w:t xml:space="preserve">Inki so ga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astili s kipom velikim kot desetletni de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ek iz zlata, ki je upodabljal “stoje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ega mo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kega z dvignjeno desno roko, skoraj stisnjeno pestjo in spro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enimi prsti in palcem, kakor da nekaj ukazuje”.</w:t>
      </w:r>
    </w:p>
    <w:p w:rsidR="00D37C95" w:rsidRPr="00B0642A" w:rsidRDefault="00D37C95">
      <w:pPr>
        <w:ind w:left="720"/>
        <w:jc w:val="both"/>
        <w:rPr>
          <w:b/>
          <w:lang w:val="sl-SI"/>
        </w:rPr>
      </w:pPr>
    </w:p>
    <w:p w:rsidR="00D37C95" w:rsidRPr="00B0642A" w:rsidRDefault="000E0EAF">
      <w:pPr>
        <w:ind w:left="720"/>
        <w:jc w:val="both"/>
        <w:rPr>
          <w:b/>
          <w:lang w:val="sl-SI"/>
        </w:rPr>
      </w:pPr>
      <w:r w:rsidRPr="00B0642A">
        <w:rPr>
          <w:b/>
          <w:lang w:val="sl-SI"/>
        </w:rPr>
        <w:t>Ilyapa</w:t>
      </w:r>
    </w:p>
    <w:p w:rsidR="00D37C95" w:rsidRPr="00B0642A" w:rsidRDefault="000E0EAF">
      <w:pPr>
        <w:ind w:left="720"/>
        <w:jc w:val="both"/>
        <w:rPr>
          <w:lang w:val="sl-SI"/>
        </w:rPr>
      </w:pPr>
      <w:r w:rsidRPr="00B0642A">
        <w:rPr>
          <w:b/>
          <w:lang w:val="sl-SI"/>
        </w:rPr>
        <w:tab/>
      </w:r>
      <w:r w:rsidRPr="00B0642A">
        <w:rPr>
          <w:lang w:val="sl-SI"/>
        </w:rPr>
        <w:t>bog vremena; mo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ka figura, ki je pogosto povezovan z bliskom in gromom in ena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en z zvezdami; Inki so ga upodabljali kot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loveka na nebu, ki s fra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o razbije vr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 z vodo v rokah svoje sestre in tako nastane de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; pok fra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 naj bi bil grom, pot in smer strela pa blisk.</w:t>
      </w:r>
    </w:p>
    <w:p w:rsidR="00D37C95" w:rsidRPr="00B0642A" w:rsidRDefault="00D37C95">
      <w:pPr>
        <w:ind w:left="720"/>
        <w:jc w:val="both"/>
        <w:rPr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>Druga nadnaravna bitja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 xml:space="preserve">  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>Huacas; navadno povezan s stvarmi in z omejenimi obmo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ji delovanja. Huacas so lahko: gore, drevesa, jezera, reke, skalovja nenavadnih oblik, kraji povezani z miti in legendami (primer: okolica Cuzca je imela pribli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no 500 takih Huacas, ki so lahko tudi sveti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>a (na tistih mesti)).</w:t>
      </w:r>
    </w:p>
    <w:p w:rsidR="00D37C95" w:rsidRDefault="00D37C95">
      <w:pPr>
        <w:jc w:val="both"/>
        <w:rPr>
          <w:lang w:val="sl-SI"/>
        </w:rPr>
      </w:pPr>
    </w:p>
    <w:p w:rsidR="00CF5328" w:rsidRDefault="00CF5328">
      <w:pPr>
        <w:jc w:val="both"/>
        <w:rPr>
          <w:lang w:val="sl-SI"/>
        </w:rPr>
      </w:pPr>
    </w:p>
    <w:p w:rsidR="00CF5328" w:rsidRDefault="00CF5328">
      <w:pPr>
        <w:jc w:val="both"/>
        <w:rPr>
          <w:lang w:val="sl-SI"/>
        </w:rPr>
      </w:pPr>
    </w:p>
    <w:p w:rsidR="00CF5328" w:rsidRDefault="00CF5328">
      <w:pPr>
        <w:jc w:val="both"/>
        <w:rPr>
          <w:lang w:val="sl-SI"/>
        </w:rPr>
      </w:pPr>
    </w:p>
    <w:p w:rsidR="00CF5328" w:rsidRDefault="00CF5328">
      <w:pPr>
        <w:jc w:val="both"/>
        <w:rPr>
          <w:lang w:val="sl-SI"/>
        </w:rPr>
      </w:pPr>
    </w:p>
    <w:p w:rsidR="00CF7EF5" w:rsidRPr="00B0642A" w:rsidRDefault="00CF7EF5">
      <w:pPr>
        <w:jc w:val="both"/>
        <w:rPr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>Mit o stvarjenju</w:t>
      </w:r>
    </w:p>
    <w:p w:rsidR="00D37C95" w:rsidRPr="00B0642A" w:rsidRDefault="00D37C95">
      <w:pPr>
        <w:jc w:val="both"/>
        <w:rPr>
          <w:lang w:val="sl-SI"/>
        </w:rPr>
      </w:pP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>Vse variante mitov o stvarjenju ljudstev, ki so si jih Inki podredili se stapljajo v celoto in so si enotne, da je mesto stvarjenja nekje ob jezeru Titicaca. To potrjujejo tudi teorije, da so se prav od tam v 12. stol. Inki preselili v Cuzco. Kot dokaz nam arheologija ponuja podobno arhitekturo sveti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>a Tihuanaco, ki so jo Inki uporabljali. Znano je namre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, da so bili izredni gradbeniki (Potres leta 1950 je sesul dominikansko cerkev, zidovi inkovskega sveti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>a Coricanche pa so se obdr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ali. To sveti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>e je bilo posve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eno bogu Intiju (Soncu). Temu bogu naj bi slu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ila posebna velikanska zlata krogla, ki naj bi ga upodabljala. Zidovi te stavbe so zelo natan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no izdelani, stene so prekrite z zlatom in drugim razko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jem. Na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alost pa je bila Coricancha ena prvih plenov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panskih osvajalcev). Na za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etku  je Stvarnik (Viracocha) ustvaril nebo in zemljo in ljudi. Vendar sonca ni bilo in ljudje so hodili po temi. Ker ljudje svojega stvarnika niso ubogali jih je uni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il (spremenil v kamen, utopil - vzporednica z vesoljskim potopom; Noe). Pre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ivela sta smo mo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 in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enska, ki sta bila v zaboju in ju je veter zanesel v Tihuanaco, glavno domovanje Stvarnika. On je tam ustvaril vse ljudi kot glinene lutke, jim naslikal obla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ila, vsakemu dal jezik, pesem in semena, da bi jih sejal. Potem jim je vdahnil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ivljenje in du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o, jim ukazal, da poniknejo v zemljo in pridejo na plano nekje drugje, kjer se mu je zazdelo. Potem, ko so pri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li iz zemlje so povsod postavljai sveti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 xml:space="preserve">a. Stvarnik je naredil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e sonce, zvezde in luno, ki so se dvignili iznad otoka v jezeru Titicaca. 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>Ko je Sonce vzhajalo je poklicalo Inke in njihovega vladarja in jim dejalo (vladar je bil takrat Manco Capaco):“Vi in va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i potomci boste gospodarji in si boste podjarmili mnogo narodov. Glejte name kot na svojega 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eta in moji otroci boste in me boste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astili kot svojega 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eta”. Poglavarju je dal perjanico in bojno sekiro kot simbol veljave. Inki so se na ukaz Stvarnika spustili pod zemljo in pri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li na dan spet v jami Pacaritampo, to je tam, kjer je sonce prvi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 po Stvarnikovi lo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itvi dneva od no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i vz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lo.</w:t>
      </w:r>
    </w:p>
    <w:p w:rsidR="00D37C95" w:rsidRPr="00B0642A" w:rsidRDefault="00D37C95">
      <w:pPr>
        <w:jc w:val="both"/>
        <w:rPr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>Miti o Viracochi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 xml:space="preserve">       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>V mitih o njegovem popotovanju lahko celo potegnemo vzporednico z Jezusom Kristusom. Tako tudi Viracocha ozdravlja bolne, vra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 vid; v mestu Cacha ga niso hoteli sprejeti, nakar je prosil bo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je pomo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i, ko so ga hoteli celo kamenjati. Prikazal se je gromozanski ogenj in isti ljudje so ga prosili usmiljenja (mit spreobrnjenja nevernikov je velikokrat uporabljen in dokazuje mo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 boga; ta zna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ilnost je enaka skoraj vsem veram). Iz mesta Cacho je po morju od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el in se ni ve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 prikazal (Jezusova hoja po vodi). Za tako velik vpliv Viracoche je primaknila svoj dele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 tudi njegova zunanjost, ki ga je delala druga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nega od ostalih. Viracocha je bil namre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 belopolt in bradat. To pa je pravo nasprotje andskih ljudstev, ki so neporasli in temnopolti. Mnogi so celo mislili, da naj bi bil ta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lovek azijskega ali evropskega izvora; tukaj se je najve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krat pojavljalo ime svetnika Toma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a (apostola). Ampak kronist iz katerega so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rpali podatke o inkovski mitologiji to zanika ( CIEZA DE LEON). Viracochov lik je verjetno tudi kriv, da so Inki tako hitro podlegli </w:t>
      </w:r>
      <w:r w:rsidR="00B0642A" w:rsidRPr="00B0642A">
        <w:rPr>
          <w:lang w:val="sl-SI"/>
        </w:rPr>
        <w:t>Š</w:t>
      </w:r>
      <w:r w:rsidRPr="00B0642A">
        <w:rPr>
          <w:lang w:val="sl-SI"/>
        </w:rPr>
        <w:t>pancem; saj so v belih bradatih mo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eh videli na novo vstale bogove (viracochas). Seveda se je odnos po nekaj sre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anjih popolnoma spremenil, postali so hudi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i. Beseda viracocha se je ohranila tudi za zaznamovanje pripadnikov vi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jih slojev (to danes opazimo pri preostalih Ke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ujih).</w:t>
      </w:r>
    </w:p>
    <w:p w:rsidR="00D37C95" w:rsidRDefault="00D37C95">
      <w:pPr>
        <w:jc w:val="both"/>
        <w:rPr>
          <w:lang w:val="sl-SI"/>
        </w:rPr>
      </w:pPr>
    </w:p>
    <w:p w:rsidR="00DC1A6C" w:rsidRDefault="00DC1A6C">
      <w:pPr>
        <w:jc w:val="both"/>
        <w:rPr>
          <w:lang w:val="sl-SI"/>
        </w:rPr>
      </w:pPr>
    </w:p>
    <w:p w:rsidR="00DC1A6C" w:rsidRDefault="00DC1A6C">
      <w:pPr>
        <w:jc w:val="both"/>
        <w:rPr>
          <w:lang w:val="sl-SI"/>
        </w:rPr>
      </w:pPr>
    </w:p>
    <w:p w:rsidR="00DC1A6C" w:rsidRPr="00B0642A" w:rsidRDefault="00DC1A6C">
      <w:pPr>
        <w:jc w:val="both"/>
        <w:rPr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>Mit o ustanovitvi Cuzca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 xml:space="preserve">  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>Tam, kjer se mit o stvarjenju kon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a, se za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ne mit o ustanovitvi Cuzca; torej pri prihodu treh bratov in sester iz jame Pacaritampo. Prvo naselje, ki je nastalo naj bi bilo Tampo Kiru. Eden od treh bratov je bil zelo mo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an in brata sta bila ljubosumna, zato sta ga z zvija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o zazidala nazaj v jamo. Ko sta ga zaprla noter sta ustanovila Tampo Kiru. Brata je pekla vest in zato sta odrinila naprej. Nenadoma sta v zraku zagledala Ayar Cachija (tretjega brat), ki je letel z velikimi krili. Poskusila sta hitro pobegniti, a ju je Ayar ustavil in jima naro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il naj ustanovita Cuzco ter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astita goro zraven tega mesta v kateri bo on prebival. 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 xml:space="preserve">Imenovala se je Huanacauri. Ko je izrekel vse to, je enega od bratov in sebe spremenil v kip. Tretji brat pa je vzel vse tri sestre in ustanovil Cuzco, sam pa se je od takrat imenoval Manco Capac (to pomeni kralj ali bogati gospod). 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 xml:space="preserve">Prva stavba, ki je nastala je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e omenjeno sveti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 xml:space="preserve">e Coricancha (shramba zlata), ki je bila sprva iz slame in kamna, kasneje pa je zrasla v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udovito sveti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 xml:space="preserve">e. Manco Capac je slovel kot miroljuben vladar. Po svoji smrti je bil zaradi dobrote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</w:t>
      </w:r>
      <w:r w:rsidR="00834B1C" w:rsidRPr="00B0642A">
        <w:rPr>
          <w:lang w:val="sl-SI"/>
        </w:rPr>
        <w:t>šč</w:t>
      </w:r>
      <w:r w:rsidRPr="00B0642A">
        <w:rPr>
          <w:lang w:val="sl-SI"/>
        </w:rPr>
        <w:t>en kot otrok Sonca. Zaradi miroljubnosti in prijaznosti Inkov do 15. stol. se naj bi jim predalo mnogo okoli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kih plemen, kar potrjuje mit.</w:t>
      </w:r>
    </w:p>
    <w:p w:rsidR="00D37C95" w:rsidRPr="00B0642A" w:rsidRDefault="00D37C95">
      <w:pPr>
        <w:jc w:val="both"/>
        <w:rPr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>Zaklju</w:t>
      </w:r>
      <w:r w:rsidR="00834B1C" w:rsidRPr="00B0642A">
        <w:rPr>
          <w:b/>
          <w:sz w:val="28"/>
          <w:lang w:val="sl-SI"/>
        </w:rPr>
        <w:t>č</w:t>
      </w:r>
      <w:r w:rsidRPr="00B0642A">
        <w:rPr>
          <w:b/>
          <w:sz w:val="28"/>
          <w:lang w:val="sl-SI"/>
        </w:rPr>
        <w:t>ek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 xml:space="preserve">  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>Mitologija Inkov je zelo dobro raziskana in zaradi tega tudi zelo obse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 xml:space="preserve">na. Miti se tudi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asovno zamikajo in zaradi tega nastanejo nova imena mitolo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>kih junakov, ki pa ve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inoma igrajo iste vloge. Ve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 je tudi teorij mitov. Zelo verjetno je, da je propad Inkov pospe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ila prav mitologija (beli ljudje, bogovi), ki pa jim daje upanje v zadnjem mitu, ki 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>aka na ponovno mo</w:t>
      </w:r>
      <w:r w:rsidR="00834B1C" w:rsidRPr="00B0642A">
        <w:rPr>
          <w:lang w:val="sl-SI"/>
        </w:rPr>
        <w:t>č</w:t>
      </w:r>
      <w:r w:rsidRPr="00B0642A">
        <w:rPr>
          <w:lang w:val="sl-SI"/>
        </w:rPr>
        <w:t xml:space="preserve"> Inkov. Menda je Pizzaro odsekal glavo Atahualpi, jo pobral, odnesel v Cuzco in zakopal. Glava pod zemljo je 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e </w:t>
      </w:r>
      <w:r w:rsidR="00834B1C" w:rsidRPr="00B0642A">
        <w:rPr>
          <w:lang w:val="sl-SI"/>
        </w:rPr>
        <w:t>ž</w:t>
      </w:r>
      <w:r w:rsidRPr="00B0642A">
        <w:rPr>
          <w:lang w:val="sl-SI"/>
        </w:rPr>
        <w:t>iva in ji raste telo. Ko bo to telo zraslo do konca, bodo Inki pri</w:t>
      </w:r>
      <w:r w:rsidR="00834B1C" w:rsidRPr="00B0642A">
        <w:rPr>
          <w:lang w:val="sl-SI"/>
        </w:rPr>
        <w:t>š</w:t>
      </w:r>
      <w:r w:rsidRPr="00B0642A">
        <w:rPr>
          <w:lang w:val="sl-SI"/>
        </w:rPr>
        <w:t xml:space="preserve">li iz podzemlja, znova zavladali ter premagali </w:t>
      </w:r>
      <w:r w:rsidR="00B0642A" w:rsidRPr="00B0642A">
        <w:rPr>
          <w:lang w:val="sl-SI"/>
        </w:rPr>
        <w:t>Š</w:t>
      </w:r>
      <w:r w:rsidRPr="00B0642A">
        <w:rPr>
          <w:lang w:val="sl-SI"/>
        </w:rPr>
        <w:t>pance in ponovno ustanovili imperij.</w:t>
      </w:r>
    </w:p>
    <w:p w:rsidR="00D37C95" w:rsidRPr="00B0642A" w:rsidRDefault="00D37C95">
      <w:pPr>
        <w:jc w:val="both"/>
        <w:rPr>
          <w:lang w:val="sl-SI"/>
        </w:rPr>
      </w:pPr>
    </w:p>
    <w:p w:rsidR="00D37C95" w:rsidRPr="00B0642A" w:rsidRDefault="000E0EAF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28"/>
          <w:lang w:val="sl-SI"/>
        </w:rPr>
      </w:pPr>
      <w:r w:rsidRPr="00B0642A">
        <w:rPr>
          <w:b/>
          <w:sz w:val="28"/>
          <w:lang w:val="sl-SI"/>
        </w:rPr>
        <w:t>Literatura</w:t>
      </w:r>
    </w:p>
    <w:p w:rsidR="00D37C95" w:rsidRPr="00B0642A" w:rsidRDefault="00D37C95">
      <w:pPr>
        <w:jc w:val="both"/>
        <w:rPr>
          <w:lang w:val="sl-SI"/>
        </w:rPr>
      </w:pP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>Mitologija (ilustrirana enciklopedija)</w:t>
      </w:r>
    </w:p>
    <w:p w:rsidR="00D37C95" w:rsidRPr="00B0642A" w:rsidRDefault="000E0EAF">
      <w:pPr>
        <w:jc w:val="both"/>
        <w:rPr>
          <w:lang w:val="sl-SI"/>
        </w:rPr>
      </w:pPr>
      <w:r w:rsidRPr="00B0642A">
        <w:rPr>
          <w:lang w:val="sl-SI"/>
        </w:rPr>
        <w:tab/>
      </w:r>
      <w:r w:rsidRPr="00B0642A">
        <w:rPr>
          <w:lang w:val="sl-SI"/>
        </w:rPr>
        <w:tab/>
        <w:t xml:space="preserve">    Richard Cavendish in Trevor O. Ling</w:t>
      </w:r>
    </w:p>
    <w:p w:rsidR="00D37C95" w:rsidRPr="00B0642A" w:rsidRDefault="00D37C95">
      <w:pPr>
        <w:jc w:val="both"/>
        <w:rPr>
          <w:lang w:val="sl-SI"/>
        </w:rPr>
      </w:pPr>
    </w:p>
    <w:sectPr w:rsidR="00D37C95" w:rsidRPr="00B0642A">
      <w:footerReference w:type="default" r:id="rId11"/>
      <w:pgSz w:w="12242" w:h="15842"/>
      <w:pgMar w:top="0" w:right="851" w:bottom="2722" w:left="851" w:header="0" w:footer="2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EE" w:rsidRDefault="00450DEE">
      <w:r>
        <w:separator/>
      </w:r>
    </w:p>
  </w:endnote>
  <w:endnote w:type="continuationSeparator" w:id="0">
    <w:p w:rsidR="00450DEE" w:rsidRDefault="0045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Bookman">
    <w:altName w:val="Calibri"/>
    <w:charset w:val="00"/>
    <w:family w:val="auto"/>
    <w:pitch w:val="variable"/>
    <w:sig w:usb0="00000007" w:usb1="00000000" w:usb2="00000000" w:usb3="00000000" w:csb0="00000013" w:csb1="00000000"/>
  </w:font>
  <w:font w:name="SLO_Brush_Script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C95" w:rsidRDefault="000E0EA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EE" w:rsidRDefault="00450DEE">
      <w:r>
        <w:separator/>
      </w:r>
    </w:p>
  </w:footnote>
  <w:footnote w:type="continuationSeparator" w:id="0">
    <w:p w:rsidR="00450DEE" w:rsidRDefault="0045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EAF"/>
    <w:rsid w:val="000E0EAF"/>
    <w:rsid w:val="002134E0"/>
    <w:rsid w:val="002210F3"/>
    <w:rsid w:val="002A42DB"/>
    <w:rsid w:val="00450DEE"/>
    <w:rsid w:val="00540C67"/>
    <w:rsid w:val="00654714"/>
    <w:rsid w:val="00702D83"/>
    <w:rsid w:val="007F0637"/>
    <w:rsid w:val="00834B1C"/>
    <w:rsid w:val="00B0642A"/>
    <w:rsid w:val="00C93C2A"/>
    <w:rsid w:val="00CC317E"/>
    <w:rsid w:val="00CF5328"/>
    <w:rsid w:val="00CF7EF5"/>
    <w:rsid w:val="00D37C95"/>
    <w:rsid w:val="00DC1A6C"/>
    <w:rsid w:val="00F1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LO_Bookman" w:hAnsi="SLO_Book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