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658" w:rsidRDefault="00775658">
      <w:bookmarkStart w:id="0" w:name="_GoBack"/>
      <w:bookmarkEnd w:id="0"/>
      <w:r>
        <w:t xml:space="preserve">                                ALEKSANDER KARAĐORĐEVIĆ</w:t>
      </w:r>
    </w:p>
    <w:p w:rsidR="00775658" w:rsidRDefault="00775658"/>
    <w:p w:rsidR="005E2362" w:rsidRDefault="00094E17">
      <w:r>
        <w:t>Aleksander Karađorđević je bil jugoslovanski kralj. Rodil se je</w:t>
      </w:r>
      <w:r w:rsidR="001D3D62">
        <w:t xml:space="preserve"> leta 1888 umrl pa je leta 1934.</w:t>
      </w:r>
    </w:p>
    <w:p w:rsidR="005C355C" w:rsidRDefault="005C355C"/>
    <w:p w:rsidR="005C355C" w:rsidRDefault="00E47A5B">
      <w:r>
        <w:t>NJEGOVO ŽIVLJENJE</w:t>
      </w:r>
    </w:p>
    <w:p w:rsidR="00E47A5B" w:rsidRDefault="00E47A5B"/>
    <w:p w:rsidR="00E47A5B" w:rsidRDefault="00E47A5B" w:rsidP="00E47A5B">
      <w:pPr>
        <w:numPr>
          <w:ilvl w:val="0"/>
          <w:numId w:val="1"/>
        </w:numPr>
      </w:pPr>
      <w:r>
        <w:t>Med prvo svetovno vojno je bil vrhovni poveljnik srbske vojske</w:t>
      </w:r>
    </w:p>
    <w:p w:rsidR="00E47A5B" w:rsidRDefault="00E47A5B" w:rsidP="00E47A5B">
      <w:pPr>
        <w:numPr>
          <w:ilvl w:val="0"/>
          <w:numId w:val="1"/>
        </w:numPr>
      </w:pPr>
      <w:r>
        <w:t xml:space="preserve">Od leta 1918 je državo vodil kot regent. (Regent je </w:t>
      </w:r>
      <w:r w:rsidRPr="00E47A5B">
        <w:t>naziv</w:t>
      </w:r>
      <w:r>
        <w:t xml:space="preserve"> za </w:t>
      </w:r>
      <w:r w:rsidRPr="00E47A5B">
        <w:t>vladarjevega</w:t>
      </w:r>
      <w:r>
        <w:t xml:space="preserve"> namestnika v </w:t>
      </w:r>
      <w:r w:rsidRPr="00E47A5B">
        <w:t>monarhijah</w:t>
      </w:r>
      <w:r>
        <w:t xml:space="preserve">, ki </w:t>
      </w:r>
      <w:r w:rsidRPr="00E47A5B">
        <w:t>vlada</w:t>
      </w:r>
      <w:r>
        <w:t xml:space="preserve"> med njegovo </w:t>
      </w:r>
      <w:r w:rsidRPr="00E47A5B">
        <w:t>mladostjo</w:t>
      </w:r>
      <w:r>
        <w:t xml:space="preserve"> ali odsotnostjo.)</w:t>
      </w:r>
    </w:p>
    <w:p w:rsidR="00E47A5B" w:rsidRDefault="00E47A5B" w:rsidP="00E47A5B">
      <w:pPr>
        <w:numPr>
          <w:ilvl w:val="0"/>
          <w:numId w:val="1"/>
        </w:numPr>
      </w:pPr>
      <w:r>
        <w:t>Leta 1921 je bil proglašen za kralja</w:t>
      </w:r>
    </w:p>
    <w:p w:rsidR="00E47A5B" w:rsidRDefault="00E47A5B" w:rsidP="00E47A5B">
      <w:pPr>
        <w:numPr>
          <w:ilvl w:val="0"/>
          <w:numId w:val="1"/>
        </w:numPr>
      </w:pPr>
      <w:r>
        <w:t>Leta 1922 se je poročil z romunsko princeso Marijo</w:t>
      </w:r>
    </w:p>
    <w:p w:rsidR="00150944" w:rsidRPr="00150944" w:rsidRDefault="00150944" w:rsidP="00150944">
      <w:pPr>
        <w:numPr>
          <w:ilvl w:val="0"/>
          <w:numId w:val="1"/>
        </w:numPr>
      </w:pPr>
      <w:r>
        <w:t>1929 je k</w:t>
      </w:r>
      <w:r w:rsidRPr="00150944">
        <w:t xml:space="preserve">ljub šibkim političnim sposobnostim uvedel t. i. šestojanuarsko diktaturo </w:t>
      </w:r>
    </w:p>
    <w:p w:rsidR="00150944" w:rsidRDefault="00150944" w:rsidP="00150944">
      <w:pPr>
        <w:numPr>
          <w:ilvl w:val="0"/>
          <w:numId w:val="1"/>
        </w:numPr>
        <w:rPr>
          <w:rStyle w:val="postbody"/>
        </w:rPr>
      </w:pPr>
      <w:r w:rsidRPr="00150944">
        <w:t xml:space="preserve">6. januarja je razveljavil vidovdansko ustavo, razpustil parlament in prevzel vso oblast. S tem je uvedel svojo osebno diktaturo (šestojanuarsko diktaturo). </w:t>
      </w:r>
      <w:r>
        <w:rPr>
          <w:rStyle w:val="postbody"/>
        </w:rPr>
        <w:t xml:space="preserve">Značilnosti šestojanuarske diktature so bile neomejena oblast kralja in razpustitev političnih strank. </w:t>
      </w:r>
    </w:p>
    <w:p w:rsidR="00150944" w:rsidRDefault="00150944" w:rsidP="00150944">
      <w:pPr>
        <w:numPr>
          <w:ilvl w:val="0"/>
          <w:numId w:val="1"/>
        </w:numPr>
        <w:rPr>
          <w:rStyle w:val="postbody"/>
        </w:rPr>
      </w:pPr>
      <w:r>
        <w:rPr>
          <w:rStyle w:val="postbody"/>
        </w:rPr>
        <w:t>Septembra 1931</w:t>
      </w:r>
      <w:r w:rsidRPr="00150944">
        <w:t xml:space="preserve"> </w:t>
      </w:r>
      <w:r>
        <w:t>je k</w:t>
      </w:r>
      <w:r>
        <w:rPr>
          <w:rStyle w:val="postbody"/>
        </w:rPr>
        <w:t xml:space="preserve">ralj izdal novo »oktroirano« ali vsiljeno ustavo, ker ni bilo parlamenta,ki bi jo lahko sprejel. </w:t>
      </w:r>
      <w:r>
        <w:t>Z njo</w:t>
      </w:r>
      <w:r>
        <w:rPr>
          <w:rStyle w:val="postbody"/>
        </w:rPr>
        <w:t xml:space="preserve"> je Kraljevina Jugoslavija postala </w:t>
      </w:r>
      <w:r>
        <w:br/>
      </w:r>
      <w:r>
        <w:rPr>
          <w:rStyle w:val="postbody"/>
        </w:rPr>
        <w:t xml:space="preserve">ustavna dedna kraljevina z dinastijo Karađorđević na čelu. </w:t>
      </w:r>
      <w:r>
        <w:br/>
      </w:r>
      <w:r>
        <w:rPr>
          <w:rStyle w:val="postbody"/>
        </w:rPr>
        <w:t xml:space="preserve">Uveden je dvodomni parlament, sestavljen iz senata in poslanske zbornice. </w:t>
      </w:r>
      <w:r>
        <w:br/>
      </w:r>
      <w:r>
        <w:rPr>
          <w:rStyle w:val="postbody"/>
        </w:rPr>
        <w:t>Poseben zakon je dovoljeval ustanavljanje političnih strank, ki pa niso smele delovati »na verski, plemenski ali pokrajinski osnovi«.</w:t>
      </w:r>
    </w:p>
    <w:p w:rsidR="00150944" w:rsidRDefault="00150944" w:rsidP="00150944">
      <w:pPr>
        <w:numPr>
          <w:ilvl w:val="0"/>
          <w:numId w:val="1"/>
        </w:numPr>
      </w:pPr>
      <w:r>
        <w:rPr>
          <w:rStyle w:val="postbody"/>
        </w:rPr>
        <w:t>1934 je bil atentat na kralja, ker</w:t>
      </w:r>
      <w:r w:rsidRPr="00150944">
        <w:rPr>
          <w:shd w:val="clear" w:color="auto" w:fill="F3F7FB"/>
        </w:rPr>
        <w:t xml:space="preserve"> </w:t>
      </w:r>
      <w:r>
        <w:rPr>
          <w:shd w:val="clear" w:color="auto" w:fill="F3F7FB"/>
        </w:rPr>
        <w:t xml:space="preserve">je v razglasu 6. januarja 1929 izjavil, da me njim in njegovim ljudstvom ne sme biti posrednika. Ukinil je ustavo, razpustil parlament in politične stranke. Ni se mu posrečilo in tudi sam je postal med obiskom v Franciji žrtev nacionalističnega skrajneža. </w:t>
      </w:r>
    </w:p>
    <w:p w:rsidR="00150944" w:rsidRDefault="00150944" w:rsidP="00150944">
      <w:r>
        <w:br/>
      </w:r>
    </w:p>
    <w:sectPr w:rsidR="00150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D071F"/>
    <w:multiLevelType w:val="hybridMultilevel"/>
    <w:tmpl w:val="DC4ABBF6"/>
    <w:lvl w:ilvl="0" w:tplc="3C3C20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B55791"/>
    <w:multiLevelType w:val="hybridMultilevel"/>
    <w:tmpl w:val="46386326"/>
    <w:lvl w:ilvl="0" w:tplc="39CCC14C">
      <w:start w:val="1"/>
      <w:numFmt w:val="bullet"/>
      <w:lvlText w:val="•"/>
      <w:lvlJc w:val="left"/>
      <w:pPr>
        <w:tabs>
          <w:tab w:val="num" w:pos="720"/>
        </w:tabs>
        <w:ind w:left="720" w:hanging="360"/>
      </w:pPr>
      <w:rPr>
        <w:rFonts w:ascii="Times New Roman" w:hAnsi="Times New Roman" w:hint="default"/>
      </w:rPr>
    </w:lvl>
    <w:lvl w:ilvl="1" w:tplc="0B3A0F66" w:tentative="1">
      <w:start w:val="1"/>
      <w:numFmt w:val="bullet"/>
      <w:lvlText w:val="•"/>
      <w:lvlJc w:val="left"/>
      <w:pPr>
        <w:tabs>
          <w:tab w:val="num" w:pos="1440"/>
        </w:tabs>
        <w:ind w:left="1440" w:hanging="360"/>
      </w:pPr>
      <w:rPr>
        <w:rFonts w:ascii="Times New Roman" w:hAnsi="Times New Roman" w:hint="default"/>
      </w:rPr>
    </w:lvl>
    <w:lvl w:ilvl="2" w:tplc="34C012AC" w:tentative="1">
      <w:start w:val="1"/>
      <w:numFmt w:val="bullet"/>
      <w:lvlText w:val="•"/>
      <w:lvlJc w:val="left"/>
      <w:pPr>
        <w:tabs>
          <w:tab w:val="num" w:pos="2160"/>
        </w:tabs>
        <w:ind w:left="2160" w:hanging="360"/>
      </w:pPr>
      <w:rPr>
        <w:rFonts w:ascii="Times New Roman" w:hAnsi="Times New Roman" w:hint="default"/>
      </w:rPr>
    </w:lvl>
    <w:lvl w:ilvl="3" w:tplc="C6AE7FEA" w:tentative="1">
      <w:start w:val="1"/>
      <w:numFmt w:val="bullet"/>
      <w:lvlText w:val="•"/>
      <w:lvlJc w:val="left"/>
      <w:pPr>
        <w:tabs>
          <w:tab w:val="num" w:pos="2880"/>
        </w:tabs>
        <w:ind w:left="2880" w:hanging="360"/>
      </w:pPr>
      <w:rPr>
        <w:rFonts w:ascii="Times New Roman" w:hAnsi="Times New Roman" w:hint="default"/>
      </w:rPr>
    </w:lvl>
    <w:lvl w:ilvl="4" w:tplc="D6949E64" w:tentative="1">
      <w:start w:val="1"/>
      <w:numFmt w:val="bullet"/>
      <w:lvlText w:val="•"/>
      <w:lvlJc w:val="left"/>
      <w:pPr>
        <w:tabs>
          <w:tab w:val="num" w:pos="3600"/>
        </w:tabs>
        <w:ind w:left="3600" w:hanging="360"/>
      </w:pPr>
      <w:rPr>
        <w:rFonts w:ascii="Times New Roman" w:hAnsi="Times New Roman" w:hint="default"/>
      </w:rPr>
    </w:lvl>
    <w:lvl w:ilvl="5" w:tplc="FF6C7DD4" w:tentative="1">
      <w:start w:val="1"/>
      <w:numFmt w:val="bullet"/>
      <w:lvlText w:val="•"/>
      <w:lvlJc w:val="left"/>
      <w:pPr>
        <w:tabs>
          <w:tab w:val="num" w:pos="4320"/>
        </w:tabs>
        <w:ind w:left="4320" w:hanging="360"/>
      </w:pPr>
      <w:rPr>
        <w:rFonts w:ascii="Times New Roman" w:hAnsi="Times New Roman" w:hint="default"/>
      </w:rPr>
    </w:lvl>
    <w:lvl w:ilvl="6" w:tplc="BE24EB90" w:tentative="1">
      <w:start w:val="1"/>
      <w:numFmt w:val="bullet"/>
      <w:lvlText w:val="•"/>
      <w:lvlJc w:val="left"/>
      <w:pPr>
        <w:tabs>
          <w:tab w:val="num" w:pos="5040"/>
        </w:tabs>
        <w:ind w:left="5040" w:hanging="360"/>
      </w:pPr>
      <w:rPr>
        <w:rFonts w:ascii="Times New Roman" w:hAnsi="Times New Roman" w:hint="default"/>
      </w:rPr>
    </w:lvl>
    <w:lvl w:ilvl="7" w:tplc="B3265D38" w:tentative="1">
      <w:start w:val="1"/>
      <w:numFmt w:val="bullet"/>
      <w:lvlText w:val="•"/>
      <w:lvlJc w:val="left"/>
      <w:pPr>
        <w:tabs>
          <w:tab w:val="num" w:pos="5760"/>
        </w:tabs>
        <w:ind w:left="5760" w:hanging="360"/>
      </w:pPr>
      <w:rPr>
        <w:rFonts w:ascii="Times New Roman" w:hAnsi="Times New Roman" w:hint="default"/>
      </w:rPr>
    </w:lvl>
    <w:lvl w:ilvl="8" w:tplc="B69C23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E17"/>
    <w:rsid w:val="00094E17"/>
    <w:rsid w:val="00135EC6"/>
    <w:rsid w:val="00150944"/>
    <w:rsid w:val="001D3D62"/>
    <w:rsid w:val="0033002C"/>
    <w:rsid w:val="005C355C"/>
    <w:rsid w:val="005E2362"/>
    <w:rsid w:val="00775658"/>
    <w:rsid w:val="00E47A5B"/>
    <w:rsid w:val="00EF7D33"/>
    <w:rsid w:val="00F14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7A5B"/>
    <w:rPr>
      <w:color w:val="0000FF"/>
      <w:u w:val="single"/>
    </w:rPr>
  </w:style>
  <w:style w:type="character" w:customStyle="1" w:styleId="postbody">
    <w:name w:val="postbody"/>
    <w:basedOn w:val="DefaultParagraphFont"/>
    <w:rsid w:val="00150944"/>
  </w:style>
  <w:style w:type="paragraph" w:styleId="NormalWeb">
    <w:name w:val="Normal (Web)"/>
    <w:basedOn w:val="Normal"/>
    <w:rsid w:val="001509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16419">
      <w:bodyDiv w:val="1"/>
      <w:marLeft w:val="0"/>
      <w:marRight w:val="0"/>
      <w:marTop w:val="0"/>
      <w:marBottom w:val="0"/>
      <w:divBdr>
        <w:top w:val="none" w:sz="0" w:space="0" w:color="auto"/>
        <w:left w:val="none" w:sz="0" w:space="0" w:color="auto"/>
        <w:bottom w:val="none" w:sz="0" w:space="0" w:color="auto"/>
        <w:right w:val="none" w:sz="0" w:space="0" w:color="auto"/>
      </w:divBdr>
      <w:divsChild>
        <w:div w:id="1117527270">
          <w:marLeft w:val="0"/>
          <w:marRight w:val="0"/>
          <w:marTop w:val="0"/>
          <w:marBottom w:val="0"/>
          <w:divBdr>
            <w:top w:val="none" w:sz="0" w:space="0" w:color="auto"/>
            <w:left w:val="none" w:sz="0" w:space="0" w:color="auto"/>
            <w:bottom w:val="none" w:sz="0" w:space="0" w:color="auto"/>
            <w:right w:val="none" w:sz="0" w:space="0" w:color="auto"/>
          </w:divBdr>
          <w:divsChild>
            <w:div w:id="15082867">
              <w:marLeft w:val="0"/>
              <w:marRight w:val="0"/>
              <w:marTop w:val="0"/>
              <w:marBottom w:val="0"/>
              <w:divBdr>
                <w:top w:val="none" w:sz="0" w:space="0" w:color="auto"/>
                <w:left w:val="none" w:sz="0" w:space="0" w:color="auto"/>
                <w:bottom w:val="none" w:sz="0" w:space="0" w:color="auto"/>
                <w:right w:val="none" w:sz="0" w:space="0" w:color="auto"/>
              </w:divBdr>
            </w:div>
            <w:div w:id="19501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