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E01" w:rsidRPr="00741E01" w:rsidRDefault="00741E01">
      <w:pPr>
        <w:rPr>
          <w:lang w:val="sl-SI"/>
        </w:rPr>
      </w:pPr>
      <w:bookmarkStart w:id="0" w:name="_GoBack"/>
      <w:bookmarkEnd w:id="0"/>
    </w:p>
    <w:p w:rsidR="00741E01" w:rsidRDefault="00741E01">
      <w:pPr>
        <w:rPr>
          <w:lang w:val="sl-SI"/>
        </w:rPr>
      </w:pPr>
    </w:p>
    <w:p w:rsidR="00741E01" w:rsidRPr="00741E01" w:rsidRDefault="00741E01" w:rsidP="00741E01">
      <w:pPr>
        <w:rPr>
          <w:lang w:val="sl-SI"/>
        </w:rPr>
      </w:pPr>
    </w:p>
    <w:p w:rsidR="00741E01" w:rsidRPr="00741E01" w:rsidRDefault="00741E01" w:rsidP="00741E01">
      <w:pPr>
        <w:rPr>
          <w:lang w:val="sl-SI"/>
        </w:rPr>
      </w:pPr>
    </w:p>
    <w:p w:rsidR="00741E01" w:rsidRPr="00741E01" w:rsidRDefault="00741E01" w:rsidP="00741E01">
      <w:pPr>
        <w:rPr>
          <w:lang w:val="sl-SI"/>
        </w:rPr>
      </w:pPr>
    </w:p>
    <w:p w:rsidR="00741E01" w:rsidRPr="00741E01" w:rsidRDefault="00741E01" w:rsidP="00741E01">
      <w:pPr>
        <w:rPr>
          <w:lang w:val="sl-SI"/>
        </w:rPr>
      </w:pPr>
    </w:p>
    <w:p w:rsidR="00741E01" w:rsidRPr="00741E01" w:rsidRDefault="00741E01" w:rsidP="00741E01">
      <w:pPr>
        <w:rPr>
          <w:lang w:val="sl-SI"/>
        </w:rPr>
      </w:pPr>
    </w:p>
    <w:p w:rsidR="00741E01" w:rsidRPr="00741E01" w:rsidRDefault="00741E01" w:rsidP="00741E01">
      <w:pPr>
        <w:rPr>
          <w:lang w:val="sl-SI"/>
        </w:rPr>
      </w:pPr>
    </w:p>
    <w:p w:rsidR="00741E01" w:rsidRPr="00A16267" w:rsidRDefault="00A82138" w:rsidP="00A16267">
      <w:pPr>
        <w:jc w:val="center"/>
        <w:rPr>
          <w:sz w:val="24"/>
          <w:szCs w:val="24"/>
          <w:lang w:val="sl-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95pt;margin-top:219.95pt;width:493.5pt;height:51.75pt;z-index:-251669504;mso-position-horizontal-relative:margin;mso-position-vertical-relative:margin" fillcolor="#4f81bd" strokecolor="#1f497d">
            <v:shadow color="#868686"/>
            <o:extrusion v:ext="view" backdepth="9600pt" type="perspective"/>
            <v:textpath style="font-family:&quot;Cambria&quot;;font-size:44pt;v-text-kern:t" trim="t" fitpath="t" string="Portugalci in doba odkritij"/>
            <w10:wrap type="square" anchorx="margin" anchory="margin"/>
          </v:shape>
        </w:pict>
      </w:r>
      <w:r w:rsidR="00A16267" w:rsidRPr="00A16267">
        <w:rPr>
          <w:sz w:val="24"/>
          <w:szCs w:val="24"/>
          <w:lang w:val="sl-SI"/>
        </w:rPr>
        <w:t>Projektna naloga pri predmetu zgodovina</w:t>
      </w:r>
    </w:p>
    <w:p w:rsidR="00741E01" w:rsidRPr="00A16267" w:rsidRDefault="00741E01" w:rsidP="00741E01">
      <w:pPr>
        <w:rPr>
          <w:sz w:val="24"/>
          <w:szCs w:val="24"/>
          <w:lang w:val="sl-SI"/>
        </w:rPr>
      </w:pPr>
    </w:p>
    <w:p w:rsidR="00741E01" w:rsidRPr="00A16267" w:rsidRDefault="00741E01" w:rsidP="00741E01">
      <w:pPr>
        <w:rPr>
          <w:sz w:val="24"/>
          <w:szCs w:val="24"/>
          <w:lang w:val="sl-SI"/>
        </w:rPr>
      </w:pPr>
    </w:p>
    <w:p w:rsidR="00741E01" w:rsidRPr="00A16267" w:rsidRDefault="00741E01" w:rsidP="00741E01">
      <w:pPr>
        <w:rPr>
          <w:sz w:val="24"/>
          <w:szCs w:val="24"/>
          <w:lang w:val="sl-SI"/>
        </w:rPr>
      </w:pPr>
    </w:p>
    <w:p w:rsidR="00741E01" w:rsidRPr="00A16267" w:rsidRDefault="00741E01" w:rsidP="00741E01">
      <w:pPr>
        <w:rPr>
          <w:sz w:val="24"/>
          <w:szCs w:val="24"/>
          <w:lang w:val="sl-SI"/>
        </w:rPr>
      </w:pPr>
    </w:p>
    <w:p w:rsidR="00A16267" w:rsidRPr="00A16267" w:rsidRDefault="00A16267" w:rsidP="00741E01">
      <w:pPr>
        <w:rPr>
          <w:sz w:val="24"/>
          <w:szCs w:val="24"/>
          <w:lang w:val="sl-SI"/>
        </w:rPr>
      </w:pPr>
    </w:p>
    <w:p w:rsidR="00A16267" w:rsidRPr="00A16267" w:rsidRDefault="00A16267" w:rsidP="00741E01">
      <w:pPr>
        <w:rPr>
          <w:sz w:val="24"/>
          <w:szCs w:val="24"/>
          <w:lang w:val="sl-SI"/>
        </w:rPr>
      </w:pPr>
    </w:p>
    <w:p w:rsidR="00A16267" w:rsidRPr="00A16267" w:rsidRDefault="00A16267" w:rsidP="00741E01">
      <w:pPr>
        <w:rPr>
          <w:sz w:val="24"/>
          <w:szCs w:val="24"/>
          <w:lang w:val="sl-SI"/>
        </w:rPr>
      </w:pPr>
    </w:p>
    <w:p w:rsidR="00A16267" w:rsidRPr="00A16267" w:rsidRDefault="00A16267" w:rsidP="00741E01">
      <w:pPr>
        <w:rPr>
          <w:sz w:val="24"/>
          <w:szCs w:val="24"/>
          <w:lang w:val="sl-SI"/>
        </w:rPr>
      </w:pPr>
    </w:p>
    <w:p w:rsidR="00A16267" w:rsidRPr="00A16267" w:rsidRDefault="00A16267" w:rsidP="00A16267">
      <w:pPr>
        <w:rPr>
          <w:rFonts w:ascii="Tw Cen MT" w:hAnsi="Tw Cen MT"/>
          <w:sz w:val="24"/>
          <w:szCs w:val="24"/>
        </w:rPr>
      </w:pPr>
    </w:p>
    <w:p w:rsidR="00A16267" w:rsidRPr="00A16267" w:rsidRDefault="00A16267" w:rsidP="00A16267">
      <w:pPr>
        <w:jc w:val="right"/>
        <w:rPr>
          <w:rFonts w:ascii="Tw Cen MT" w:hAnsi="Tw Cen MT"/>
          <w:sz w:val="24"/>
          <w:szCs w:val="24"/>
        </w:rPr>
      </w:pPr>
    </w:p>
    <w:p w:rsidR="00741E01" w:rsidRPr="00054834" w:rsidRDefault="00A16267" w:rsidP="00054834">
      <w:pPr>
        <w:tabs>
          <w:tab w:val="left" w:pos="6015"/>
        </w:tabs>
        <w:jc w:val="right"/>
        <w:rPr>
          <w:rFonts w:ascii="Tw Cen MT" w:hAnsi="Tw Cen MT"/>
          <w:sz w:val="24"/>
          <w:szCs w:val="24"/>
        </w:rPr>
      </w:pPr>
      <w:r w:rsidRPr="00A16267">
        <w:rPr>
          <w:rFonts w:ascii="Tw Cen MT" w:hAnsi="Tw Cen MT"/>
          <w:sz w:val="24"/>
          <w:szCs w:val="24"/>
        </w:rPr>
        <w:tab/>
        <w:t>Kranj, december 2008</w:t>
      </w:r>
    </w:p>
    <w:p w:rsidR="00054834" w:rsidRDefault="00741E01" w:rsidP="00054834">
      <w:pPr>
        <w:pStyle w:val="Heading1"/>
        <w:jc w:val="both"/>
        <w:rPr>
          <w:lang w:val="sl-SI"/>
        </w:rPr>
      </w:pPr>
      <w:r>
        <w:rPr>
          <w:lang w:val="sl-SI"/>
        </w:rPr>
        <w:br w:type="page"/>
      </w:r>
      <w:bookmarkStart w:id="1" w:name="_Toc216534760"/>
      <w:r w:rsidR="00054834">
        <w:rPr>
          <w:lang w:val="sl-SI"/>
        </w:rPr>
        <w:lastRenderedPageBreak/>
        <w:t>KAZALO</w:t>
      </w:r>
      <w:bookmarkEnd w:id="1"/>
      <w:r w:rsidR="00054834">
        <w:rPr>
          <w:lang w:val="sl-SI"/>
        </w:rPr>
        <w:t xml:space="preserve"> VSEBINE</w:t>
      </w:r>
    </w:p>
    <w:p w:rsidR="00054834" w:rsidRDefault="00054834">
      <w:pPr>
        <w:pStyle w:val="TOCHeading"/>
      </w:pPr>
    </w:p>
    <w:p w:rsidR="00054834" w:rsidRDefault="00BE3D3A">
      <w:pPr>
        <w:pStyle w:val="TOC1"/>
        <w:tabs>
          <w:tab w:val="right" w:leader="dot" w:pos="9350"/>
        </w:tabs>
        <w:rPr>
          <w:noProof/>
        </w:rPr>
      </w:pPr>
      <w:r>
        <w:fldChar w:fldCharType="begin"/>
      </w:r>
      <w:r w:rsidR="00054834">
        <w:instrText xml:space="preserve"> TOC \o "1-3" \h \z \u </w:instrText>
      </w:r>
      <w:r>
        <w:fldChar w:fldCharType="separate"/>
      </w:r>
      <w:hyperlink w:anchor="_Toc216534761" w:history="1">
        <w:r w:rsidR="00054834" w:rsidRPr="00EB76DE">
          <w:rPr>
            <w:rStyle w:val="Hyperlink"/>
            <w:noProof/>
            <w:lang w:val="sl-SI"/>
          </w:rPr>
          <w:t>UVOD</w:t>
        </w:r>
        <w:r w:rsidR="00054834">
          <w:rPr>
            <w:noProof/>
            <w:webHidden/>
          </w:rPr>
          <w:tab/>
        </w:r>
        <w:r>
          <w:rPr>
            <w:noProof/>
            <w:webHidden/>
          </w:rPr>
          <w:fldChar w:fldCharType="begin"/>
        </w:r>
        <w:r w:rsidR="00054834">
          <w:rPr>
            <w:noProof/>
            <w:webHidden/>
          </w:rPr>
          <w:instrText xml:space="preserve"> PAGEREF _Toc216534761 \h </w:instrText>
        </w:r>
        <w:r>
          <w:rPr>
            <w:noProof/>
            <w:webHidden/>
          </w:rPr>
        </w:r>
        <w:r>
          <w:rPr>
            <w:noProof/>
            <w:webHidden/>
          </w:rPr>
          <w:fldChar w:fldCharType="separate"/>
        </w:r>
        <w:r w:rsidR="00054834">
          <w:rPr>
            <w:noProof/>
            <w:webHidden/>
          </w:rPr>
          <w:t>3</w:t>
        </w:r>
        <w:r>
          <w:rPr>
            <w:noProof/>
            <w:webHidden/>
          </w:rPr>
          <w:fldChar w:fldCharType="end"/>
        </w:r>
      </w:hyperlink>
    </w:p>
    <w:p w:rsidR="00054834" w:rsidRDefault="00A82138">
      <w:pPr>
        <w:pStyle w:val="TOC1"/>
        <w:tabs>
          <w:tab w:val="right" w:leader="dot" w:pos="9350"/>
        </w:tabs>
        <w:rPr>
          <w:noProof/>
        </w:rPr>
      </w:pPr>
      <w:hyperlink w:anchor="_Toc216534762" w:history="1">
        <w:r w:rsidR="00054834" w:rsidRPr="00EB76DE">
          <w:rPr>
            <w:rStyle w:val="Hyperlink"/>
            <w:noProof/>
            <w:lang w:val="sl-SI"/>
          </w:rPr>
          <w:t>HENRIK POMORŠČAK</w:t>
        </w:r>
        <w:r w:rsidR="00054834">
          <w:rPr>
            <w:noProof/>
            <w:webHidden/>
          </w:rPr>
          <w:tab/>
        </w:r>
        <w:r w:rsidR="00BE3D3A">
          <w:rPr>
            <w:noProof/>
            <w:webHidden/>
          </w:rPr>
          <w:fldChar w:fldCharType="begin"/>
        </w:r>
        <w:r w:rsidR="00054834">
          <w:rPr>
            <w:noProof/>
            <w:webHidden/>
          </w:rPr>
          <w:instrText xml:space="preserve"> PAGEREF _Toc216534762 \h </w:instrText>
        </w:r>
        <w:r w:rsidR="00BE3D3A">
          <w:rPr>
            <w:noProof/>
            <w:webHidden/>
          </w:rPr>
        </w:r>
        <w:r w:rsidR="00BE3D3A">
          <w:rPr>
            <w:noProof/>
            <w:webHidden/>
          </w:rPr>
          <w:fldChar w:fldCharType="separate"/>
        </w:r>
        <w:r w:rsidR="00054834">
          <w:rPr>
            <w:noProof/>
            <w:webHidden/>
          </w:rPr>
          <w:t>4</w:t>
        </w:r>
        <w:r w:rsidR="00BE3D3A">
          <w:rPr>
            <w:noProof/>
            <w:webHidden/>
          </w:rPr>
          <w:fldChar w:fldCharType="end"/>
        </w:r>
      </w:hyperlink>
    </w:p>
    <w:p w:rsidR="00054834" w:rsidRDefault="00A82138">
      <w:pPr>
        <w:pStyle w:val="TOC1"/>
        <w:tabs>
          <w:tab w:val="right" w:leader="dot" w:pos="9350"/>
        </w:tabs>
        <w:rPr>
          <w:noProof/>
        </w:rPr>
      </w:pPr>
      <w:hyperlink w:anchor="_Toc216534763" w:history="1">
        <w:r w:rsidR="00054834" w:rsidRPr="00EB76DE">
          <w:rPr>
            <w:rStyle w:val="Hyperlink"/>
            <w:noProof/>
            <w:lang w:val="sl-SI"/>
          </w:rPr>
          <w:t>KRALJ JANEZ II. (João II.)</w:t>
        </w:r>
        <w:r w:rsidR="00054834">
          <w:rPr>
            <w:noProof/>
            <w:webHidden/>
          </w:rPr>
          <w:tab/>
        </w:r>
        <w:r w:rsidR="00BE3D3A">
          <w:rPr>
            <w:noProof/>
            <w:webHidden/>
          </w:rPr>
          <w:fldChar w:fldCharType="begin"/>
        </w:r>
        <w:r w:rsidR="00054834">
          <w:rPr>
            <w:noProof/>
            <w:webHidden/>
          </w:rPr>
          <w:instrText xml:space="preserve"> PAGEREF _Toc216534763 \h </w:instrText>
        </w:r>
        <w:r w:rsidR="00BE3D3A">
          <w:rPr>
            <w:noProof/>
            <w:webHidden/>
          </w:rPr>
        </w:r>
        <w:r w:rsidR="00BE3D3A">
          <w:rPr>
            <w:noProof/>
            <w:webHidden/>
          </w:rPr>
          <w:fldChar w:fldCharType="separate"/>
        </w:r>
        <w:r w:rsidR="00054834">
          <w:rPr>
            <w:noProof/>
            <w:webHidden/>
          </w:rPr>
          <w:t>5</w:t>
        </w:r>
        <w:r w:rsidR="00BE3D3A">
          <w:rPr>
            <w:noProof/>
            <w:webHidden/>
          </w:rPr>
          <w:fldChar w:fldCharType="end"/>
        </w:r>
      </w:hyperlink>
    </w:p>
    <w:p w:rsidR="00054834" w:rsidRDefault="00A82138">
      <w:pPr>
        <w:pStyle w:val="TOC1"/>
        <w:tabs>
          <w:tab w:val="right" w:leader="dot" w:pos="9350"/>
        </w:tabs>
        <w:rPr>
          <w:noProof/>
        </w:rPr>
      </w:pPr>
      <w:hyperlink w:anchor="_Toc216534764" w:history="1">
        <w:r w:rsidR="00054834" w:rsidRPr="00EB76DE">
          <w:rPr>
            <w:rStyle w:val="Hyperlink"/>
            <w:noProof/>
            <w:lang w:val="sl-SI"/>
          </w:rPr>
          <w:t>VASCO DA GAMA</w:t>
        </w:r>
        <w:r w:rsidR="00054834">
          <w:rPr>
            <w:noProof/>
            <w:webHidden/>
          </w:rPr>
          <w:tab/>
        </w:r>
        <w:r w:rsidR="00BE3D3A">
          <w:rPr>
            <w:noProof/>
            <w:webHidden/>
          </w:rPr>
          <w:fldChar w:fldCharType="begin"/>
        </w:r>
        <w:r w:rsidR="00054834">
          <w:rPr>
            <w:noProof/>
            <w:webHidden/>
          </w:rPr>
          <w:instrText xml:space="preserve"> PAGEREF _Toc216534764 \h </w:instrText>
        </w:r>
        <w:r w:rsidR="00BE3D3A">
          <w:rPr>
            <w:noProof/>
            <w:webHidden/>
          </w:rPr>
        </w:r>
        <w:r w:rsidR="00BE3D3A">
          <w:rPr>
            <w:noProof/>
            <w:webHidden/>
          </w:rPr>
          <w:fldChar w:fldCharType="separate"/>
        </w:r>
        <w:r w:rsidR="00054834">
          <w:rPr>
            <w:noProof/>
            <w:webHidden/>
          </w:rPr>
          <w:t>6</w:t>
        </w:r>
        <w:r w:rsidR="00BE3D3A">
          <w:rPr>
            <w:noProof/>
            <w:webHidden/>
          </w:rPr>
          <w:fldChar w:fldCharType="end"/>
        </w:r>
      </w:hyperlink>
    </w:p>
    <w:p w:rsidR="00054834" w:rsidRDefault="00A82138">
      <w:pPr>
        <w:pStyle w:val="TOC1"/>
        <w:tabs>
          <w:tab w:val="right" w:leader="dot" w:pos="9350"/>
        </w:tabs>
        <w:rPr>
          <w:noProof/>
        </w:rPr>
      </w:pPr>
      <w:hyperlink w:anchor="_Toc216534765" w:history="1">
        <w:r w:rsidR="00054834" w:rsidRPr="00EB76DE">
          <w:rPr>
            <w:rStyle w:val="Hyperlink"/>
            <w:noProof/>
            <w:lang w:val="sl-SI"/>
          </w:rPr>
          <w:t>FERDINAND MAGELLAN</w:t>
        </w:r>
        <w:r w:rsidR="00054834">
          <w:rPr>
            <w:noProof/>
            <w:webHidden/>
          </w:rPr>
          <w:tab/>
        </w:r>
        <w:r w:rsidR="00BE3D3A">
          <w:rPr>
            <w:noProof/>
            <w:webHidden/>
          </w:rPr>
          <w:fldChar w:fldCharType="begin"/>
        </w:r>
        <w:r w:rsidR="00054834">
          <w:rPr>
            <w:noProof/>
            <w:webHidden/>
          </w:rPr>
          <w:instrText xml:space="preserve"> PAGEREF _Toc216534765 \h </w:instrText>
        </w:r>
        <w:r w:rsidR="00BE3D3A">
          <w:rPr>
            <w:noProof/>
            <w:webHidden/>
          </w:rPr>
        </w:r>
        <w:r w:rsidR="00BE3D3A">
          <w:rPr>
            <w:noProof/>
            <w:webHidden/>
          </w:rPr>
          <w:fldChar w:fldCharType="separate"/>
        </w:r>
        <w:r w:rsidR="00054834">
          <w:rPr>
            <w:noProof/>
            <w:webHidden/>
          </w:rPr>
          <w:t>7</w:t>
        </w:r>
        <w:r w:rsidR="00BE3D3A">
          <w:rPr>
            <w:noProof/>
            <w:webHidden/>
          </w:rPr>
          <w:fldChar w:fldCharType="end"/>
        </w:r>
      </w:hyperlink>
    </w:p>
    <w:p w:rsidR="00054834" w:rsidRDefault="00A82138">
      <w:pPr>
        <w:pStyle w:val="TOC2"/>
        <w:tabs>
          <w:tab w:val="right" w:leader="dot" w:pos="9350"/>
        </w:tabs>
        <w:rPr>
          <w:noProof/>
        </w:rPr>
      </w:pPr>
      <w:hyperlink w:anchor="_Toc216534766" w:history="1">
        <w:r w:rsidR="00054834" w:rsidRPr="00EB76DE">
          <w:rPr>
            <w:rStyle w:val="Hyperlink"/>
            <w:noProof/>
            <w:lang w:val="sl-SI"/>
          </w:rPr>
          <w:t>POGODBA V TORDESILLASU</w:t>
        </w:r>
        <w:r w:rsidR="00054834">
          <w:rPr>
            <w:noProof/>
            <w:webHidden/>
          </w:rPr>
          <w:tab/>
        </w:r>
        <w:r w:rsidR="00BE3D3A">
          <w:rPr>
            <w:noProof/>
            <w:webHidden/>
          </w:rPr>
          <w:fldChar w:fldCharType="begin"/>
        </w:r>
        <w:r w:rsidR="00054834">
          <w:rPr>
            <w:noProof/>
            <w:webHidden/>
          </w:rPr>
          <w:instrText xml:space="preserve"> PAGEREF _Toc216534766 \h </w:instrText>
        </w:r>
        <w:r w:rsidR="00BE3D3A">
          <w:rPr>
            <w:noProof/>
            <w:webHidden/>
          </w:rPr>
        </w:r>
        <w:r w:rsidR="00BE3D3A">
          <w:rPr>
            <w:noProof/>
            <w:webHidden/>
          </w:rPr>
          <w:fldChar w:fldCharType="separate"/>
        </w:r>
        <w:r w:rsidR="00054834">
          <w:rPr>
            <w:noProof/>
            <w:webHidden/>
          </w:rPr>
          <w:t>7</w:t>
        </w:r>
        <w:r w:rsidR="00BE3D3A">
          <w:rPr>
            <w:noProof/>
            <w:webHidden/>
          </w:rPr>
          <w:fldChar w:fldCharType="end"/>
        </w:r>
      </w:hyperlink>
    </w:p>
    <w:p w:rsidR="00054834" w:rsidRDefault="00A82138">
      <w:pPr>
        <w:pStyle w:val="TOC1"/>
        <w:tabs>
          <w:tab w:val="right" w:leader="dot" w:pos="9350"/>
        </w:tabs>
        <w:rPr>
          <w:noProof/>
        </w:rPr>
      </w:pPr>
      <w:hyperlink w:anchor="_Toc216534767" w:history="1">
        <w:r w:rsidR="00054834" w:rsidRPr="00EB76DE">
          <w:rPr>
            <w:rStyle w:val="Hyperlink"/>
            <w:noProof/>
            <w:lang w:val="sl-SI"/>
          </w:rPr>
          <w:t>ZAKLJUČEK</w:t>
        </w:r>
        <w:r w:rsidR="00054834">
          <w:rPr>
            <w:noProof/>
            <w:webHidden/>
          </w:rPr>
          <w:tab/>
        </w:r>
        <w:r w:rsidR="00BE3D3A">
          <w:rPr>
            <w:noProof/>
            <w:webHidden/>
          </w:rPr>
          <w:fldChar w:fldCharType="begin"/>
        </w:r>
        <w:r w:rsidR="00054834">
          <w:rPr>
            <w:noProof/>
            <w:webHidden/>
          </w:rPr>
          <w:instrText xml:space="preserve"> PAGEREF _Toc216534767 \h </w:instrText>
        </w:r>
        <w:r w:rsidR="00BE3D3A">
          <w:rPr>
            <w:noProof/>
            <w:webHidden/>
          </w:rPr>
        </w:r>
        <w:r w:rsidR="00BE3D3A">
          <w:rPr>
            <w:noProof/>
            <w:webHidden/>
          </w:rPr>
          <w:fldChar w:fldCharType="separate"/>
        </w:r>
        <w:r w:rsidR="00054834">
          <w:rPr>
            <w:noProof/>
            <w:webHidden/>
          </w:rPr>
          <w:t>9</w:t>
        </w:r>
        <w:r w:rsidR="00BE3D3A">
          <w:rPr>
            <w:noProof/>
            <w:webHidden/>
          </w:rPr>
          <w:fldChar w:fldCharType="end"/>
        </w:r>
      </w:hyperlink>
    </w:p>
    <w:p w:rsidR="00054834" w:rsidRDefault="00A82138">
      <w:pPr>
        <w:pStyle w:val="TOC1"/>
        <w:tabs>
          <w:tab w:val="right" w:leader="dot" w:pos="9350"/>
        </w:tabs>
        <w:rPr>
          <w:noProof/>
        </w:rPr>
      </w:pPr>
      <w:hyperlink w:anchor="_Toc216534768" w:history="1">
        <w:r w:rsidR="00054834" w:rsidRPr="00EB76DE">
          <w:rPr>
            <w:rStyle w:val="Hyperlink"/>
            <w:noProof/>
            <w:lang w:val="sl-SI"/>
          </w:rPr>
          <w:t>VIRI IN LITERATURA</w:t>
        </w:r>
        <w:r w:rsidR="00054834">
          <w:rPr>
            <w:noProof/>
            <w:webHidden/>
          </w:rPr>
          <w:tab/>
        </w:r>
        <w:r w:rsidR="00BE3D3A">
          <w:rPr>
            <w:noProof/>
            <w:webHidden/>
          </w:rPr>
          <w:fldChar w:fldCharType="begin"/>
        </w:r>
        <w:r w:rsidR="00054834">
          <w:rPr>
            <w:noProof/>
            <w:webHidden/>
          </w:rPr>
          <w:instrText xml:space="preserve"> PAGEREF _Toc216534768 \h </w:instrText>
        </w:r>
        <w:r w:rsidR="00BE3D3A">
          <w:rPr>
            <w:noProof/>
            <w:webHidden/>
          </w:rPr>
        </w:r>
        <w:r w:rsidR="00BE3D3A">
          <w:rPr>
            <w:noProof/>
            <w:webHidden/>
          </w:rPr>
          <w:fldChar w:fldCharType="separate"/>
        </w:r>
        <w:r w:rsidR="00054834">
          <w:rPr>
            <w:noProof/>
            <w:webHidden/>
          </w:rPr>
          <w:t>10</w:t>
        </w:r>
        <w:r w:rsidR="00BE3D3A">
          <w:rPr>
            <w:noProof/>
            <w:webHidden/>
          </w:rPr>
          <w:fldChar w:fldCharType="end"/>
        </w:r>
      </w:hyperlink>
    </w:p>
    <w:p w:rsidR="00054834" w:rsidRDefault="00BE3D3A">
      <w:r>
        <w:fldChar w:fldCharType="end"/>
      </w:r>
    </w:p>
    <w:p w:rsidR="00B94396" w:rsidRDefault="00B94396" w:rsidP="00054834">
      <w:pPr>
        <w:pStyle w:val="Heading1"/>
        <w:jc w:val="both"/>
        <w:rPr>
          <w:lang w:val="sl-SI"/>
        </w:rPr>
      </w:pPr>
      <w:r>
        <w:rPr>
          <w:lang w:val="sl-SI"/>
        </w:rPr>
        <w:br w:type="page"/>
      </w:r>
    </w:p>
    <w:p w:rsidR="00741E01" w:rsidRPr="0038475F" w:rsidRDefault="00741E01" w:rsidP="0038475F">
      <w:pPr>
        <w:pStyle w:val="Heading1"/>
        <w:jc w:val="both"/>
        <w:rPr>
          <w:lang w:val="sl-SI"/>
        </w:rPr>
      </w:pPr>
      <w:bookmarkStart w:id="2" w:name="_Toc216534761"/>
      <w:r w:rsidRPr="0038475F">
        <w:rPr>
          <w:lang w:val="sl-SI"/>
        </w:rPr>
        <w:t>UVOD</w:t>
      </w:r>
      <w:bookmarkEnd w:id="2"/>
    </w:p>
    <w:p w:rsidR="00AE2577" w:rsidRDefault="00741E01" w:rsidP="00AE2577">
      <w:pPr>
        <w:jc w:val="both"/>
        <w:rPr>
          <w:lang w:val="sl-SI"/>
        </w:rPr>
      </w:pPr>
      <w:r>
        <w:rPr>
          <w:lang w:val="sl-SI"/>
        </w:rPr>
        <w:t xml:space="preserve">V 15. stoletju večina Evropejcev nikoli ni potovala daleč od doma in tudi trgovske poti so potekale po kopnem. Padec Konstantinopla in vse večja turška moč sta povsem pretrgala kopensko pot na Daljni vzhod, od koder so Evropejci dobivali svilo, začimbe, dišave, porcelan in drage kamne. Prisiljeni so bili poiskati nove poti do Indije in Kitajske. </w:t>
      </w:r>
      <w:r w:rsidR="00A4013A">
        <w:rPr>
          <w:lang w:val="sl-SI"/>
        </w:rPr>
        <w:t xml:space="preserve">Vladarji so blili pripravljeni podpirati drage odprave v še neraziskana območja. Naraščati je začel tudi pustolovski duh, ki sta ga gnala dva glavna motiva: želja po širjenju krščanstva in zaslužek od trgovine.  </w:t>
      </w:r>
      <w:r w:rsidR="00AE2577">
        <w:rPr>
          <w:lang w:val="sl-SI"/>
        </w:rPr>
        <w:t xml:space="preserve">Izboljšave v gradnji ladij so omogočile gradnjo </w:t>
      </w:r>
      <w:r w:rsidR="00AE2577" w:rsidRPr="00BE4BEA">
        <w:rPr>
          <w:i/>
          <w:lang w:val="sl-SI"/>
        </w:rPr>
        <w:t>karavel</w:t>
      </w:r>
      <w:r w:rsidR="00AE2577">
        <w:rPr>
          <w:lang w:val="sl-SI"/>
        </w:rPr>
        <w:t xml:space="preserve">, lahkih in zelo stabilnih ladij, ki so lahko jadrale proti vetru. Z izboljšavo kompasa in z astrolabom je tudi navigacija postala bolj zanesljiva. Začela se je doba odkritij. V projektni nalogi bom govorila o Portugalcih, ki jih je v 15. stoletju </w:t>
      </w:r>
      <w:r w:rsidR="008C1DCA">
        <w:rPr>
          <w:lang w:val="sl-SI"/>
        </w:rPr>
        <w:t>kot prve</w:t>
      </w:r>
      <w:r w:rsidR="00AE2577">
        <w:rPr>
          <w:lang w:val="sl-SI"/>
        </w:rPr>
        <w:t xml:space="preserve"> prevzelo navdušenje za odkrivanje.</w:t>
      </w:r>
    </w:p>
    <w:p w:rsidR="00BE4BEA" w:rsidRDefault="00A82138">
      <w:pPr>
        <w:rPr>
          <w:lang w:val="sl-SI"/>
        </w:rPr>
      </w:pPr>
      <w:r>
        <w:rPr>
          <w:noProof/>
        </w:rPr>
        <w:pict>
          <v:shapetype id="_x0000_t202" coordsize="21600,21600" o:spt="202" path="m,l,21600r21600,l21600,xe">
            <v:stroke joinstyle="miter"/>
            <v:path gradientshapeok="t" o:connecttype="rect"/>
          </v:shapetype>
          <v:shape id="_x0000_s1027" type="#_x0000_t202" style="position:absolute;margin-left:32.25pt;margin-top:357.9pt;width:408.75pt;height:21pt;z-index:251650048" stroked="f">
            <v:textbox style="mso-fit-shape-to-text:t" inset="0,0,0,0">
              <w:txbxContent>
                <w:p w:rsidR="00CA6ABA" w:rsidRPr="001D2774" w:rsidRDefault="00CA6ABA" w:rsidP="00CA6ABA">
                  <w:pPr>
                    <w:pStyle w:val="Caption"/>
                    <w:jc w:val="center"/>
                    <w:rPr>
                      <w:noProof/>
                    </w:rPr>
                  </w:pPr>
                  <w:r>
                    <w:t xml:space="preserve">Slika </w:t>
                  </w:r>
                  <w:r w:rsidR="00BE3D3A">
                    <w:fldChar w:fldCharType="begin"/>
                  </w:r>
                  <w:r w:rsidR="00BE3D3A">
                    <w:instrText xml:space="preserve"> SEQ Slika \* ARABIC </w:instrText>
                  </w:r>
                  <w:r w:rsidR="00BE3D3A">
                    <w:fldChar w:fldCharType="separate"/>
                  </w:r>
                  <w:r w:rsidR="001D3BB3">
                    <w:rPr>
                      <w:noProof/>
                    </w:rPr>
                    <w:t>1</w:t>
                  </w:r>
                  <w:r w:rsidR="00BE3D3A">
                    <w:fldChar w:fldCharType="end"/>
                  </w:r>
                  <w:r>
                    <w:rPr>
                      <w:noProof/>
                    </w:rPr>
                    <w:t>: Karavela</w:t>
                  </w: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2" type="#_x0000_t75" alt="http://www.piratskelode.wz.cz/karavelaportugalska.jpg" style="position:absolute;margin-left:32.25pt;margin-top:249.75pt;width:408.75pt;height:271.5pt;z-index:-251668480;visibility:visible;mso-position-horizontal-relative:margin;mso-position-vertical-relative:margin">
            <v:imagedata r:id="rId7" o:title="karavelaportugalska"/>
            <w10:wrap type="square" anchorx="margin" anchory="margin"/>
          </v:shape>
        </w:pict>
      </w:r>
      <w:r w:rsidR="00BE4BEA">
        <w:rPr>
          <w:lang w:val="sl-SI"/>
        </w:rPr>
        <w:br w:type="page"/>
      </w:r>
    </w:p>
    <w:p w:rsidR="00D53A4D" w:rsidRPr="0038475F" w:rsidRDefault="00D53A4D" w:rsidP="0038475F">
      <w:pPr>
        <w:pStyle w:val="Heading1"/>
        <w:jc w:val="both"/>
        <w:rPr>
          <w:rFonts w:eastAsia="Calibri"/>
          <w:lang w:val="sl-SI"/>
        </w:rPr>
      </w:pPr>
      <w:bookmarkStart w:id="3" w:name="_Toc216534762"/>
      <w:r w:rsidRPr="0038475F">
        <w:rPr>
          <w:rFonts w:eastAsia="Calibri"/>
          <w:lang w:val="sl-SI"/>
        </w:rPr>
        <w:t>HENRIK POMORŠČAK</w:t>
      </w:r>
      <w:bookmarkEnd w:id="3"/>
    </w:p>
    <w:p w:rsidR="00D53A4D" w:rsidRDefault="00A82138" w:rsidP="00CA6ABA">
      <w:pPr>
        <w:pStyle w:val="NormalWeb"/>
        <w:ind w:left="120" w:right="120"/>
        <w:jc w:val="both"/>
        <w:rPr>
          <w:rFonts w:ascii="Calibri" w:eastAsia="Calibri" w:hAnsi="Calibri"/>
          <w:color w:val="auto"/>
          <w:sz w:val="22"/>
          <w:szCs w:val="22"/>
          <w:lang w:val="sl-SI"/>
        </w:rPr>
      </w:pPr>
      <w:r>
        <w:rPr>
          <w:noProof/>
        </w:rPr>
        <w:pict>
          <v:shape id="Picture 25" o:spid="_x0000_s1051" type="#_x0000_t75" alt="Image:Henry the Navigator1.jpg" href="http://upload.wikimedia.org/wikipedia/commons/0/02/Henry_the_Navigator1.jpg" style="position:absolute;left:0;text-align:left;margin-left:270pt;margin-top:46.35pt;width:186.75pt;height:212.25pt;z-index:-251667456;visibility:visible" wrapcoords="-173 0 -173 21524 21687 21524 21687 0 -173 0" o:button="t">
            <v:fill o:detectmouseclick="t"/>
            <v:imagedata r:id="rId8" o:title="Henry the Navigator1"/>
            <w10:wrap type="tight"/>
          </v:shape>
        </w:pict>
      </w:r>
      <w:r>
        <w:rPr>
          <w:noProof/>
        </w:rPr>
        <w:pict>
          <v:shape id="_x0000_s1028" type="#_x0000_t202" style="position:absolute;left:0;text-align:left;margin-left:271.5pt;margin-top:263.1pt;width:186.75pt;height:21pt;z-index:251651072" wrapcoords="-87 0 -87 21016 21600 21016 21600 0 -87 0" stroked="f">
            <v:textbox style="mso-fit-shape-to-text:t" inset="0,0,0,0">
              <w:txbxContent>
                <w:p w:rsidR="00CA6ABA" w:rsidRPr="004B7DFC" w:rsidRDefault="00CA6ABA" w:rsidP="00CA6ABA">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2</w:t>
                  </w:r>
                  <w:r w:rsidR="00BE3D3A">
                    <w:fldChar w:fldCharType="end"/>
                  </w:r>
                  <w:r>
                    <w:t>: Henrik Pomorščak</w:t>
                  </w:r>
                </w:p>
              </w:txbxContent>
            </v:textbox>
            <w10:wrap type="tight"/>
          </v:shape>
        </w:pict>
      </w:r>
      <w:r w:rsidR="00FC4FB9" w:rsidRPr="00E8286D">
        <w:rPr>
          <w:rFonts w:ascii="Calibri" w:eastAsia="Calibri" w:hAnsi="Calibri"/>
          <w:color w:val="auto"/>
          <w:sz w:val="22"/>
          <w:szCs w:val="22"/>
          <w:lang w:val="sl-SI"/>
        </w:rPr>
        <w:t>Portugalci so se že tisočletja ozirali proti mogočnemu Atlantiku. So pravi pomorski narod, ki ima v genih zapisano ljubezen do morja in strast po osvajanju.</w:t>
      </w:r>
      <w:r w:rsidR="00467B1E" w:rsidRPr="00E8286D">
        <w:rPr>
          <w:rFonts w:ascii="Calibri" w:eastAsia="Calibri" w:hAnsi="Calibri"/>
          <w:color w:val="auto"/>
          <w:sz w:val="22"/>
          <w:szCs w:val="22"/>
          <w:lang w:val="sl-SI"/>
        </w:rPr>
        <w:t xml:space="preserve"> </w:t>
      </w:r>
      <w:r w:rsidR="00A7021F" w:rsidRPr="00E8286D">
        <w:rPr>
          <w:rFonts w:ascii="Calibri" w:eastAsia="Calibri" w:hAnsi="Calibri"/>
          <w:color w:val="auto"/>
          <w:sz w:val="22"/>
          <w:szCs w:val="22"/>
          <w:lang w:val="sl-SI"/>
        </w:rPr>
        <w:t>Mož, ki je dal pobudo za prvo portugalsko odpravo v prekomorsk</w:t>
      </w:r>
      <w:r w:rsidR="00720CF9">
        <w:rPr>
          <w:rFonts w:ascii="Calibri" w:eastAsia="Calibri" w:hAnsi="Calibri"/>
          <w:color w:val="auto"/>
          <w:sz w:val="22"/>
          <w:szCs w:val="22"/>
          <w:lang w:val="sl-SI"/>
        </w:rPr>
        <w:t>e dežele, se je leta 1394</w:t>
      </w:r>
      <w:r w:rsidR="00A7021F" w:rsidRPr="00E8286D">
        <w:rPr>
          <w:rFonts w:ascii="Calibri" w:eastAsia="Calibri" w:hAnsi="Calibri"/>
          <w:color w:val="auto"/>
          <w:sz w:val="22"/>
          <w:szCs w:val="22"/>
          <w:lang w:val="sl-SI"/>
        </w:rPr>
        <w:t xml:space="preserve"> </w:t>
      </w:r>
      <w:r w:rsidR="00720CF9">
        <w:rPr>
          <w:rFonts w:ascii="Calibri" w:eastAsia="Calibri" w:hAnsi="Calibri"/>
          <w:color w:val="auto"/>
          <w:sz w:val="22"/>
          <w:szCs w:val="22"/>
          <w:lang w:val="sl-SI"/>
        </w:rPr>
        <w:t xml:space="preserve">rodil </w:t>
      </w:r>
      <w:r w:rsidR="00A7021F" w:rsidRPr="00E8286D">
        <w:rPr>
          <w:rFonts w:ascii="Calibri" w:eastAsia="Calibri" w:hAnsi="Calibri"/>
          <w:color w:val="auto"/>
          <w:sz w:val="22"/>
          <w:szCs w:val="22"/>
          <w:lang w:val="sl-SI"/>
        </w:rPr>
        <w:t xml:space="preserve">kralju Janezu I. Portugalskemu </w:t>
      </w:r>
      <w:r w:rsidR="009702AA">
        <w:rPr>
          <w:rFonts w:ascii="Calibri" w:eastAsia="Calibri" w:hAnsi="Calibri"/>
          <w:color w:val="auto"/>
          <w:sz w:val="22"/>
          <w:szCs w:val="22"/>
          <w:lang w:val="sl-SI"/>
        </w:rPr>
        <w:t>(Jo</w:t>
      </w:r>
      <w:r w:rsidR="009702AA" w:rsidRPr="009702AA">
        <w:rPr>
          <w:rFonts w:ascii="Calibri" w:eastAsia="Calibri" w:hAnsi="Calibri"/>
          <w:color w:val="auto"/>
          <w:sz w:val="22"/>
          <w:szCs w:val="22"/>
          <w:lang w:val="sl-SI"/>
        </w:rPr>
        <w:t>ã</w:t>
      </w:r>
      <w:r w:rsidR="009702AA">
        <w:rPr>
          <w:rFonts w:ascii="Calibri" w:eastAsia="Calibri" w:hAnsi="Calibri"/>
          <w:color w:val="auto"/>
          <w:sz w:val="22"/>
          <w:szCs w:val="22"/>
          <w:lang w:val="sl-SI"/>
        </w:rPr>
        <w:t>o I.)</w:t>
      </w:r>
      <w:r w:rsidR="00A7021F" w:rsidRPr="00E8286D">
        <w:rPr>
          <w:rFonts w:ascii="Calibri" w:eastAsia="Calibri" w:hAnsi="Calibri"/>
          <w:color w:val="auto"/>
          <w:sz w:val="22"/>
          <w:szCs w:val="22"/>
          <w:lang w:val="sl-SI"/>
        </w:rPr>
        <w:t>in njegovi angleški ženi, kraljici Filipi. Princ Henrik je svoje življenje povsem posvetil odkrivanju novih dežel.</w:t>
      </w:r>
      <w:r w:rsidR="00A7021F" w:rsidRPr="00A7021F">
        <w:rPr>
          <w:rFonts w:ascii="Calibri" w:eastAsia="Calibri" w:hAnsi="Calibri"/>
          <w:color w:val="auto"/>
          <w:sz w:val="22"/>
          <w:szCs w:val="22"/>
          <w:lang w:val="sl-SI"/>
        </w:rPr>
        <w:t xml:space="preserve"> Njegovi pomorščaki so sicer raziskovali zelo majhno področje, vendar so prav oni napravili prve korake v neznano. Čeprav se sam ni udeležil nobenega izmed potovanj, </w:t>
      </w:r>
      <w:r w:rsidR="00A7021F" w:rsidRPr="00E8286D">
        <w:rPr>
          <w:rFonts w:ascii="Calibri" w:eastAsia="Calibri" w:hAnsi="Calibri"/>
          <w:color w:val="auto"/>
          <w:sz w:val="22"/>
          <w:szCs w:val="22"/>
          <w:lang w:val="sl-SI"/>
        </w:rPr>
        <w:t>ki jih je organiziral, si je kljub temu prislužil vzdevek Henr</w:t>
      </w:r>
      <w:r w:rsidR="00E8286D" w:rsidRPr="00E8286D">
        <w:rPr>
          <w:rFonts w:ascii="Calibri" w:eastAsia="Calibri" w:hAnsi="Calibri"/>
          <w:color w:val="auto"/>
          <w:sz w:val="22"/>
          <w:szCs w:val="22"/>
          <w:lang w:val="sl-SI"/>
        </w:rPr>
        <w:t>ik</w:t>
      </w:r>
      <w:r w:rsidR="00A7021F" w:rsidRPr="00E8286D">
        <w:rPr>
          <w:rFonts w:ascii="Calibri" w:eastAsia="Calibri" w:hAnsi="Calibri"/>
          <w:color w:val="auto"/>
          <w:sz w:val="22"/>
          <w:szCs w:val="22"/>
          <w:lang w:val="sl-SI"/>
        </w:rPr>
        <w:t xml:space="preserve"> Pomorščak. Leta 1415 so Portugalci zavzeli muslimansko oporišče Ceuta v Maroku, kjer je princ Henrik postal guverner. Naslednje leto je postal guverner Algarve, najjužnejše portugalske province. Svoj dvor je prenesel v Lagos pri rtu St. Vincente in v kraju Sagres ustanovil prvo pomorsko in kartografsko šolo</w:t>
      </w:r>
      <w:r w:rsidR="00E8286D" w:rsidRPr="00E8286D">
        <w:rPr>
          <w:rFonts w:ascii="Calibri" w:eastAsia="Calibri" w:hAnsi="Calibri"/>
          <w:color w:val="auto"/>
          <w:sz w:val="22"/>
          <w:szCs w:val="22"/>
          <w:lang w:val="sl-SI"/>
        </w:rPr>
        <w:t xml:space="preserve"> (1419). Na svoj dvor je pripeljal pomorščake, graditelje ladij, izdelovalce raznih instrumentov in astronome. Hernik je nato vsako leto opremil kakšno odpravo, ki je raziskovala afriško obalo. </w:t>
      </w:r>
      <w:r w:rsidR="00E8286D">
        <w:rPr>
          <w:rFonts w:ascii="Calibri" w:eastAsia="Calibri" w:hAnsi="Calibri"/>
          <w:color w:val="auto"/>
          <w:sz w:val="22"/>
          <w:szCs w:val="22"/>
          <w:lang w:val="sl-SI"/>
        </w:rPr>
        <w:t xml:space="preserve">Njegov clij je bil, da bi z načrtnim raziskovanjem zahodnoafriške obale obšel muslimanske trgovce v Afriki in jih tako izključil. </w:t>
      </w:r>
      <w:r w:rsidR="00E8286D" w:rsidRPr="00E8286D">
        <w:rPr>
          <w:rFonts w:ascii="Calibri" w:eastAsia="Calibri" w:hAnsi="Calibri"/>
          <w:color w:val="auto"/>
          <w:sz w:val="22"/>
          <w:szCs w:val="22"/>
          <w:lang w:val="sl-SI"/>
        </w:rPr>
        <w:t>V času pokroviteljstva Henrika Pomorščaka je bilo odkritih 4.000 km afriških obal in na zemljevide vnešenih 800 novih mest. Pomorščaki so se naučili izračunati geografsko širino po zvezdi severnici in poldnevni višini sonca. Ta spoznanja so omogočala varnejšo plovbo z boljšo orientacijo, kar je vlilo poguma številnim drugim pomorščako</w:t>
      </w:r>
      <w:r w:rsidR="00D53A4D">
        <w:rPr>
          <w:rFonts w:ascii="Calibri" w:eastAsia="Calibri" w:hAnsi="Calibri"/>
          <w:color w:val="auto"/>
          <w:sz w:val="22"/>
          <w:szCs w:val="22"/>
          <w:lang w:val="sl-SI"/>
        </w:rPr>
        <w:t>m. Pred odpravami, ki jih je odpošiljal Henrik, je bil Kap B</w:t>
      </w:r>
      <w:r w:rsidR="009702AA">
        <w:rPr>
          <w:rFonts w:ascii="Calibri" w:eastAsia="Calibri" w:hAnsi="Calibri"/>
          <w:color w:val="auto"/>
          <w:sz w:val="22"/>
          <w:szCs w:val="22"/>
          <w:lang w:val="sl-SI"/>
        </w:rPr>
        <w:t>o</w:t>
      </w:r>
      <w:r w:rsidR="00D53A4D">
        <w:rPr>
          <w:rFonts w:ascii="Calibri" w:eastAsia="Calibri" w:hAnsi="Calibri"/>
          <w:color w:val="auto"/>
          <w:sz w:val="22"/>
          <w:szCs w:val="22"/>
          <w:lang w:val="sl-SI"/>
        </w:rPr>
        <w:t>jador skrajna južna točk</w:t>
      </w:r>
      <w:r w:rsidR="008C1DCA">
        <w:rPr>
          <w:rFonts w:ascii="Calibri" w:eastAsia="Calibri" w:hAnsi="Calibri"/>
          <w:color w:val="auto"/>
          <w:sz w:val="22"/>
          <w:szCs w:val="22"/>
          <w:lang w:val="sl-SI"/>
        </w:rPr>
        <w:t xml:space="preserve">, ki </w:t>
      </w:r>
      <w:r w:rsidR="009702AA">
        <w:rPr>
          <w:rFonts w:ascii="Calibri" w:eastAsia="Calibri" w:hAnsi="Calibri"/>
          <w:color w:val="auto"/>
          <w:sz w:val="22"/>
          <w:szCs w:val="22"/>
          <w:lang w:val="sl-SI"/>
        </w:rPr>
        <w:t xml:space="preserve">so jo poznali Portugalci. Madeiro so odkrili leta 1419, Azore pa leta 1427. </w:t>
      </w:r>
    </w:p>
    <w:p w:rsidR="00D53A4D" w:rsidRDefault="00A82138" w:rsidP="00D53A4D">
      <w:pPr>
        <w:pStyle w:val="NormalWeb"/>
        <w:ind w:left="120" w:right="120"/>
        <w:jc w:val="both"/>
        <w:rPr>
          <w:rFonts w:ascii="Calibri" w:eastAsia="Calibri" w:hAnsi="Calibri"/>
          <w:color w:val="auto"/>
          <w:sz w:val="22"/>
          <w:szCs w:val="22"/>
          <w:lang w:val="sl-SI"/>
        </w:rPr>
      </w:pPr>
      <w:r>
        <w:rPr>
          <w:rFonts w:eastAsia="Calibri"/>
          <w:noProof/>
        </w:rPr>
        <w:pict>
          <v:shape id="Picture 2" o:spid="_x0000_s1050" type="#_x0000_t75" style="position:absolute;left:0;text-align:left;margin-left:.75pt;margin-top:3.4pt;width:224.95pt;height:168.75pt;z-index:-251649024;visibility:visible" wrapcoords="-144 0 -144 21504 21605 21504 21605 0 -144 0">
            <v:imagedata r:id="rId9" o:title="IMG_5273-Portugalska-Sagres-fortalezza-Henrik-Pomorscak"/>
            <w10:wrap type="tight"/>
          </v:shape>
        </w:pict>
      </w:r>
      <w:r w:rsidR="00D53A4D">
        <w:rPr>
          <w:rFonts w:ascii="Calibri" w:eastAsia="Calibri" w:hAnsi="Calibri"/>
          <w:color w:val="auto"/>
          <w:sz w:val="22"/>
          <w:szCs w:val="22"/>
          <w:lang w:val="sl-SI"/>
        </w:rPr>
        <w:t xml:space="preserve">Leta 1433 so </w:t>
      </w:r>
      <w:r w:rsidR="00D53A4D" w:rsidRPr="00D53A4D">
        <w:rPr>
          <w:rFonts w:ascii="Calibri" w:eastAsia="Calibri" w:hAnsi="Calibri"/>
          <w:b/>
          <w:color w:val="auto"/>
          <w:sz w:val="22"/>
          <w:szCs w:val="22"/>
          <w:lang w:val="sl-SI"/>
        </w:rPr>
        <w:t>Gila Eanesa</w:t>
      </w:r>
      <w:r w:rsidR="00D53A4D">
        <w:rPr>
          <w:rFonts w:ascii="Calibri" w:eastAsia="Calibri" w:hAnsi="Calibri"/>
          <w:color w:val="auto"/>
          <w:sz w:val="22"/>
          <w:szCs w:val="22"/>
          <w:lang w:val="sl-SI"/>
        </w:rPr>
        <w:t xml:space="preserve"> poslali, naj obpluje</w:t>
      </w:r>
      <w:r w:rsidR="009702AA">
        <w:rPr>
          <w:rFonts w:ascii="Calibri" w:eastAsia="Calibri" w:hAnsi="Calibri"/>
          <w:color w:val="auto"/>
          <w:sz w:val="22"/>
          <w:szCs w:val="22"/>
          <w:lang w:val="sl-SI"/>
        </w:rPr>
        <w:t xml:space="preserve"> rt Bojador</w:t>
      </w:r>
      <w:r w:rsidR="00D53A4D">
        <w:rPr>
          <w:rFonts w:ascii="Calibri" w:eastAsia="Calibri" w:hAnsi="Calibri"/>
          <w:color w:val="auto"/>
          <w:sz w:val="22"/>
          <w:szCs w:val="22"/>
          <w:lang w:val="sl-SI"/>
        </w:rPr>
        <w:t xml:space="preserve">, a se je obrnil in vrnil nazaj v pristanišče preko Kanarskih otokov. Pri njegovem drugem potovanju pa mu je uspelo objadrati rt in naslednje leto je skupaj z </w:t>
      </w:r>
      <w:r w:rsidR="00D53A4D" w:rsidRPr="009702AA">
        <w:rPr>
          <w:rFonts w:ascii="Calibri" w:eastAsia="Calibri" w:hAnsi="Calibri"/>
          <w:b/>
          <w:color w:val="auto"/>
          <w:sz w:val="22"/>
          <w:szCs w:val="22"/>
          <w:lang w:val="sl-SI"/>
        </w:rPr>
        <w:t>Alfonsom Gonçalvesom Baldayo</w:t>
      </w:r>
      <w:r w:rsidR="00D53A4D">
        <w:rPr>
          <w:rFonts w:ascii="Calibri" w:eastAsia="Calibri" w:hAnsi="Calibri"/>
          <w:color w:val="auto"/>
          <w:sz w:val="22"/>
          <w:szCs w:val="22"/>
          <w:lang w:val="sl-SI"/>
        </w:rPr>
        <w:t xml:space="preserve"> plul po oceanu južno od B</w:t>
      </w:r>
      <w:r w:rsidR="009702AA">
        <w:rPr>
          <w:rFonts w:ascii="Calibri" w:eastAsia="Calibri" w:hAnsi="Calibri"/>
          <w:color w:val="auto"/>
          <w:sz w:val="22"/>
          <w:szCs w:val="22"/>
          <w:lang w:val="sl-SI"/>
        </w:rPr>
        <w:t>o</w:t>
      </w:r>
      <w:r w:rsidR="00D53A4D">
        <w:rPr>
          <w:rFonts w:ascii="Calibri" w:eastAsia="Calibri" w:hAnsi="Calibri"/>
          <w:color w:val="auto"/>
          <w:sz w:val="22"/>
          <w:szCs w:val="22"/>
          <w:lang w:val="sl-SI"/>
        </w:rPr>
        <w:t xml:space="preserve">jadora in na Portugalsko prinesel </w:t>
      </w:r>
      <w:r w:rsidR="00D53A4D" w:rsidRPr="00D53A4D">
        <w:rPr>
          <w:rFonts w:ascii="Calibri" w:eastAsia="Calibri" w:hAnsi="Calibri"/>
          <w:color w:val="auto"/>
          <w:sz w:val="22"/>
          <w:szCs w:val="22"/>
          <w:lang w:val="sl-SI"/>
        </w:rPr>
        <w:t>tjulnjeve kože</w:t>
      </w:r>
      <w:r w:rsidR="00D53A4D">
        <w:rPr>
          <w:rFonts w:ascii="Calibri" w:eastAsia="Calibri" w:hAnsi="Calibri"/>
          <w:color w:val="auto"/>
          <w:sz w:val="22"/>
          <w:szCs w:val="22"/>
          <w:lang w:val="sl-SI"/>
        </w:rPr>
        <w:t>, ki so imele tam visoko ceno in Portgalci so zaslutili gospodarski pomen afriške obale.</w:t>
      </w:r>
    </w:p>
    <w:p w:rsidR="009702AA" w:rsidRDefault="00A82138" w:rsidP="00D53A4D">
      <w:pPr>
        <w:pStyle w:val="NormalWeb"/>
        <w:ind w:left="120" w:right="120"/>
        <w:jc w:val="both"/>
        <w:rPr>
          <w:rFonts w:ascii="Calibri" w:eastAsia="Calibri" w:hAnsi="Calibri"/>
          <w:color w:val="auto"/>
          <w:sz w:val="22"/>
          <w:szCs w:val="22"/>
          <w:lang w:val="sl-SI"/>
        </w:rPr>
      </w:pPr>
      <w:r>
        <w:rPr>
          <w:noProof/>
        </w:rPr>
        <w:pict>
          <v:shape id="_x0000_s1040" type="#_x0000_t202" style="position:absolute;left:0;text-align:left;margin-left:-234pt;margin-top:41.8pt;width:224.95pt;height:11.25pt;z-index:251668480" wrapcoords="-72 0 -72 21016 21600 21016 21600 0 -72 0" stroked="f">
            <v:textbox inset="0,0,0,0">
              <w:txbxContent>
                <w:p w:rsidR="001D3BB3" w:rsidRPr="00C61521" w:rsidRDefault="001D3BB3" w:rsidP="001D3BB3">
                  <w:pPr>
                    <w:pStyle w:val="Caption"/>
                    <w:rPr>
                      <w:noProof/>
                    </w:rPr>
                  </w:pPr>
                  <w:r>
                    <w:t xml:space="preserve">Slika </w:t>
                  </w:r>
                  <w:r w:rsidR="00BE3D3A">
                    <w:fldChar w:fldCharType="begin"/>
                  </w:r>
                  <w:r w:rsidR="00BE3D3A">
                    <w:instrText xml:space="preserve"> SEQ Slika \* ARABIC </w:instrText>
                  </w:r>
                  <w:r w:rsidR="00BE3D3A">
                    <w:fldChar w:fldCharType="separate"/>
                  </w:r>
                  <w:r>
                    <w:rPr>
                      <w:noProof/>
                    </w:rPr>
                    <w:t>3</w:t>
                  </w:r>
                  <w:r w:rsidR="00BE3D3A">
                    <w:fldChar w:fldCharType="end"/>
                  </w:r>
                  <w:r>
                    <w:t>: Pomorska šola v Sagresu</w:t>
                  </w:r>
                </w:p>
              </w:txbxContent>
            </v:textbox>
            <w10:wrap type="tight"/>
          </v:shape>
        </w:pict>
      </w:r>
      <w:r w:rsidR="009702AA">
        <w:rPr>
          <w:rFonts w:ascii="Calibri" w:eastAsia="Calibri" w:hAnsi="Calibri"/>
          <w:color w:val="auto"/>
          <w:sz w:val="22"/>
          <w:szCs w:val="22"/>
          <w:lang w:val="sl-SI"/>
        </w:rPr>
        <w:t>Leta 1436 je Baldaya prišel do Zlate reke in za nekaj let se je prodiranje na jug ustavilo. Naslednji rt, do katerega so Portugalci pripluli</w:t>
      </w:r>
      <w:r w:rsidR="008C1DCA">
        <w:rPr>
          <w:rFonts w:ascii="Calibri" w:eastAsia="Calibri" w:hAnsi="Calibri"/>
          <w:color w:val="auto"/>
          <w:sz w:val="22"/>
          <w:szCs w:val="22"/>
          <w:lang w:val="sl-SI"/>
        </w:rPr>
        <w:t>,</w:t>
      </w:r>
      <w:r w:rsidR="009702AA">
        <w:rPr>
          <w:rFonts w:ascii="Calibri" w:eastAsia="Calibri" w:hAnsi="Calibri"/>
          <w:color w:val="auto"/>
          <w:sz w:val="22"/>
          <w:szCs w:val="22"/>
          <w:lang w:val="sl-SI"/>
        </w:rPr>
        <w:t xml:space="preserve"> je bil Kap Blanc, ki ga je 1442/43 prvi zagledal </w:t>
      </w:r>
      <w:r w:rsidR="009702AA" w:rsidRPr="00A27C41">
        <w:rPr>
          <w:rFonts w:ascii="Calibri" w:eastAsia="Calibri" w:hAnsi="Calibri"/>
          <w:b/>
          <w:color w:val="auto"/>
          <w:sz w:val="22"/>
          <w:szCs w:val="22"/>
          <w:lang w:val="sl-SI"/>
        </w:rPr>
        <w:t>Nuno Tristão</w:t>
      </w:r>
      <w:r w:rsidR="009702AA">
        <w:rPr>
          <w:rFonts w:ascii="Calibri" w:eastAsia="Calibri" w:hAnsi="Calibri"/>
          <w:color w:val="auto"/>
          <w:sz w:val="22"/>
          <w:szCs w:val="22"/>
          <w:lang w:val="sl-SI"/>
        </w:rPr>
        <w:t xml:space="preserve">. Nekaj let pozneje je Portugalska ustanovila svoje prvo trgovsko oporišče na otoku Arguin na drugi </w:t>
      </w:r>
      <w:r w:rsidR="009702AA">
        <w:rPr>
          <w:rFonts w:ascii="Calibri" w:eastAsia="Calibri" w:hAnsi="Calibri"/>
          <w:color w:val="auto"/>
          <w:sz w:val="22"/>
          <w:szCs w:val="22"/>
          <w:lang w:val="sl-SI"/>
        </w:rPr>
        <w:lastRenderedPageBreak/>
        <w:t xml:space="preserve">strani rta. Od tam so portugalske ladje prodirale naprej do Senegala in Zelenega rta, ki ga je leta 1444 odkril </w:t>
      </w:r>
      <w:r w:rsidR="009702AA" w:rsidRPr="00A27C41">
        <w:rPr>
          <w:rFonts w:ascii="Calibri" w:eastAsia="Calibri" w:hAnsi="Calibri"/>
          <w:b/>
          <w:color w:val="auto"/>
          <w:sz w:val="22"/>
          <w:szCs w:val="22"/>
          <w:lang w:val="sl-SI"/>
        </w:rPr>
        <w:t>Dinis Dia</w:t>
      </w:r>
      <w:r w:rsidR="000C1D4C">
        <w:rPr>
          <w:rFonts w:ascii="Calibri" w:eastAsia="Calibri" w:hAnsi="Calibri"/>
          <w:b/>
          <w:color w:val="auto"/>
          <w:sz w:val="22"/>
          <w:szCs w:val="22"/>
          <w:lang w:val="sl-SI"/>
        </w:rPr>
        <w:t>s</w:t>
      </w:r>
      <w:r w:rsidR="009702AA">
        <w:rPr>
          <w:rFonts w:ascii="Calibri" w:eastAsia="Calibri" w:hAnsi="Calibri"/>
          <w:color w:val="auto"/>
          <w:sz w:val="22"/>
          <w:szCs w:val="22"/>
          <w:lang w:val="sl-SI"/>
        </w:rPr>
        <w:t xml:space="preserve">. </w:t>
      </w:r>
      <w:r w:rsidR="00A27C41">
        <w:rPr>
          <w:rFonts w:ascii="Calibri" w:eastAsia="Calibri" w:hAnsi="Calibri"/>
          <w:color w:val="auto"/>
          <w:sz w:val="22"/>
          <w:szCs w:val="22"/>
          <w:lang w:val="sl-SI"/>
        </w:rPr>
        <w:t xml:space="preserve">Dve leti </w:t>
      </w:r>
      <w:r w:rsidR="00A27C41" w:rsidRPr="00A27C41">
        <w:rPr>
          <w:rFonts w:ascii="Calibri" w:eastAsia="Calibri" w:hAnsi="Calibri"/>
          <w:color w:val="auto"/>
          <w:sz w:val="22"/>
          <w:szCs w:val="22"/>
          <w:lang w:val="sl-SI"/>
        </w:rPr>
        <w:t>pozneje je Nuno Tristão</w:t>
      </w:r>
      <w:r w:rsidR="00A27C41">
        <w:rPr>
          <w:rFonts w:ascii="Calibri" w:eastAsia="Calibri" w:hAnsi="Calibri"/>
          <w:color w:val="auto"/>
          <w:sz w:val="22"/>
          <w:szCs w:val="22"/>
          <w:lang w:val="sl-SI"/>
        </w:rPr>
        <w:t xml:space="preserve"> prišel do ustja Gambije.</w:t>
      </w:r>
    </w:p>
    <w:p w:rsidR="0038475F" w:rsidRDefault="00A27C41" w:rsidP="00D53A4D">
      <w:pPr>
        <w:pStyle w:val="NormalWeb"/>
        <w:ind w:left="120" w:right="120"/>
        <w:jc w:val="both"/>
        <w:rPr>
          <w:rFonts w:ascii="Calibri" w:eastAsia="Calibri" w:hAnsi="Calibri"/>
          <w:color w:val="auto"/>
          <w:sz w:val="22"/>
          <w:szCs w:val="22"/>
          <w:lang w:val="sl-SI"/>
        </w:rPr>
      </w:pPr>
      <w:r>
        <w:rPr>
          <w:rFonts w:ascii="Calibri" w:eastAsia="Calibri" w:hAnsi="Calibri"/>
          <w:color w:val="auto"/>
          <w:sz w:val="22"/>
          <w:szCs w:val="22"/>
          <w:lang w:val="sl-SI"/>
        </w:rPr>
        <w:t>Leta 1460, ko je princ Henrik umrl</w:t>
      </w:r>
      <w:r w:rsidR="0038475F">
        <w:rPr>
          <w:rFonts w:ascii="Calibri" w:eastAsia="Calibri" w:hAnsi="Calibri"/>
          <w:color w:val="auto"/>
          <w:sz w:val="22"/>
          <w:szCs w:val="22"/>
          <w:lang w:val="sl-SI"/>
        </w:rPr>
        <w:t>,</w:t>
      </w:r>
      <w:r>
        <w:rPr>
          <w:rFonts w:ascii="Calibri" w:eastAsia="Calibri" w:hAnsi="Calibri"/>
          <w:color w:val="auto"/>
          <w:sz w:val="22"/>
          <w:szCs w:val="22"/>
          <w:lang w:val="sl-SI"/>
        </w:rPr>
        <w:t xml:space="preserve"> so</w:t>
      </w:r>
      <w:r w:rsidR="0038475F">
        <w:rPr>
          <w:rFonts w:ascii="Calibri" w:eastAsia="Calibri" w:hAnsi="Calibri"/>
          <w:color w:val="auto"/>
          <w:sz w:val="22"/>
          <w:szCs w:val="22"/>
          <w:lang w:val="sl-SI"/>
        </w:rPr>
        <w:t xml:space="preserve"> </w:t>
      </w:r>
      <w:r>
        <w:rPr>
          <w:rFonts w:ascii="Calibri" w:eastAsia="Calibri" w:hAnsi="Calibri"/>
          <w:color w:val="auto"/>
          <w:sz w:val="22"/>
          <w:szCs w:val="22"/>
          <w:lang w:val="sl-SI"/>
        </w:rPr>
        <w:t xml:space="preserve">odkrili Zelenortske otoke in še velik del druge zahodnoafriške obale. Veljalo je, da so Portugalci v tistem času prišli do Sierre Leone, ki je za nekaj let ostala najjužnejša točka portugalskega raziskovanja Afrike, saj je protugalski dvor izgubil zanimanje za nova odkritja. </w:t>
      </w:r>
    </w:p>
    <w:p w:rsidR="0038475F" w:rsidRDefault="0038475F" w:rsidP="00CA6ABA">
      <w:pPr>
        <w:pStyle w:val="Heading1"/>
        <w:rPr>
          <w:rFonts w:eastAsia="Calibri"/>
          <w:lang w:val="sl-SI"/>
        </w:rPr>
      </w:pPr>
      <w:bookmarkStart w:id="4" w:name="_Toc216534763"/>
      <w:r>
        <w:rPr>
          <w:rFonts w:eastAsia="Calibri"/>
          <w:lang w:val="sl-SI"/>
        </w:rPr>
        <w:t>KRALJ JANEZ II. (Jo</w:t>
      </w:r>
      <w:r w:rsidRPr="0038475F">
        <w:rPr>
          <w:rFonts w:eastAsia="Calibri"/>
          <w:lang w:val="sl-SI"/>
        </w:rPr>
        <w:t>ã</w:t>
      </w:r>
      <w:r>
        <w:rPr>
          <w:rFonts w:eastAsia="Calibri"/>
          <w:lang w:val="sl-SI"/>
        </w:rPr>
        <w:t>o II.)</w:t>
      </w:r>
      <w:bookmarkEnd w:id="4"/>
    </w:p>
    <w:p w:rsidR="00A27C41" w:rsidRDefault="00A27C41" w:rsidP="00D53A4D">
      <w:pPr>
        <w:pStyle w:val="NormalWeb"/>
        <w:ind w:left="120" w:right="120"/>
        <w:jc w:val="both"/>
        <w:rPr>
          <w:rFonts w:ascii="Calibri" w:eastAsia="Calibri" w:hAnsi="Calibri"/>
          <w:color w:val="auto"/>
          <w:sz w:val="22"/>
          <w:szCs w:val="22"/>
          <w:lang w:val="sl-SI"/>
        </w:rPr>
      </w:pPr>
      <w:r>
        <w:rPr>
          <w:rFonts w:ascii="Calibri" w:eastAsia="Calibri" w:hAnsi="Calibri"/>
          <w:color w:val="auto"/>
          <w:sz w:val="22"/>
          <w:szCs w:val="22"/>
          <w:lang w:val="sl-SI"/>
        </w:rPr>
        <w:t xml:space="preserve">Leta 1469 je kralj Alfonso dal pravico do odkrivanja v najem </w:t>
      </w:r>
      <w:r w:rsidRPr="000C1D4C">
        <w:rPr>
          <w:rFonts w:ascii="Calibri" w:eastAsia="Calibri" w:hAnsi="Calibri"/>
          <w:b/>
          <w:color w:val="auto"/>
          <w:sz w:val="22"/>
          <w:szCs w:val="22"/>
          <w:lang w:val="sl-SI"/>
        </w:rPr>
        <w:t>Fernandu Gomezu</w:t>
      </w:r>
      <w:r>
        <w:rPr>
          <w:rFonts w:ascii="Calibri" w:eastAsia="Calibri" w:hAnsi="Calibri"/>
          <w:color w:val="auto"/>
          <w:sz w:val="22"/>
          <w:szCs w:val="22"/>
          <w:lang w:val="sl-SI"/>
        </w:rPr>
        <w:t xml:space="preserve">, ki je moral plačevati, da je lahko letno raziskal okoli 500 km obale. Gomez je v šestih letih obplul 3000 km obale in dosegel </w:t>
      </w:r>
      <w:r w:rsidR="0038475F">
        <w:rPr>
          <w:rFonts w:ascii="Calibri" w:eastAsia="Calibri" w:hAnsi="Calibri"/>
          <w:color w:val="auto"/>
          <w:sz w:val="22"/>
          <w:szCs w:val="22"/>
          <w:lang w:val="sl-SI"/>
        </w:rPr>
        <w:t>R</w:t>
      </w:r>
      <w:r>
        <w:rPr>
          <w:rFonts w:ascii="Calibri" w:eastAsia="Calibri" w:hAnsi="Calibri"/>
          <w:color w:val="auto"/>
          <w:sz w:val="22"/>
          <w:szCs w:val="22"/>
          <w:lang w:val="sl-SI"/>
        </w:rPr>
        <w:t xml:space="preserve">t </w:t>
      </w:r>
      <w:r w:rsidR="0038475F">
        <w:rPr>
          <w:rFonts w:ascii="Calibri" w:eastAsia="Calibri" w:hAnsi="Calibri"/>
          <w:color w:val="auto"/>
          <w:sz w:val="22"/>
          <w:szCs w:val="22"/>
          <w:lang w:val="sl-SI"/>
        </w:rPr>
        <w:t>s</w:t>
      </w:r>
      <w:r>
        <w:rPr>
          <w:rFonts w:ascii="Calibri" w:eastAsia="Calibri" w:hAnsi="Calibri"/>
          <w:color w:val="auto"/>
          <w:sz w:val="22"/>
          <w:szCs w:val="22"/>
          <w:lang w:val="sl-SI"/>
        </w:rPr>
        <w:t>v. Katarine.</w:t>
      </w:r>
    </w:p>
    <w:p w:rsidR="0038475F" w:rsidRDefault="0038475F" w:rsidP="00D53A4D">
      <w:pPr>
        <w:pStyle w:val="NormalWeb"/>
        <w:ind w:left="120" w:right="120"/>
        <w:jc w:val="both"/>
        <w:rPr>
          <w:rFonts w:ascii="Calibri" w:eastAsia="Calibri" w:hAnsi="Calibri"/>
          <w:color w:val="auto"/>
          <w:sz w:val="22"/>
          <w:szCs w:val="22"/>
          <w:lang w:val="sl-SI"/>
        </w:rPr>
      </w:pPr>
      <w:r>
        <w:rPr>
          <w:rFonts w:ascii="Calibri" w:eastAsia="Calibri" w:hAnsi="Calibri"/>
          <w:color w:val="auto"/>
          <w:sz w:val="22"/>
          <w:szCs w:val="22"/>
          <w:lang w:val="sl-SI"/>
        </w:rPr>
        <w:t xml:space="preserve">Ko je najemna pogodba potekla, je pravico do odkrivanja spet imel kralj, ki jo je dal svojemu sinu Janezu, ki mu je leta 1481 na prestolu sledil kot Janez II. Njegova strast do odkrivanja ni bila nič manjša kot strast princa Henrika. Leta 1482 je opremil svojo prvo odpravo, ki jo je vodil </w:t>
      </w:r>
      <w:r w:rsidRPr="000C1D4C">
        <w:rPr>
          <w:rFonts w:ascii="Calibri" w:eastAsia="Calibri" w:hAnsi="Calibri"/>
          <w:b/>
          <w:color w:val="auto"/>
          <w:sz w:val="22"/>
          <w:szCs w:val="22"/>
          <w:lang w:val="sl-SI"/>
        </w:rPr>
        <w:t>Diego Cão</w:t>
      </w:r>
      <w:r>
        <w:rPr>
          <w:rFonts w:ascii="Calibri" w:eastAsia="Calibri" w:hAnsi="Calibri"/>
          <w:color w:val="auto"/>
          <w:sz w:val="22"/>
          <w:szCs w:val="22"/>
          <w:lang w:val="sl-SI"/>
        </w:rPr>
        <w:t xml:space="preserve">. Naročeno mu je bilo naj poišče pomorsko pot do Indije. Obplul je Rt sv. Katarine in odkril ustje reke Kongo. </w:t>
      </w:r>
    </w:p>
    <w:p w:rsidR="00CA6ABA" w:rsidRPr="00CA6ABA" w:rsidRDefault="000C1D4C" w:rsidP="00CA6ABA">
      <w:pPr>
        <w:pStyle w:val="NormalWeb"/>
        <w:ind w:left="120" w:right="120"/>
        <w:jc w:val="both"/>
        <w:rPr>
          <w:rFonts w:ascii="Calibri" w:eastAsia="Calibri" w:hAnsi="Calibri"/>
          <w:color w:val="auto"/>
          <w:sz w:val="22"/>
          <w:szCs w:val="22"/>
          <w:lang w:val="sl-SI"/>
        </w:rPr>
      </w:pPr>
      <w:r>
        <w:rPr>
          <w:rFonts w:ascii="Calibri" w:eastAsia="Calibri" w:hAnsi="Calibri"/>
          <w:color w:val="auto"/>
          <w:sz w:val="22"/>
          <w:szCs w:val="22"/>
          <w:lang w:val="sl-SI"/>
        </w:rPr>
        <w:t>Po C</w:t>
      </w:r>
      <w:r w:rsidRPr="000C1D4C">
        <w:rPr>
          <w:rFonts w:ascii="Calibri" w:eastAsia="Calibri" w:hAnsi="Calibri"/>
          <w:color w:val="auto"/>
          <w:sz w:val="22"/>
          <w:szCs w:val="22"/>
          <w:lang w:val="sl-SI"/>
        </w:rPr>
        <w:t>ã</w:t>
      </w:r>
      <w:r>
        <w:rPr>
          <w:rFonts w:ascii="Calibri" w:eastAsia="Calibri" w:hAnsi="Calibri"/>
          <w:color w:val="auto"/>
          <w:sz w:val="22"/>
          <w:szCs w:val="22"/>
          <w:lang w:val="sl-SI"/>
        </w:rPr>
        <w:t xml:space="preserve">ovih plovbah je začel kralj Janez II. Pregledovati vse razpoložljive informacije o Indijskem oceanu. Odločen je bil, da bo za vsako ceno našel pot na Vzhod. Leta 1487 je na pot poslal dve ločeni odpravi. Eno je vodil </w:t>
      </w:r>
      <w:r w:rsidRPr="000C1D4C">
        <w:rPr>
          <w:rFonts w:ascii="Calibri" w:eastAsia="Calibri" w:hAnsi="Calibri"/>
          <w:b/>
          <w:color w:val="auto"/>
          <w:sz w:val="22"/>
          <w:szCs w:val="22"/>
          <w:lang w:val="sl-SI"/>
        </w:rPr>
        <w:t>Pero de Corvilhã</w:t>
      </w:r>
      <w:r>
        <w:rPr>
          <w:rFonts w:ascii="Calibri" w:eastAsia="Calibri" w:hAnsi="Calibri"/>
          <w:color w:val="auto"/>
          <w:sz w:val="22"/>
          <w:szCs w:val="22"/>
          <w:lang w:val="sl-SI"/>
        </w:rPr>
        <w:t xml:space="preserve">, drugo pa </w:t>
      </w:r>
      <w:r w:rsidRPr="000C1D4C">
        <w:rPr>
          <w:rFonts w:ascii="Calibri" w:eastAsia="Calibri" w:hAnsi="Calibri"/>
          <w:b/>
          <w:color w:val="auto"/>
          <w:sz w:val="22"/>
          <w:szCs w:val="22"/>
          <w:lang w:val="sl-SI"/>
        </w:rPr>
        <w:t>Bartolomeo Dia</w:t>
      </w:r>
      <w:r w:rsidR="000862E2">
        <w:rPr>
          <w:rFonts w:ascii="Calibri" w:eastAsia="Calibri" w:hAnsi="Calibri"/>
          <w:b/>
          <w:color w:val="auto"/>
          <w:sz w:val="22"/>
          <w:szCs w:val="22"/>
          <w:lang w:val="sl-SI"/>
        </w:rPr>
        <w:t>z</w:t>
      </w:r>
      <w:r>
        <w:rPr>
          <w:rFonts w:ascii="Calibri" w:eastAsia="Calibri" w:hAnsi="Calibri"/>
          <w:color w:val="auto"/>
          <w:sz w:val="22"/>
          <w:szCs w:val="22"/>
          <w:lang w:val="sl-SI"/>
        </w:rPr>
        <w:t>.</w:t>
      </w:r>
      <w:r w:rsidRPr="000C1D4C">
        <w:rPr>
          <w:rFonts w:ascii="Calibri" w:eastAsia="Calibri" w:hAnsi="Calibri"/>
          <w:b/>
          <w:color w:val="auto"/>
          <w:sz w:val="22"/>
          <w:szCs w:val="22"/>
          <w:lang w:val="sl-SI"/>
        </w:rPr>
        <w:t xml:space="preserve"> </w:t>
      </w:r>
      <w:r w:rsidRPr="000C1D4C">
        <w:rPr>
          <w:rFonts w:ascii="Calibri" w:eastAsia="Calibri" w:hAnsi="Calibri"/>
          <w:color w:val="auto"/>
          <w:sz w:val="22"/>
          <w:szCs w:val="22"/>
          <w:lang w:val="sl-SI"/>
        </w:rPr>
        <w:t>Corvilhã</w:t>
      </w:r>
      <w:r>
        <w:rPr>
          <w:rFonts w:ascii="Calibri" w:eastAsia="Calibri" w:hAnsi="Calibri"/>
          <w:color w:val="auto"/>
          <w:sz w:val="22"/>
          <w:szCs w:val="22"/>
          <w:lang w:val="sl-SI"/>
        </w:rPr>
        <w:t xml:space="preserve"> naj bi potovla v Indijo po kopnem, Diaz pa je imel nalogo naj objadra skrajni jug Afrike in odpre pomorsko pot proti Indiji. </w:t>
      </w:r>
      <w:r w:rsidRPr="000C1D4C">
        <w:rPr>
          <w:rFonts w:ascii="Calibri" w:eastAsia="Calibri" w:hAnsi="Calibri"/>
          <w:color w:val="auto"/>
          <w:sz w:val="22"/>
          <w:szCs w:val="22"/>
          <w:lang w:val="sl-SI"/>
        </w:rPr>
        <w:t>Leta 1488 je priplul do reke Great fish river, nato pa ob vrnitvi odkril najjužnejšo točko Afrike, katero je poimenoval Viharni rt, ki je kasneje dobil ime Rt dobrega upanja. To odkritje je v veliki meri potrdilo domnevo, da Afriko obliva morje.</w:t>
      </w:r>
    </w:p>
    <w:p w:rsidR="00CA6ABA" w:rsidRDefault="00A82138" w:rsidP="00CA6ABA">
      <w:pPr>
        <w:pStyle w:val="Heading1"/>
        <w:rPr>
          <w:rFonts w:eastAsia="Calibri"/>
          <w:lang w:val="sl-SI"/>
        </w:rPr>
      </w:pPr>
      <w:r>
        <w:rPr>
          <w:noProof/>
        </w:rPr>
        <w:pict>
          <v:shape id="Picture 31" o:spid="_x0000_s1049" type="#_x0000_t75" alt="http://www.enchantedlearning.com/dgifs/Diasmap.GIF" style="position:absolute;margin-left:189.75pt;margin-top:26.45pt;width:263.45pt;height:152.25pt;z-index:-251663360;visibility:visible">
            <v:imagedata r:id="rId10" o:title="Diasmap"/>
          </v:shape>
        </w:pict>
      </w:r>
      <w:r>
        <w:rPr>
          <w:noProof/>
        </w:rPr>
        <w:pict>
          <v:shape id="Picture 28" o:spid="_x0000_s1048" type="#_x0000_t75" alt="http://www.griffini.lo.it/laScuola/prodotti/esploratori/Viaggi%20ed%20esplorazioni/Immagini/Dias.gif" style="position:absolute;margin-left:15pt;margin-top:26.45pt;width:123pt;height:152.25pt;z-index:-251664384;visibility:visible">
            <v:imagedata r:id="rId11" o:title="Dias"/>
          </v:shape>
        </w:pict>
      </w:r>
    </w:p>
    <w:p w:rsidR="00CA6ABA" w:rsidRDefault="00CA6ABA" w:rsidP="00CA6ABA">
      <w:pPr>
        <w:pStyle w:val="Heading1"/>
        <w:rPr>
          <w:rFonts w:eastAsia="Calibri"/>
          <w:lang w:val="sl-SI"/>
        </w:rPr>
      </w:pPr>
    </w:p>
    <w:p w:rsidR="00CA6ABA" w:rsidRDefault="00CA6ABA" w:rsidP="00CA6ABA">
      <w:pPr>
        <w:pStyle w:val="Heading1"/>
        <w:rPr>
          <w:rFonts w:eastAsia="Calibri"/>
          <w:lang w:val="sl-SI"/>
        </w:rPr>
      </w:pPr>
    </w:p>
    <w:p w:rsidR="00CA6ABA" w:rsidRDefault="00CA6ABA" w:rsidP="00CA6ABA">
      <w:pPr>
        <w:pStyle w:val="Heading1"/>
        <w:rPr>
          <w:rFonts w:eastAsia="Calibri"/>
          <w:lang w:val="sl-SI"/>
        </w:rPr>
      </w:pPr>
    </w:p>
    <w:p w:rsidR="000862E2" w:rsidRDefault="00A82138" w:rsidP="000862E2">
      <w:pPr>
        <w:jc w:val="both"/>
        <w:rPr>
          <w:lang w:val="sl-SI"/>
        </w:rPr>
      </w:pPr>
      <w:r>
        <w:rPr>
          <w:noProof/>
        </w:rPr>
        <w:pict>
          <v:shape id="_x0000_s1032" type="#_x0000_t202" style="position:absolute;left:0;text-align:left;margin-left:15.75pt;margin-top:21.2pt;width:107.8pt;height:21pt;z-index:251655168" stroked="f">
            <v:textbox style="mso-fit-shape-to-text:t" inset="0,0,0,0">
              <w:txbxContent>
                <w:p w:rsidR="000862E2" w:rsidRDefault="000862E2" w:rsidP="000862E2">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4</w:t>
                  </w:r>
                  <w:r w:rsidR="00BE3D3A">
                    <w:fldChar w:fldCharType="end"/>
                  </w:r>
                  <w:r>
                    <w:t>: Bartolomeo Diaz</w:t>
                  </w:r>
                </w:p>
              </w:txbxContent>
            </v:textbox>
          </v:shape>
        </w:pict>
      </w:r>
      <w:r>
        <w:rPr>
          <w:noProof/>
        </w:rPr>
        <w:pict>
          <v:shape id="_x0000_s1031" type="#_x0000_t202" style="position:absolute;left:0;text-align:left;margin-left:190.5pt;margin-top:21.2pt;width:231pt;height:21pt;z-index:251654144" stroked="f">
            <v:textbox style="mso-fit-shape-to-text:t" inset="0,0,0,0">
              <w:txbxContent>
                <w:p w:rsidR="000862E2" w:rsidRPr="00B77EAC" w:rsidRDefault="000862E2" w:rsidP="000862E2">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5</w:t>
                  </w:r>
                  <w:r w:rsidR="00BE3D3A">
                    <w:fldChar w:fldCharType="end"/>
                  </w:r>
                  <w:r>
                    <w:t>: Diazova pot</w:t>
                  </w:r>
                </w:p>
              </w:txbxContent>
            </v:textbox>
          </v:shape>
        </w:pict>
      </w:r>
    </w:p>
    <w:p w:rsidR="00CB0289" w:rsidRDefault="00CB0289" w:rsidP="000862E2">
      <w:pPr>
        <w:jc w:val="both"/>
        <w:rPr>
          <w:lang w:val="sl-SI"/>
        </w:rPr>
      </w:pPr>
    </w:p>
    <w:p w:rsidR="00CB0289" w:rsidRDefault="00CB0289" w:rsidP="000862E2">
      <w:pPr>
        <w:jc w:val="both"/>
        <w:rPr>
          <w:lang w:val="sl-SI"/>
        </w:rPr>
      </w:pPr>
    </w:p>
    <w:p w:rsidR="000862E2" w:rsidRDefault="000862E2" w:rsidP="000862E2">
      <w:pPr>
        <w:jc w:val="both"/>
        <w:rPr>
          <w:lang w:val="sl-SI"/>
        </w:rPr>
      </w:pPr>
      <w:r>
        <w:rPr>
          <w:lang w:val="sl-SI"/>
        </w:rPr>
        <w:t>Portugalska je zamudila veliko priložnost, ko je leta 1492 zavrnila ponudbo Krištofa Kolumba, saj je zagovarjala južno smer osvajanja novih ozemelj, Kolumb pa zahodno smer.</w:t>
      </w:r>
    </w:p>
    <w:p w:rsidR="000862E2" w:rsidRDefault="000862E2">
      <w:pPr>
        <w:rPr>
          <w:rFonts w:ascii="Cambria" w:hAnsi="Cambria"/>
          <w:b/>
          <w:bCs/>
          <w:color w:val="365F91"/>
          <w:sz w:val="28"/>
          <w:szCs w:val="28"/>
          <w:lang w:val="sl-SI"/>
        </w:rPr>
      </w:pPr>
      <w:r>
        <w:rPr>
          <w:lang w:val="sl-SI"/>
        </w:rPr>
        <w:br w:type="page"/>
      </w:r>
    </w:p>
    <w:p w:rsidR="00CA6ABA" w:rsidRDefault="00A82138" w:rsidP="00AB2431">
      <w:pPr>
        <w:pStyle w:val="Heading1"/>
      </w:pPr>
      <w:r>
        <w:rPr>
          <w:noProof/>
        </w:rPr>
        <w:pict>
          <v:shape id="_x0000_s1033" type="#_x0000_t202" style="position:absolute;margin-left:329.25pt;margin-top:205.5pt;width:135pt;height:21pt;z-index:251657216" wrapcoords="-120 0 -120 21221 21600 21221 21600 0 -120 0" stroked="f">
            <v:textbox style="mso-fit-shape-to-text:t" inset="0,0,0,0">
              <w:txbxContent>
                <w:p w:rsidR="00CB0289" w:rsidRPr="006A5C3E" w:rsidRDefault="00CB0289" w:rsidP="00CB0289">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6</w:t>
                  </w:r>
                  <w:r w:rsidR="00BE3D3A">
                    <w:fldChar w:fldCharType="end"/>
                  </w:r>
                  <w:r>
                    <w:t>: Vasco da Gama</w:t>
                  </w:r>
                </w:p>
              </w:txbxContent>
            </v:textbox>
            <w10:wrap type="tight"/>
          </v:shape>
        </w:pict>
      </w:r>
      <w:r>
        <w:rPr>
          <w:rFonts w:eastAsia="Calibri"/>
          <w:noProof/>
        </w:rPr>
        <w:pict>
          <v:shape id="Picture 43" o:spid="_x0000_s1047" type="#_x0000_t75" alt="http://projekti.svarog.org/doba_odkritij/02aef460.jpg" style="position:absolute;margin-left:329.25pt;margin-top:16.5pt;width:135pt;height:184.5pt;z-index:-251660288;visibility:visible" wrapcoords="-240 0 -240 21424 21600 21424 21600 0 -240 0">
            <v:imagedata r:id="rId12" o:title="02aef460"/>
            <w10:wrap type="tight"/>
          </v:shape>
        </w:pict>
      </w:r>
      <w:bookmarkStart w:id="5" w:name="_Toc216534764"/>
      <w:r w:rsidR="00CA6ABA">
        <w:rPr>
          <w:rFonts w:eastAsia="Calibri"/>
          <w:lang w:val="sl-SI"/>
        </w:rPr>
        <w:t>VASCO DA GAMA</w:t>
      </w:r>
      <w:bookmarkEnd w:id="5"/>
      <w:r w:rsidR="00CA6ABA" w:rsidRPr="00CA6ABA">
        <w:t xml:space="preserve"> </w:t>
      </w:r>
    </w:p>
    <w:p w:rsidR="000862E2" w:rsidRDefault="000862E2" w:rsidP="00AE2577">
      <w:pPr>
        <w:jc w:val="both"/>
        <w:rPr>
          <w:lang w:val="sl-SI"/>
        </w:rPr>
      </w:pPr>
      <w:r>
        <w:rPr>
          <w:lang w:val="sl-SI"/>
        </w:rPr>
        <w:t xml:space="preserve">8. julija 1479 so se štiri ladje, ki jih je vodil Vasco da Gama odpravile, da po morju končno najdejo pot do Indije. Vasco da Gama je svojemu kralju, Manuelu Portugalskemu prisegel zvestobo in mu obljubil, da bo varoval in ponesel okoli sveta zastavo, ki mu jo je Manuel zaupal. </w:t>
      </w:r>
    </w:p>
    <w:p w:rsidR="00BD71CE" w:rsidRDefault="00BD71CE" w:rsidP="00AE2577">
      <w:pPr>
        <w:jc w:val="both"/>
        <w:rPr>
          <w:lang w:val="sl-SI"/>
        </w:rPr>
      </w:pPr>
      <w:r>
        <w:rPr>
          <w:lang w:val="sl-SI"/>
        </w:rPr>
        <w:t xml:space="preserve">Vasco da Gama je bil rojen okoli leta 1469 v portugalskem pristaniškem mestu Sines. Vzgajali so ga kot mladega plemiča, pri čemer so bile posebej pomembne vojaške </w:t>
      </w:r>
      <w:r w:rsidR="00A12813">
        <w:rPr>
          <w:lang w:val="sl-SI"/>
        </w:rPr>
        <w:t xml:space="preserve">spretnosti, učil pa se je tudi matematike in navigacije in si pridobil pomorske izkušnje. </w:t>
      </w:r>
    </w:p>
    <w:p w:rsidR="00A12813" w:rsidRDefault="00A12813" w:rsidP="00AE2577">
      <w:pPr>
        <w:jc w:val="both"/>
        <w:rPr>
          <w:lang w:val="sl-SI"/>
        </w:rPr>
      </w:pPr>
      <w:r>
        <w:rPr>
          <w:lang w:val="sl-SI"/>
        </w:rPr>
        <w:t xml:space="preserve">Posadko je sestavljalo več kot 100 mož, med katerimi so bili tudi kaznjenci, ki so opravljali posebno nevarne naloge. Štirim ladjam se je pridružila še ladja Bartolomea Diaza, ki je imela nalogo da prevzame portugalsko utrdbo Elamino na obali Gvinejskega zaliva. Ladje so jadrale do Sierre Leone, tam pa so se ločile od Fiaza in odjadrale v neznano. Da Gama je ladje usmeril na odprto morje, da se je izognil neugodnim vetrovom in tokovom Gvinejskega zaliva. Posadka kar tri mesece ni videla kopnega. Konec novembra so obpluli Rt dobrega upanja in se zasidrale v Moosselskem zalivu. Deželo ob kateri so pluli so poimenovali Natal. Ob reki Quelimane so počivali cel mesec, med posadko pa je začel razsajati skorbut, bolezen, ki povzroča pomankanje vitamina C in ki je med posadko še pred koncem potovanja terjala </w:t>
      </w:r>
      <w:r w:rsidR="008F1A80">
        <w:rPr>
          <w:lang w:val="sl-SI"/>
        </w:rPr>
        <w:t>veliko žrtev.</w:t>
      </w:r>
      <w:r w:rsidR="00AB2431">
        <w:rPr>
          <w:lang w:val="sl-SI"/>
        </w:rPr>
        <w:t xml:space="preserve"> Mimo njih so nenehno plule trgovske ladje in se ustavljale v najpomembnejši vzhodnoafriških pristaniščih. V Malindiju so Portugalci dobili vodiča, ki jih je v triindvajsetih dneh popeljal čez Indijski ocean. Potovanje v Indijo je bilo tako po okoli desetih mesecih končano, a da Gama tam ni dobil posebno dragocenega blaga. Dokazal pa je, da je plovba v Indijo preko morja mogoča. S tem je Portugalska v tekmi za Vzhod pridobila precejšno prednost pred drugimi evropskimi silami.</w:t>
      </w:r>
      <w:r w:rsidR="00CB0289" w:rsidRPr="00CB0289">
        <w:rPr>
          <w:rFonts w:ascii="Times New Roman" w:hAnsi="Times New Roman"/>
          <w:color w:val="000000"/>
        </w:rPr>
        <w:t xml:space="preserve"> </w:t>
      </w:r>
    </w:p>
    <w:p w:rsidR="00AB2431" w:rsidRDefault="00A82138" w:rsidP="00AE2577">
      <w:pPr>
        <w:jc w:val="both"/>
        <w:rPr>
          <w:lang w:val="sl-SI"/>
        </w:rPr>
      </w:pPr>
      <w:r>
        <w:rPr>
          <w:noProof/>
        </w:rPr>
        <w:pict>
          <v:shape id="_x0000_s1034" type="#_x0000_t202" style="position:absolute;left:0;text-align:left;margin-left:45pt;margin-top:239.25pt;width:390pt;height:21pt;z-index:251659264" stroked="f">
            <v:textbox style="mso-fit-shape-to-text:t" inset="0,0,0,0">
              <w:txbxContent>
                <w:p w:rsidR="00CB0289" w:rsidRPr="00110D7B" w:rsidRDefault="00CB0289" w:rsidP="00CB0289">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7</w:t>
                  </w:r>
                  <w:r w:rsidR="00BE3D3A">
                    <w:fldChar w:fldCharType="end"/>
                  </w:r>
                  <w:r>
                    <w:t>: Pot Vasca da Game</w:t>
                  </w:r>
                </w:p>
              </w:txbxContent>
            </v:textbox>
          </v:shape>
        </w:pict>
      </w:r>
      <w:r>
        <w:rPr>
          <w:noProof/>
        </w:rPr>
        <w:pict>
          <v:shape id="Picture 40" o:spid="_x0000_s1046" type="#_x0000_t75" style="position:absolute;left:0;text-align:left;margin-left:45pt;margin-top:23.25pt;width:390pt;height:211.5pt;z-index:-251658240;visibility:visible">
            <v:imagedata r:id="rId13" o:title="" croptop="22759f" cropbottom="22241f" cropleft="24927f" cropright="10323f"/>
          </v:shape>
        </w:pict>
      </w:r>
      <w:r w:rsidR="00AB2431">
        <w:rPr>
          <w:lang w:val="sl-SI"/>
        </w:rPr>
        <w:t xml:space="preserve">Vasco da Gama je umrl 24. </w:t>
      </w:r>
      <w:r w:rsidR="00CB0289">
        <w:rPr>
          <w:lang w:val="sl-SI"/>
        </w:rPr>
        <w:t>d</w:t>
      </w:r>
      <w:r w:rsidR="00AB2431">
        <w:rPr>
          <w:lang w:val="sl-SI"/>
        </w:rPr>
        <w:t>ecembra 1524, kot indijski podkralj.</w:t>
      </w:r>
    </w:p>
    <w:p w:rsidR="00CB0289" w:rsidRDefault="00CB0289">
      <w:pPr>
        <w:rPr>
          <w:lang w:val="sl-SI"/>
        </w:rPr>
      </w:pPr>
      <w:r>
        <w:rPr>
          <w:lang w:val="sl-SI"/>
        </w:rPr>
        <w:br w:type="page"/>
      </w:r>
    </w:p>
    <w:p w:rsidR="00902531" w:rsidRDefault="00B94396" w:rsidP="00B94396">
      <w:pPr>
        <w:pStyle w:val="Heading1"/>
        <w:rPr>
          <w:lang w:val="sl-SI"/>
        </w:rPr>
      </w:pPr>
      <w:bookmarkStart w:id="6" w:name="_Toc216534765"/>
      <w:r>
        <w:rPr>
          <w:lang w:val="sl-SI"/>
        </w:rPr>
        <w:t>FERDINAND MAGELLAN</w:t>
      </w:r>
      <w:bookmarkEnd w:id="6"/>
    </w:p>
    <w:p w:rsidR="00C90BD6" w:rsidRDefault="00A82138" w:rsidP="00620C53">
      <w:pPr>
        <w:jc w:val="both"/>
        <w:rPr>
          <w:lang w:val="sl-SI"/>
        </w:rPr>
      </w:pPr>
      <w:r>
        <w:rPr>
          <w:noProof/>
        </w:rPr>
        <w:pict>
          <v:shape id="Picture 49" o:spid="_x0000_s1045" type="#_x0000_t75" alt="Slika:Ferdinand Magellan.jpg" href="http://upload.wikimedia.org/wikipedia/commons/9/9c/Ferdinand_Magellan.jpg" style="position:absolute;left:0;text-align:left;margin-left:323.25pt;margin-top:2.1pt;width:142.5pt;height:175.55pt;z-index:-251655168;visibility:visible" wrapcoords="-227 0 -227 21409 21600 21409 21600 0 -227 0" o:button="t">
            <v:fill o:detectmouseclick="t"/>
            <v:imagedata r:id="rId14" o:title="Ferdinand Magellan"/>
            <w10:wrap type="tight"/>
          </v:shape>
        </w:pict>
      </w:r>
      <w:r w:rsidR="00C90BD6">
        <w:rPr>
          <w:lang w:val="sl-SI"/>
        </w:rPr>
        <w:t xml:space="preserve">Magellan je bil rojen leta 1480 na Portugalskem. Z dvanajstmi leti je postal paž na kraljevskem dvoru, kjer je spoznal </w:t>
      </w:r>
      <w:r w:rsidR="00C90BD6" w:rsidRPr="001965FE">
        <w:rPr>
          <w:b/>
          <w:lang w:val="sl-SI"/>
        </w:rPr>
        <w:t>Francisca Serrãa</w:t>
      </w:r>
      <w:r w:rsidR="00C90BD6">
        <w:rPr>
          <w:lang w:val="sl-SI"/>
        </w:rPr>
        <w:t>, s katerim ga je potem vse življenje vezalo tesno prijateljstvo. Magellan in Serr</w:t>
      </w:r>
      <w:r w:rsidR="00C90BD6" w:rsidRPr="00C90BD6">
        <w:rPr>
          <w:lang w:val="sl-SI"/>
        </w:rPr>
        <w:t>ã</w:t>
      </w:r>
      <w:r w:rsidR="00C90BD6">
        <w:rPr>
          <w:lang w:val="sl-SI"/>
        </w:rPr>
        <w:t>o sta napredovala in prišla v službo mornariškega oddelka v Lizboni.  Leta 1509 je Magellan odjadral v Malako, pomembno trgovsko pristanišče na Malajskem polotoku. Tam je bil spet dve leti kasneje, ko je Portugalska zavzela Malako. Serr</w:t>
      </w:r>
      <w:r w:rsidR="00C90BD6" w:rsidRPr="00C90BD6">
        <w:rPr>
          <w:lang w:val="sl-SI"/>
        </w:rPr>
        <w:t>ã</w:t>
      </w:r>
      <w:r w:rsidR="00C90BD6">
        <w:rPr>
          <w:lang w:val="sl-SI"/>
        </w:rPr>
        <w:t>o so izbrali, da razišče vod</w:t>
      </w:r>
      <w:r w:rsidR="001965FE" w:rsidRPr="001965FE">
        <w:rPr>
          <w:lang w:val="sl-SI"/>
        </w:rPr>
        <w:t xml:space="preserve"> </w:t>
      </w:r>
      <w:r w:rsidR="00C90BD6">
        <w:rPr>
          <w:lang w:val="sl-SI"/>
        </w:rPr>
        <w:t xml:space="preserve">e na vzhodu. Prišel je do Molukov, bajeslovnih začimbnih otokov, iz katerih se ni nikoli vrnil. Naselil se je na otoku Ternate, odkoder je pisal Magellanu, mu opisal pot do otokov in njihovo bogastvo. </w:t>
      </w:r>
    </w:p>
    <w:p w:rsidR="00257BEA" w:rsidRDefault="00C90BD6" w:rsidP="00620C53">
      <w:pPr>
        <w:jc w:val="both"/>
        <w:rPr>
          <w:lang w:val="sl-SI"/>
        </w:rPr>
      </w:pPr>
      <w:r>
        <w:rPr>
          <w:lang w:val="sl-SI"/>
        </w:rPr>
        <w:t xml:space="preserve">Leta 1513 je bil Magellan spet na Portugalskem in udeležil se je kazenske ekspedicije proti maroški utrdbi Azzemour. Po krivici so ga obtožili, da se je okoristil z ujetniki in plenom. Zaradi te obtožbe mu kralj Manuel ni hotel dati nobenega priznanja za njegovo dolgoletno službo domovini. Magellan se je odločil, da si službo poišče v tujini. </w:t>
      </w:r>
    </w:p>
    <w:p w:rsidR="001D3BB3" w:rsidRDefault="001D3BB3" w:rsidP="00620C53">
      <w:pPr>
        <w:jc w:val="both"/>
        <w:rPr>
          <w:lang w:val="sl-SI"/>
        </w:rPr>
      </w:pPr>
    </w:p>
    <w:p w:rsidR="00620C53" w:rsidRDefault="00A82138" w:rsidP="00620C53">
      <w:pPr>
        <w:pStyle w:val="Heading2"/>
        <w:rPr>
          <w:lang w:val="sl-SI"/>
        </w:rPr>
      </w:pPr>
      <w:bookmarkStart w:id="7" w:name="_Toc216534766"/>
      <w:r>
        <w:rPr>
          <w:noProof/>
        </w:rPr>
        <w:pict>
          <v:shape id="Picture 58" o:spid="_x0000_s1044" type="#_x0000_t75" alt="Image:Spain and Portugal.png" href="http://upload.wikimedia.org/wikipedia/commons/2/21/Spain_and_Portugal.png" style="position:absolute;margin-left:215.25pt;margin-top:15.75pt;width:258pt;height:132.75pt;z-index:-251654144;visibility:visible" wrapcoords="-126 0 -126 21478 21600 21478 21600 0 -126 0" o:button="t">
            <v:fill o:detectmouseclick="t"/>
            <v:imagedata r:id="rId15" o:title="Spain and Portugal"/>
            <w10:wrap type="tight"/>
          </v:shape>
        </w:pict>
      </w:r>
      <w:r w:rsidR="00620C53">
        <w:rPr>
          <w:lang w:val="sl-SI"/>
        </w:rPr>
        <w:t>POGODBA V TORDESILLASU</w:t>
      </w:r>
      <w:bookmarkEnd w:id="7"/>
    </w:p>
    <w:p w:rsidR="00257BEA" w:rsidRDefault="00A82138" w:rsidP="00620C53">
      <w:pPr>
        <w:jc w:val="both"/>
        <w:rPr>
          <w:lang w:val="sl-SI"/>
        </w:rPr>
      </w:pPr>
      <w:r>
        <w:rPr>
          <w:noProof/>
        </w:rPr>
        <w:pict>
          <v:shape id="_x0000_s1036" type="#_x0000_t202" style="position:absolute;left:0;text-align:left;margin-left:227.25pt;margin-top:115.2pt;width:233.25pt;height:31.95pt;z-index:251663360" wrapcoords="-69 0 -69 20965 21600 20965 21600 0 -69 0" stroked="f">
            <v:textbox style="mso-fit-shape-to-text:t" inset="0,0,0,0">
              <w:txbxContent>
                <w:p w:rsidR="005532FB" w:rsidRPr="005C7185" w:rsidRDefault="005532FB" w:rsidP="001D3BB3">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8</w:t>
                  </w:r>
                  <w:r w:rsidR="00BE3D3A">
                    <w:fldChar w:fldCharType="end"/>
                  </w:r>
                  <w:r>
                    <w:t>: Vijolična črta predstavlja mejo med portugalskim in španskim ozemljem</w:t>
                  </w:r>
                </w:p>
              </w:txbxContent>
            </v:textbox>
            <w10:wrap type="tight"/>
          </v:shape>
        </w:pict>
      </w:r>
      <w:r w:rsidR="00257BEA">
        <w:rPr>
          <w:lang w:val="sl-SI"/>
        </w:rPr>
        <w:t xml:space="preserve">S pogodbo v Tordesillasu iz leta 1494 je bil svet razdeljen med Španijo in Portugalsko. Papež je zarisal črto po poldnevniku in dežele zahodno od te meje so bile priznane kot špansko ozemlje, dežele vzhodno od te meje pa kot portugalsko. Brazilija, ki jo je odkril Portugalec </w:t>
      </w:r>
      <w:r w:rsidR="00257BEA" w:rsidRPr="001965FE">
        <w:rPr>
          <w:b/>
          <w:lang w:val="sl-SI"/>
        </w:rPr>
        <w:t>Pedro Alvarez Cabral</w:t>
      </w:r>
      <w:r w:rsidR="00620C53">
        <w:rPr>
          <w:lang w:val="sl-SI"/>
        </w:rPr>
        <w:t xml:space="preserve"> leta 1500</w:t>
      </w:r>
      <w:r w:rsidR="00257BEA">
        <w:rPr>
          <w:lang w:val="sl-SI"/>
        </w:rPr>
        <w:t>, je pripadla Portugalski, saj je ležala na obeh straneh meje.</w:t>
      </w:r>
    </w:p>
    <w:p w:rsidR="001D3BB3" w:rsidRDefault="001D3BB3" w:rsidP="00620C53">
      <w:pPr>
        <w:jc w:val="both"/>
        <w:rPr>
          <w:lang w:val="sl-SI"/>
        </w:rPr>
      </w:pPr>
    </w:p>
    <w:p w:rsidR="001965FE" w:rsidRDefault="005532FB" w:rsidP="00620C53">
      <w:pPr>
        <w:jc w:val="both"/>
        <w:rPr>
          <w:lang w:val="sl-SI"/>
        </w:rPr>
      </w:pPr>
      <w:r>
        <w:rPr>
          <w:lang w:val="sl-SI"/>
        </w:rPr>
        <w:t>M</w:t>
      </w:r>
      <w:r w:rsidR="00257BEA">
        <w:rPr>
          <w:lang w:val="sl-SI"/>
        </w:rPr>
        <w:t xml:space="preserve">agellan je španskemu kralju predlagal, da bi do Molukov odjadrali preko zahoda in tako dokazali, da ležijo na španskem ozemlju. </w:t>
      </w:r>
      <w:r w:rsidR="00C90BD6">
        <w:rPr>
          <w:lang w:val="sl-SI"/>
        </w:rPr>
        <w:t xml:space="preserve"> </w:t>
      </w:r>
      <w:r w:rsidR="00620C53">
        <w:rPr>
          <w:lang w:val="sl-SI"/>
        </w:rPr>
        <w:t xml:space="preserve">Plovbo je začel </w:t>
      </w:r>
      <w:r w:rsidR="00F96AE8">
        <w:rPr>
          <w:lang w:val="sl-SI"/>
        </w:rPr>
        <w:t xml:space="preserve">avgusta, </w:t>
      </w:r>
      <w:r w:rsidR="00620C53">
        <w:rPr>
          <w:lang w:val="sl-SI"/>
        </w:rPr>
        <w:t>leta 1519</w:t>
      </w:r>
      <w:r w:rsidR="00F96AE8">
        <w:rPr>
          <w:lang w:val="sl-SI"/>
        </w:rPr>
        <w:t>,</w:t>
      </w:r>
      <w:r w:rsidR="00620C53">
        <w:rPr>
          <w:lang w:val="sl-SI"/>
        </w:rPr>
        <w:t xml:space="preserve"> s petimi ladjami. Odprava se je prvič zasidrala na Kanarskih otokih. Plulis o mimo Brazilije in prezimili v Port St. Julian na obali, ki jo danes poznamo pod imenom Patagonija. Pozimi je Magellan pošiljal svoje ladje raziskovat ozemlje na jugu in ena od ladij je tam nasedla. Spomladi so pot nadaljevali s štirimi ladjami in že tri dni kasneje je Magellan odkril pot na zahod, ki jo je tako vneto in vztrajno iskal. Ožina po kateri je plul kar 38 dni, je danes znana kot Magellanov preliv.</w:t>
      </w:r>
      <w:r w:rsidR="00F96AE8">
        <w:rPr>
          <w:lang w:val="sl-SI"/>
        </w:rPr>
        <w:t xml:space="preserve"> Magellan naj bi, ko je končno uzrl širno morje na zahodu, baje kleče jokal od sreče. Spet je izgubil eno od ladij, ki je pobegnila nazaj v Španijo. Magellan je morje, ki ga je zagledal poimenoval Pacifik, v upanju, da bodo vode vso pot ostale tako mirne. Kopno so zagledali konec januarja, izkrcali pa so se lahko šele marca.  16. marca je Magellan pristal na Filipinih, kjer so se oskrbeli in nato pluli naprej. Magellan je bil ubit 27. aprila 1521 v boju na pacifiškem otoku Mactanu. Odprava ni izgubila le voditelja, temveč za nekaj časa tudi svoj cilj. Pot proti Španiji sta kasneje nadaljevali dve ladji, od katerih je le ena, 6. septembra 1552</w:t>
      </w:r>
      <w:r w:rsidR="008C1DCA">
        <w:rPr>
          <w:lang w:val="sl-SI"/>
        </w:rPr>
        <w:t>,</w:t>
      </w:r>
      <w:r w:rsidR="00F96AE8">
        <w:rPr>
          <w:lang w:val="sl-SI"/>
        </w:rPr>
        <w:t xml:space="preserve"> po dolgi in odrekanj polni plovbi, prispela v Španijo</w:t>
      </w:r>
      <w:r w:rsidR="001965FE">
        <w:rPr>
          <w:lang w:val="sl-SI"/>
        </w:rPr>
        <w:t xml:space="preserve"> in s tem zaklučila </w:t>
      </w:r>
      <w:r w:rsidR="001965FE" w:rsidRPr="001965FE">
        <w:rPr>
          <w:b/>
          <w:i/>
          <w:lang w:val="sl-SI"/>
        </w:rPr>
        <w:t>prvo plovbo okoli sveta</w:t>
      </w:r>
      <w:r w:rsidR="001965FE">
        <w:rPr>
          <w:lang w:val="sl-SI"/>
        </w:rPr>
        <w:t>.</w:t>
      </w:r>
      <w:r w:rsidR="00F96AE8">
        <w:rPr>
          <w:lang w:val="sl-SI"/>
        </w:rPr>
        <w:t xml:space="preserve"> </w:t>
      </w:r>
      <w:r w:rsidR="00EA1A11" w:rsidRPr="00EA1A11">
        <w:rPr>
          <w:lang w:val="sl-SI"/>
        </w:rPr>
        <w:t>Čeprav Magellanova smer plovbe ni prinesla veliko koristi, saj je bila predolga in prenaporna, pa je bilo nesporno dokazano, da je zemlja okrogla.</w:t>
      </w:r>
      <w:r w:rsidR="001965FE" w:rsidRPr="001965FE">
        <w:rPr>
          <w:lang w:val="sl-SI"/>
        </w:rPr>
        <w:t xml:space="preserve"> </w:t>
      </w:r>
    </w:p>
    <w:p w:rsidR="001965FE" w:rsidRDefault="00A82138">
      <w:pPr>
        <w:rPr>
          <w:lang w:val="sl-SI"/>
        </w:rPr>
      </w:pPr>
      <w:r>
        <w:rPr>
          <w:noProof/>
        </w:rPr>
        <w:pict>
          <v:shape id="_x0000_s1037" type="#_x0000_t202" style="position:absolute;margin-left:45.75pt;margin-top:257.8pt;width:379.5pt;height:21pt;z-index:251664384" stroked="f">
            <v:textbox style="mso-fit-shape-to-text:t" inset="0,0,0,0">
              <w:txbxContent>
                <w:p w:rsidR="005532FB" w:rsidRPr="00935F8B" w:rsidRDefault="005532FB" w:rsidP="005532FB">
                  <w:pPr>
                    <w:pStyle w:val="Caption"/>
                    <w:rPr>
                      <w:noProof/>
                    </w:rPr>
                  </w:pPr>
                  <w:r>
                    <w:t xml:space="preserve">Slika </w:t>
                  </w:r>
                  <w:r w:rsidR="00BE3D3A">
                    <w:fldChar w:fldCharType="begin"/>
                  </w:r>
                  <w:r w:rsidR="00BE3D3A">
                    <w:instrText xml:space="preserve"> SEQ Slika \* ARABIC </w:instrText>
                  </w:r>
                  <w:r w:rsidR="00BE3D3A">
                    <w:fldChar w:fldCharType="separate"/>
                  </w:r>
                  <w:r w:rsidR="001D3BB3">
                    <w:rPr>
                      <w:noProof/>
                    </w:rPr>
                    <w:t>9</w:t>
                  </w:r>
                  <w:r w:rsidR="00BE3D3A">
                    <w:fldChar w:fldCharType="end"/>
                  </w:r>
                  <w:r>
                    <w:t>: Magellanova pot okoli sveta</w:t>
                  </w:r>
                </w:p>
              </w:txbxContent>
            </v:textbox>
          </v:shape>
        </w:pict>
      </w:r>
      <w:r>
        <w:rPr>
          <w:noProof/>
        </w:rPr>
        <w:pict>
          <v:shape id="Picture 46" o:spid="_x0000_s1043" type="#_x0000_t75" style="position:absolute;margin-left:45.75pt;margin-top:47.8pt;width:379.5pt;height:208.5pt;z-index:-251656192;visibility:visible">
            <v:imagedata r:id="rId16" o:title="" croptop="22662f" cropbottom="22064f" cropleft="24799f" cropright="10442f"/>
          </v:shape>
        </w:pict>
      </w:r>
      <w:r w:rsidR="001965FE">
        <w:rPr>
          <w:lang w:val="sl-SI"/>
        </w:rPr>
        <w:br w:type="page"/>
      </w:r>
    </w:p>
    <w:p w:rsidR="00DA3BAA" w:rsidRDefault="005532FB" w:rsidP="00DA3BAA">
      <w:pPr>
        <w:pStyle w:val="Heading1"/>
        <w:rPr>
          <w:lang w:val="sl-SI"/>
        </w:rPr>
      </w:pPr>
      <w:bookmarkStart w:id="8" w:name="_Toc216534767"/>
      <w:r>
        <w:rPr>
          <w:lang w:val="sl-SI"/>
        </w:rPr>
        <w:t>ZAKLJUČE</w:t>
      </w:r>
      <w:bookmarkEnd w:id="8"/>
      <w:r w:rsidR="00DA3BAA">
        <w:rPr>
          <w:lang w:val="sl-SI"/>
        </w:rPr>
        <w:t>K</w:t>
      </w:r>
    </w:p>
    <w:p w:rsidR="005532FB" w:rsidRDefault="00A82138" w:rsidP="00720CF9">
      <w:pPr>
        <w:jc w:val="both"/>
        <w:rPr>
          <w:lang w:val="sl-SI"/>
        </w:rPr>
      </w:pPr>
      <w:r>
        <w:rPr>
          <w:noProof/>
        </w:rPr>
        <w:pict>
          <v:shape id="_x0000_s1039" type="#_x0000_t202" style="position:absolute;left:0;text-align:left;margin-left:-6pt;margin-top:497.85pt;width:483pt;height:21pt;z-index:251666432" stroked="f">
            <v:textbox style="mso-fit-shape-to-text:t" inset="0,0,0,0">
              <w:txbxContent>
                <w:p w:rsidR="001D3BB3" w:rsidRPr="00C61521" w:rsidRDefault="001D3BB3" w:rsidP="001D3BB3">
                  <w:pPr>
                    <w:pStyle w:val="Caption"/>
                    <w:rPr>
                      <w:noProof/>
                    </w:rPr>
                  </w:pPr>
                  <w:r>
                    <w:t xml:space="preserve">Slika </w:t>
                  </w:r>
                  <w:r w:rsidR="00BE3D3A">
                    <w:fldChar w:fldCharType="begin"/>
                  </w:r>
                  <w:r w:rsidR="00BE3D3A">
                    <w:instrText xml:space="preserve"> SEQ Slika \* ARABIC </w:instrText>
                  </w:r>
                  <w:r w:rsidR="00BE3D3A">
                    <w:fldChar w:fldCharType="separate"/>
                  </w:r>
                  <w:r>
                    <w:rPr>
                      <w:noProof/>
                    </w:rPr>
                    <w:t>10</w:t>
                  </w:r>
                  <w:r w:rsidR="00BE3D3A">
                    <w:fldChar w:fldCharType="end"/>
                  </w:r>
                  <w:r>
                    <w:t>: Spomenik odkritij v Lizboni</w:t>
                  </w:r>
                </w:p>
              </w:txbxContent>
            </v:textbox>
          </v:shape>
        </w:pict>
      </w:r>
      <w:r>
        <w:rPr>
          <w:noProof/>
        </w:rPr>
        <w:pict>
          <v:shape id="Picture 1" o:spid="_x0000_s1042" type="#_x0000_t75" style="position:absolute;left:0;text-align:left;margin-left:-6pt;margin-top:131.1pt;width:483pt;height:362.25pt;z-index:-251651072;visibility:visible">
            <v:imagedata r:id="rId17" o:title="IMG_5581-Portugalska-Lizbona-padrao-dos-descobrimentos"/>
          </v:shape>
        </w:pict>
      </w:r>
      <w:r w:rsidR="00DA3BAA">
        <w:rPr>
          <w:lang w:val="sl-SI"/>
        </w:rPr>
        <w:t xml:space="preserve">Med izdelovanjem projektne naloge sem ugotovila, kako veliko vlogo so imeli Portugalci pri odkrivanju pomorskih poti in neznanih delov sveta. </w:t>
      </w:r>
      <w:r w:rsidR="005F7A86">
        <w:rPr>
          <w:lang w:val="sl-SI"/>
        </w:rPr>
        <w:t>Pomorščake so z denarnimi sredstvi podpirali</w:t>
      </w:r>
      <w:r w:rsidR="00DA3BAA">
        <w:rPr>
          <w:lang w:val="sl-SI"/>
        </w:rPr>
        <w:t xml:space="preserve"> vladarji,</w:t>
      </w:r>
      <w:r w:rsidR="005F7A86">
        <w:rPr>
          <w:lang w:val="sl-SI"/>
        </w:rPr>
        <w:t xml:space="preserve"> kar se jim je izplačalo, saj so si z</w:t>
      </w:r>
      <w:r w:rsidR="00DA3BAA">
        <w:rPr>
          <w:lang w:val="sl-SI"/>
        </w:rPr>
        <w:t>elo hitro</w:t>
      </w:r>
      <w:r w:rsidR="005F7A86">
        <w:rPr>
          <w:lang w:val="sl-SI"/>
        </w:rPr>
        <w:t xml:space="preserve"> </w:t>
      </w:r>
      <w:r w:rsidR="00DA3BAA">
        <w:rPr>
          <w:lang w:val="sl-SI"/>
        </w:rPr>
        <w:t>zgradili velik imper</w:t>
      </w:r>
      <w:r w:rsidR="0068476C">
        <w:rPr>
          <w:lang w:val="sl-SI"/>
        </w:rPr>
        <w:t>ij</w:t>
      </w:r>
      <w:r w:rsidR="005F7A86">
        <w:rPr>
          <w:lang w:val="sl-SI"/>
        </w:rPr>
        <w:t>.</w:t>
      </w:r>
      <w:r w:rsidR="00DA3BAA">
        <w:rPr>
          <w:lang w:val="sl-SI"/>
        </w:rPr>
        <w:t xml:space="preserve"> </w:t>
      </w:r>
      <w:r w:rsidR="005F7A86">
        <w:rPr>
          <w:lang w:val="sl-SI"/>
        </w:rPr>
        <w:t>P</w:t>
      </w:r>
      <w:r w:rsidR="00DA3BAA">
        <w:rPr>
          <w:lang w:val="sl-SI"/>
        </w:rPr>
        <w:t>o Aziji so zgradili vrsto utr</w:t>
      </w:r>
      <w:r w:rsidR="005F7A86">
        <w:rPr>
          <w:lang w:val="sl-SI"/>
        </w:rPr>
        <w:t>d</w:t>
      </w:r>
      <w:r w:rsidR="00DA3BAA">
        <w:rPr>
          <w:lang w:val="sl-SI"/>
        </w:rPr>
        <w:t>b (v Goi, Hormuz</w:t>
      </w:r>
      <w:r w:rsidR="005F7A86">
        <w:rPr>
          <w:lang w:val="sl-SI"/>
        </w:rPr>
        <w:t>u</w:t>
      </w:r>
      <w:r w:rsidR="00DA3BAA">
        <w:rPr>
          <w:lang w:val="sl-SI"/>
        </w:rPr>
        <w:t xml:space="preserve"> in Macau) in imeli so veliko bogastvo, vse to pa je propadlo zar</w:t>
      </w:r>
      <w:r w:rsidR="00720CF9">
        <w:rPr>
          <w:lang w:val="sl-SI"/>
        </w:rPr>
        <w:t>adi razsipnosti, slabega upravljanja in vzpona drugih kolonialnih sil.</w:t>
      </w:r>
      <w:r w:rsidR="00D859F8">
        <w:rPr>
          <w:lang w:val="sl-SI"/>
        </w:rPr>
        <w:t xml:space="preserve"> Danes Portugalska obsega le zahodni del Iberskega polotoka, za vedno pa so se v zgodovino zapisali njeni pomorščaki, ki so odkrivali svet</w:t>
      </w:r>
      <w:r w:rsidR="0068476C">
        <w:rPr>
          <w:lang w:val="sl-SI"/>
        </w:rPr>
        <w:t>.</w:t>
      </w:r>
      <w:r w:rsidR="005532FB">
        <w:rPr>
          <w:lang w:val="sl-SI"/>
        </w:rPr>
        <w:br w:type="page"/>
      </w:r>
    </w:p>
    <w:p w:rsidR="005532FB" w:rsidRDefault="005532FB" w:rsidP="005532FB">
      <w:pPr>
        <w:pStyle w:val="Heading1"/>
        <w:rPr>
          <w:lang w:val="sl-SI"/>
        </w:rPr>
      </w:pPr>
      <w:bookmarkStart w:id="9" w:name="_Toc216534768"/>
      <w:r>
        <w:rPr>
          <w:lang w:val="sl-SI"/>
        </w:rPr>
        <w:t>VIRI IN LITERATURA</w:t>
      </w:r>
      <w:bookmarkEnd w:id="9"/>
    </w:p>
    <w:p w:rsidR="00EC3C54" w:rsidRDefault="00EC3C54" w:rsidP="005532FB">
      <w:pPr>
        <w:rPr>
          <w:lang w:val="sl-SI"/>
        </w:rPr>
      </w:pPr>
    </w:p>
    <w:p w:rsidR="005532FB" w:rsidRDefault="00935DB3" w:rsidP="005532FB">
      <w:pPr>
        <w:rPr>
          <w:lang w:val="sl-SI"/>
        </w:rPr>
      </w:pPr>
      <w:r>
        <w:rPr>
          <w:lang w:val="sl-SI"/>
        </w:rPr>
        <w:t>Morris, Neil.</w:t>
      </w:r>
      <w:r w:rsidR="007B6F45">
        <w:rPr>
          <w:lang w:val="sl-SI"/>
        </w:rPr>
        <w:t xml:space="preserve"> (</w:t>
      </w:r>
      <w:r w:rsidR="00E12D1E">
        <w:rPr>
          <w:lang w:val="sl-SI"/>
        </w:rPr>
        <w:t>2005</w:t>
      </w:r>
      <w:r w:rsidR="007B6F45">
        <w:rPr>
          <w:lang w:val="sl-SI"/>
        </w:rPr>
        <w:t>)</w:t>
      </w:r>
      <w:r w:rsidR="00E12D1E">
        <w:rPr>
          <w:lang w:val="sl-SI"/>
        </w:rPr>
        <w:t>.</w:t>
      </w:r>
      <w:r>
        <w:rPr>
          <w:lang w:val="sl-SI"/>
        </w:rPr>
        <w:t xml:space="preserve"> </w:t>
      </w:r>
      <w:r w:rsidRPr="00935DB3">
        <w:rPr>
          <w:i/>
          <w:lang w:val="sl-SI"/>
        </w:rPr>
        <w:t>Ilustrirana zgodovina sveta</w:t>
      </w:r>
      <w:r>
        <w:rPr>
          <w:lang w:val="sl-SI"/>
        </w:rPr>
        <w:t>. Radovljica</w:t>
      </w:r>
      <w:r w:rsidR="00E12D1E">
        <w:rPr>
          <w:lang w:val="sl-SI"/>
        </w:rPr>
        <w:t>: Didakta</w:t>
      </w:r>
      <w:r>
        <w:rPr>
          <w:lang w:val="sl-SI"/>
        </w:rPr>
        <w:t>.</w:t>
      </w:r>
    </w:p>
    <w:p w:rsidR="00935DB3" w:rsidRDefault="00935DB3" w:rsidP="005532FB">
      <w:pPr>
        <w:rPr>
          <w:lang w:val="sl-SI"/>
        </w:rPr>
      </w:pPr>
      <w:r>
        <w:rPr>
          <w:lang w:val="sl-SI"/>
        </w:rPr>
        <w:t>Jepson, Tim.</w:t>
      </w:r>
      <w:r w:rsidR="00E12D1E">
        <w:rPr>
          <w:lang w:val="sl-SI"/>
        </w:rPr>
        <w:t xml:space="preserve"> </w:t>
      </w:r>
      <w:r w:rsidR="007B6F45">
        <w:rPr>
          <w:lang w:val="sl-SI"/>
        </w:rPr>
        <w:t>(</w:t>
      </w:r>
      <w:r w:rsidR="00E12D1E">
        <w:rPr>
          <w:lang w:val="sl-SI"/>
        </w:rPr>
        <w:t>2001</w:t>
      </w:r>
      <w:r w:rsidR="007B6F45">
        <w:rPr>
          <w:lang w:val="sl-SI"/>
        </w:rPr>
        <w:t>)</w:t>
      </w:r>
      <w:r w:rsidR="00E12D1E">
        <w:rPr>
          <w:lang w:val="sl-SI"/>
        </w:rPr>
        <w:t>.</w:t>
      </w:r>
      <w:r>
        <w:rPr>
          <w:lang w:val="sl-SI"/>
        </w:rPr>
        <w:t xml:space="preserve"> </w:t>
      </w:r>
      <w:r w:rsidR="00E12D1E" w:rsidRPr="00E12D1E">
        <w:rPr>
          <w:i/>
          <w:lang w:val="sl-SI"/>
        </w:rPr>
        <w:t xml:space="preserve">Svetovni popotnik: </w:t>
      </w:r>
      <w:r w:rsidRPr="00E12D1E">
        <w:rPr>
          <w:i/>
          <w:lang w:val="sl-SI"/>
        </w:rPr>
        <w:t>Portugals</w:t>
      </w:r>
      <w:r w:rsidRPr="00935DB3">
        <w:rPr>
          <w:i/>
          <w:lang w:val="sl-SI"/>
        </w:rPr>
        <w:t>ka</w:t>
      </w:r>
      <w:r>
        <w:rPr>
          <w:lang w:val="sl-SI"/>
        </w:rPr>
        <w:t>. Ljubljana</w:t>
      </w:r>
      <w:r w:rsidR="00E12D1E">
        <w:rPr>
          <w:lang w:val="sl-SI"/>
        </w:rPr>
        <w:t>: Mladinska knjiga.</w:t>
      </w:r>
    </w:p>
    <w:p w:rsidR="00EC3C54" w:rsidRDefault="00EC3C54" w:rsidP="005532FB">
      <w:pPr>
        <w:rPr>
          <w:lang w:val="sl-SI"/>
        </w:rPr>
      </w:pPr>
      <w:r>
        <w:rPr>
          <w:lang w:val="sl-SI"/>
        </w:rPr>
        <w:t>Pennington, Piers.</w:t>
      </w:r>
      <w:r w:rsidR="007B6F45">
        <w:rPr>
          <w:lang w:val="sl-SI"/>
        </w:rPr>
        <w:t xml:space="preserve"> (</w:t>
      </w:r>
      <w:r w:rsidR="00E12D1E">
        <w:rPr>
          <w:lang w:val="sl-SI"/>
        </w:rPr>
        <w:t>1987</w:t>
      </w:r>
      <w:r w:rsidR="007B6F45">
        <w:rPr>
          <w:lang w:val="sl-SI"/>
        </w:rPr>
        <w:t>)</w:t>
      </w:r>
      <w:r w:rsidR="00E12D1E">
        <w:rPr>
          <w:lang w:val="sl-SI"/>
        </w:rPr>
        <w:t>.</w:t>
      </w:r>
      <w:r>
        <w:rPr>
          <w:lang w:val="sl-SI"/>
        </w:rPr>
        <w:t xml:space="preserve"> </w:t>
      </w:r>
      <w:r w:rsidRPr="00EC3C54">
        <w:rPr>
          <w:i/>
          <w:lang w:val="sl-SI"/>
        </w:rPr>
        <w:t>Kdo je odkrival svet</w:t>
      </w:r>
      <w:r w:rsidR="00E12D1E">
        <w:rPr>
          <w:i/>
          <w:lang w:val="sl-SI"/>
        </w:rPr>
        <w:t>.</w:t>
      </w:r>
      <w:r>
        <w:rPr>
          <w:lang w:val="sl-SI"/>
        </w:rPr>
        <w:t xml:space="preserve"> Ljubljana</w:t>
      </w:r>
      <w:r w:rsidR="00E12D1E">
        <w:rPr>
          <w:lang w:val="sl-SI"/>
        </w:rPr>
        <w:t>: Delavska enotnost</w:t>
      </w:r>
      <w:r>
        <w:rPr>
          <w:lang w:val="sl-SI"/>
        </w:rPr>
        <w:t>.</w:t>
      </w:r>
    </w:p>
    <w:p w:rsidR="00EC3C54" w:rsidRDefault="00A82138" w:rsidP="005532FB">
      <w:pPr>
        <w:rPr>
          <w:lang w:val="sl-SI"/>
        </w:rPr>
      </w:pPr>
      <w:hyperlink r:id="rId18" w:history="1">
        <w:r w:rsidR="00EC3C54" w:rsidRPr="00EC3C54">
          <w:rPr>
            <w:lang w:val="sl-SI"/>
          </w:rPr>
          <w:t>Briggs, Asa</w:t>
        </w:r>
      </w:hyperlink>
      <w:r w:rsidR="00EC3C54">
        <w:rPr>
          <w:lang w:val="sl-SI"/>
        </w:rPr>
        <w:t xml:space="preserve">. </w:t>
      </w:r>
      <w:r w:rsidR="007B6F45">
        <w:rPr>
          <w:lang w:val="sl-SI"/>
        </w:rPr>
        <w:t>(</w:t>
      </w:r>
      <w:r w:rsidR="00E12D1E">
        <w:rPr>
          <w:lang w:val="sl-SI"/>
        </w:rPr>
        <w:t>2006</w:t>
      </w:r>
      <w:r w:rsidR="007B6F45">
        <w:rPr>
          <w:lang w:val="sl-SI"/>
        </w:rPr>
        <w:t>)</w:t>
      </w:r>
      <w:r w:rsidR="00E12D1E">
        <w:rPr>
          <w:lang w:val="sl-SI"/>
        </w:rPr>
        <w:t xml:space="preserve">. </w:t>
      </w:r>
      <w:r w:rsidR="00EC3C54" w:rsidRPr="00E12D1E">
        <w:rPr>
          <w:i/>
          <w:lang w:val="sl-SI"/>
        </w:rPr>
        <w:t>Kdaj, kje, zakaj in kako se je zgodilo</w:t>
      </w:r>
      <w:r w:rsidR="00EC3C54">
        <w:rPr>
          <w:lang w:val="sl-SI"/>
        </w:rPr>
        <w:t>. Ljubljana</w:t>
      </w:r>
      <w:r w:rsidR="00E12D1E">
        <w:rPr>
          <w:lang w:val="sl-SI"/>
        </w:rPr>
        <w:t>: Mladinska knjiga.</w:t>
      </w:r>
    </w:p>
    <w:p w:rsidR="00E12D1E" w:rsidRDefault="00E12D1E" w:rsidP="005532FB">
      <w:pPr>
        <w:rPr>
          <w:lang w:val="sl-SI"/>
        </w:rPr>
      </w:pPr>
      <w:r>
        <w:rPr>
          <w:lang w:val="sl-SI"/>
        </w:rPr>
        <w:t xml:space="preserve">Hozjan, Andrej. </w:t>
      </w:r>
      <w:r w:rsidR="007B6F45">
        <w:rPr>
          <w:lang w:val="sl-SI"/>
        </w:rPr>
        <w:t>(</w:t>
      </w:r>
      <w:r>
        <w:rPr>
          <w:lang w:val="sl-SI"/>
        </w:rPr>
        <w:t>200</w:t>
      </w:r>
      <w:r w:rsidR="008C1DCA">
        <w:rPr>
          <w:lang w:val="sl-SI"/>
        </w:rPr>
        <w:t>0</w:t>
      </w:r>
      <w:r w:rsidR="007B6F45">
        <w:rPr>
          <w:lang w:val="sl-SI"/>
        </w:rPr>
        <w:t>)</w:t>
      </w:r>
      <w:r>
        <w:rPr>
          <w:lang w:val="sl-SI"/>
        </w:rPr>
        <w:t xml:space="preserve">. </w:t>
      </w:r>
      <w:r w:rsidRPr="00E12D1E">
        <w:rPr>
          <w:i/>
          <w:lang w:val="sl-SI"/>
        </w:rPr>
        <w:t>Zgodovina 2: učbenik za 2. letnik gimnazije</w:t>
      </w:r>
      <w:r>
        <w:rPr>
          <w:lang w:val="sl-SI"/>
        </w:rPr>
        <w:t>. Ljubljana: DZS.</w:t>
      </w:r>
    </w:p>
    <w:p w:rsidR="00E12D1E" w:rsidRDefault="007B6F45" w:rsidP="005532FB">
      <w:pPr>
        <w:rPr>
          <w:lang w:val="sl-SI"/>
        </w:rPr>
      </w:pPr>
      <w:r>
        <w:rPr>
          <w:lang w:val="sl-SI"/>
        </w:rPr>
        <w:t>Kutnar, Lado. (2007). Zahodni balkon Evrope, Gea, letnik 17, št. 3, str. 50-55.</w:t>
      </w:r>
    </w:p>
    <w:p w:rsidR="00EC3C54" w:rsidRDefault="00A82138" w:rsidP="005532FB">
      <w:pPr>
        <w:rPr>
          <w:lang w:val="sl-SI"/>
        </w:rPr>
      </w:pPr>
      <w:hyperlink r:id="rId19" w:history="1">
        <w:r w:rsidR="00EC3C54" w:rsidRPr="00A5103A">
          <w:rPr>
            <w:rStyle w:val="Hyperlink"/>
            <w:lang w:val="sl-SI"/>
          </w:rPr>
          <w:t>http://vsebine.svarog.org/index.php?page_id=46</w:t>
        </w:r>
      </w:hyperlink>
      <w:r w:rsidR="00EC3C54">
        <w:rPr>
          <w:lang w:val="sl-SI"/>
        </w:rPr>
        <w:t xml:space="preserve"> </w:t>
      </w:r>
      <w:r w:rsidR="00EC3C54" w:rsidRPr="00EC3C54">
        <w:rPr>
          <w:lang w:val="sl-SI"/>
        </w:rPr>
        <w:t>[7.12.2008]</w:t>
      </w:r>
    </w:p>
    <w:p w:rsidR="00EC3C54" w:rsidRPr="00EC3C54" w:rsidRDefault="00A82138" w:rsidP="005532FB">
      <w:pPr>
        <w:rPr>
          <w:lang w:val="sl-SI"/>
        </w:rPr>
      </w:pPr>
      <w:hyperlink r:id="rId20" w:history="1">
        <w:r w:rsidR="00EC3C54" w:rsidRPr="00EC3C54">
          <w:rPr>
            <w:rStyle w:val="Hyperlink"/>
            <w:lang w:val="sl-SI"/>
          </w:rPr>
          <w:t>http://projekti.svarog.org/doba_odkritij/default.htm</w:t>
        </w:r>
      </w:hyperlink>
      <w:r w:rsidR="00EC3C54" w:rsidRPr="00EC3C54">
        <w:rPr>
          <w:lang w:val="sl-SI"/>
        </w:rPr>
        <w:t xml:space="preserve"> [7.12.2008]</w:t>
      </w:r>
    </w:p>
    <w:p w:rsidR="00935DB3" w:rsidRPr="005532FB" w:rsidRDefault="00935DB3" w:rsidP="005532FB">
      <w:pPr>
        <w:rPr>
          <w:lang w:val="sl-SI"/>
        </w:rPr>
      </w:pPr>
    </w:p>
    <w:sectPr w:rsidR="00935DB3" w:rsidRPr="005532FB" w:rsidSect="00BE4BEA">
      <w:footerReference w:type="defaul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F3A" w:rsidRDefault="00E56F3A" w:rsidP="00BE4BEA">
      <w:pPr>
        <w:spacing w:after="0" w:line="240" w:lineRule="auto"/>
      </w:pPr>
      <w:r>
        <w:separator/>
      </w:r>
    </w:p>
  </w:endnote>
  <w:endnote w:type="continuationSeparator" w:id="0">
    <w:p w:rsidR="00E56F3A" w:rsidRDefault="00E56F3A" w:rsidP="00BE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BEA" w:rsidRDefault="00A82138">
    <w:pPr>
      <w:pStyle w:val="Footer"/>
    </w:pPr>
    <w:r>
      <w:rPr>
        <w:b/>
        <w:lang w:eastAsia="zh-TW"/>
      </w:rPr>
      <w:pict>
        <v:rect id="_x0000_s2049" style="position:absolute;margin-left:553.7pt;margin-top:748.4pt;width:44.55pt;height:15.1pt;rotation:-180;flip:x;z-index:251657728;mso-position-horizontal-relative:page;mso-position-vertical-relative:page;mso-height-relative:bottom-margin-area" filled="f" fillcolor="#c0504d" stroked="f" strokecolor="#4f81bd" strokeweight="2.25pt">
          <v:textbox style="mso-next-textbox:#_x0000_s2049" inset=",0,,0">
            <w:txbxContent>
              <w:p w:rsidR="00BE4BEA" w:rsidRPr="00BE4BEA" w:rsidRDefault="00BE3D3A" w:rsidP="00C61521">
                <w:pPr>
                  <w:pBdr>
                    <w:top w:val="single" w:sz="4" w:space="1" w:color="7F7F7F"/>
                  </w:pBdr>
                  <w:jc w:val="center"/>
                </w:pPr>
                <w:r>
                  <w:fldChar w:fldCharType="begin"/>
                </w:r>
                <w:r>
                  <w:instrText xml:space="preserve"> PAGE   \* MERGEFORMAT </w:instrText>
                </w:r>
                <w:r>
                  <w:fldChar w:fldCharType="separate"/>
                </w:r>
                <w:r w:rsidR="005F4AC1">
                  <w:rPr>
                    <w:noProof/>
                  </w:rPr>
                  <w:t>10</w:t>
                </w:r>
                <w: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F3A" w:rsidRDefault="00E56F3A" w:rsidP="00BE4BEA">
      <w:pPr>
        <w:spacing w:after="0" w:line="240" w:lineRule="auto"/>
      </w:pPr>
      <w:r>
        <w:separator/>
      </w:r>
    </w:p>
  </w:footnote>
  <w:footnote w:type="continuationSeparator" w:id="0">
    <w:p w:rsidR="00E56F3A" w:rsidRDefault="00E56F3A" w:rsidP="00BE4B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1E01"/>
    <w:rsid w:val="000101BD"/>
    <w:rsid w:val="00054834"/>
    <w:rsid w:val="000862E2"/>
    <w:rsid w:val="000C1D4C"/>
    <w:rsid w:val="000E71CB"/>
    <w:rsid w:val="001965FE"/>
    <w:rsid w:val="001D3BB3"/>
    <w:rsid w:val="0023024B"/>
    <w:rsid w:val="00257BEA"/>
    <w:rsid w:val="0038475F"/>
    <w:rsid w:val="003C024E"/>
    <w:rsid w:val="003E6CD5"/>
    <w:rsid w:val="00467B1E"/>
    <w:rsid w:val="004B7833"/>
    <w:rsid w:val="005532FB"/>
    <w:rsid w:val="005960A8"/>
    <w:rsid w:val="005F4AC1"/>
    <w:rsid w:val="005F7A86"/>
    <w:rsid w:val="00620C53"/>
    <w:rsid w:val="0068476C"/>
    <w:rsid w:val="006E67CE"/>
    <w:rsid w:val="00720CF9"/>
    <w:rsid w:val="00741E01"/>
    <w:rsid w:val="00772467"/>
    <w:rsid w:val="007A41E0"/>
    <w:rsid w:val="007B6F45"/>
    <w:rsid w:val="007D79FF"/>
    <w:rsid w:val="008575A3"/>
    <w:rsid w:val="008C1DCA"/>
    <w:rsid w:val="008D2A46"/>
    <w:rsid w:val="008F1A80"/>
    <w:rsid w:val="00902531"/>
    <w:rsid w:val="00915711"/>
    <w:rsid w:val="00935DB3"/>
    <w:rsid w:val="009702AA"/>
    <w:rsid w:val="00971B18"/>
    <w:rsid w:val="00A12813"/>
    <w:rsid w:val="00A16267"/>
    <w:rsid w:val="00A2799B"/>
    <w:rsid w:val="00A27C41"/>
    <w:rsid w:val="00A32D3D"/>
    <w:rsid w:val="00A4013A"/>
    <w:rsid w:val="00A7021F"/>
    <w:rsid w:val="00A82138"/>
    <w:rsid w:val="00AB2431"/>
    <w:rsid w:val="00AE2577"/>
    <w:rsid w:val="00B00E24"/>
    <w:rsid w:val="00B94396"/>
    <w:rsid w:val="00BD71CE"/>
    <w:rsid w:val="00BE3D3A"/>
    <w:rsid w:val="00BE4BEA"/>
    <w:rsid w:val="00C61521"/>
    <w:rsid w:val="00C62469"/>
    <w:rsid w:val="00C714EB"/>
    <w:rsid w:val="00C84D14"/>
    <w:rsid w:val="00C90BD6"/>
    <w:rsid w:val="00CA6ABA"/>
    <w:rsid w:val="00CB0289"/>
    <w:rsid w:val="00D04AC0"/>
    <w:rsid w:val="00D53A4D"/>
    <w:rsid w:val="00D859F8"/>
    <w:rsid w:val="00DA3BAA"/>
    <w:rsid w:val="00E12D1E"/>
    <w:rsid w:val="00E34126"/>
    <w:rsid w:val="00E56F3A"/>
    <w:rsid w:val="00E8286D"/>
    <w:rsid w:val="00EA1A11"/>
    <w:rsid w:val="00EC3C54"/>
    <w:rsid w:val="00EE6841"/>
    <w:rsid w:val="00F56BDE"/>
    <w:rsid w:val="00F96AE8"/>
    <w:rsid w:val="00FC4F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0A8"/>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8475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9439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E4B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4BEA"/>
  </w:style>
  <w:style w:type="paragraph" w:styleId="Footer">
    <w:name w:val="footer"/>
    <w:basedOn w:val="Normal"/>
    <w:link w:val="FooterChar"/>
    <w:uiPriority w:val="99"/>
    <w:semiHidden/>
    <w:unhideWhenUsed/>
    <w:rsid w:val="00BE4BE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4BEA"/>
  </w:style>
  <w:style w:type="paragraph" w:styleId="BalloonText">
    <w:name w:val="Balloon Text"/>
    <w:basedOn w:val="Normal"/>
    <w:link w:val="BalloonTextChar"/>
    <w:uiPriority w:val="99"/>
    <w:semiHidden/>
    <w:unhideWhenUsed/>
    <w:rsid w:val="00BE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BEA"/>
    <w:rPr>
      <w:rFonts w:ascii="Tahoma" w:hAnsi="Tahoma" w:cs="Tahoma"/>
      <w:sz w:val="16"/>
      <w:szCs w:val="16"/>
    </w:rPr>
  </w:style>
  <w:style w:type="paragraph" w:styleId="NormalWeb">
    <w:name w:val="Normal (Web)"/>
    <w:basedOn w:val="Normal"/>
    <w:uiPriority w:val="99"/>
    <w:unhideWhenUsed/>
    <w:rsid w:val="00A7021F"/>
    <w:pPr>
      <w:spacing w:before="100" w:beforeAutospacing="1" w:after="100" w:afterAutospacing="1" w:line="240" w:lineRule="auto"/>
    </w:pPr>
    <w:rPr>
      <w:rFonts w:ascii="Times New Roman" w:eastAsia="Times New Roman" w:hAnsi="Times New Roman"/>
      <w:color w:val="080000"/>
      <w:sz w:val="24"/>
      <w:szCs w:val="24"/>
    </w:rPr>
  </w:style>
  <w:style w:type="character" w:customStyle="1" w:styleId="Heading1Char">
    <w:name w:val="Heading 1 Char"/>
    <w:basedOn w:val="DefaultParagraphFont"/>
    <w:link w:val="Heading1"/>
    <w:uiPriority w:val="9"/>
    <w:rsid w:val="0038475F"/>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CA6ABA"/>
    <w:pPr>
      <w:spacing w:line="240" w:lineRule="auto"/>
    </w:pPr>
    <w:rPr>
      <w:b/>
      <w:bCs/>
      <w:color w:val="4F81BD"/>
      <w:sz w:val="18"/>
      <w:szCs w:val="18"/>
    </w:rPr>
  </w:style>
  <w:style w:type="character" w:customStyle="1" w:styleId="Heading2Char">
    <w:name w:val="Heading 2 Char"/>
    <w:basedOn w:val="DefaultParagraphFont"/>
    <w:link w:val="Heading2"/>
    <w:uiPriority w:val="9"/>
    <w:rsid w:val="00B94396"/>
    <w:rPr>
      <w:rFonts w:ascii="Cambria" w:eastAsia="Times New Roman" w:hAnsi="Cambria" w:cs="Times New Roman"/>
      <w:b/>
      <w:bCs/>
      <w:color w:val="4F81BD"/>
      <w:sz w:val="26"/>
      <w:szCs w:val="26"/>
    </w:rPr>
  </w:style>
  <w:style w:type="character" w:styleId="Hyperlink">
    <w:name w:val="Hyperlink"/>
    <w:basedOn w:val="DefaultParagraphFont"/>
    <w:uiPriority w:val="99"/>
    <w:unhideWhenUsed/>
    <w:rsid w:val="00EC3C54"/>
    <w:rPr>
      <w:color w:val="0000FF"/>
      <w:u w:val="single"/>
    </w:rPr>
  </w:style>
  <w:style w:type="paragraph" w:styleId="TOCHeading">
    <w:name w:val="TOC Heading"/>
    <w:basedOn w:val="Heading1"/>
    <w:next w:val="Normal"/>
    <w:uiPriority w:val="39"/>
    <w:semiHidden/>
    <w:unhideWhenUsed/>
    <w:qFormat/>
    <w:rsid w:val="00054834"/>
    <w:pPr>
      <w:outlineLvl w:val="9"/>
    </w:pPr>
  </w:style>
  <w:style w:type="paragraph" w:styleId="TOC1">
    <w:name w:val="toc 1"/>
    <w:basedOn w:val="Normal"/>
    <w:next w:val="Normal"/>
    <w:autoRedefine/>
    <w:uiPriority w:val="39"/>
    <w:unhideWhenUsed/>
    <w:rsid w:val="00054834"/>
    <w:pPr>
      <w:spacing w:after="100"/>
    </w:pPr>
  </w:style>
  <w:style w:type="paragraph" w:styleId="TOC2">
    <w:name w:val="toc 2"/>
    <w:basedOn w:val="Normal"/>
    <w:next w:val="Normal"/>
    <w:autoRedefine/>
    <w:uiPriority w:val="39"/>
    <w:unhideWhenUsed/>
    <w:rsid w:val="0005483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53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cobiss2.izum.si/scripts/cobiss?ukaz=FFRM&amp;mode=5&amp;id=1805402673765160&amp;PF1=AU&amp;PF2=TI&amp;PF3=PY&amp;PF4=KW&amp;CS=a&amp;PF5=CB&amp;run=yes&amp;SS1=%22Briggs,%20Asa%2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projekti.svarog.org/doba_odkritij/default.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vsebine.svarog.org/index.php?page_id=4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413C-68A4-4AF4-9CF0-E5E28805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1888</Words>
  <Characters>10763</Characters>
  <Application>Microsoft Office Word</Application>
  <DocSecurity>0</DocSecurity>
  <Lines>89</Lines>
  <Paragraphs>25</Paragraphs>
  <ScaleCrop>false</ScaleCrop>
  <Company/>
  <LinksUpToDate>false</LinksUpToDate>
  <CharactersWithSpaces>12626</CharactersWithSpaces>
  <SharedDoc>false</SharedDoc>
  <HLinks>
    <vt:vector size="84" baseType="variant">
      <vt:variant>
        <vt:i4>3604490</vt:i4>
      </vt:variant>
      <vt:variant>
        <vt:i4>57</vt:i4>
      </vt:variant>
      <vt:variant>
        <vt:i4>0</vt:i4>
      </vt:variant>
      <vt:variant>
        <vt:i4>5</vt:i4>
      </vt:variant>
      <vt:variant>
        <vt:lpwstr>http://projekti.svarog.org/doba_odkritij/default.htm</vt:lpwstr>
      </vt:variant>
      <vt:variant>
        <vt:lpwstr/>
      </vt:variant>
      <vt:variant>
        <vt:i4>3014750</vt:i4>
      </vt:variant>
      <vt:variant>
        <vt:i4>54</vt:i4>
      </vt:variant>
      <vt:variant>
        <vt:i4>0</vt:i4>
      </vt:variant>
      <vt:variant>
        <vt:i4>5</vt:i4>
      </vt:variant>
      <vt:variant>
        <vt:lpwstr>http://vsebine.svarog.org/index.php?page_id=46</vt:lpwstr>
      </vt:variant>
      <vt:variant>
        <vt:lpwstr/>
      </vt:variant>
      <vt:variant>
        <vt:i4>2097275</vt:i4>
      </vt:variant>
      <vt:variant>
        <vt:i4>51</vt:i4>
      </vt:variant>
      <vt:variant>
        <vt:i4>0</vt:i4>
      </vt:variant>
      <vt:variant>
        <vt:i4>5</vt:i4>
      </vt:variant>
      <vt:variant>
        <vt:lpwstr>http://cobiss2.izum.si/scripts/cobiss?ukaz=FFRM&amp;mode=5&amp;id=1805402673765160&amp;PF1=AU&amp;PF2=TI&amp;PF3=PY&amp;PF4=KW&amp;CS=a&amp;PF5=CB&amp;run=yes&amp;SS1=%22Briggs,%20Asa%22</vt:lpwstr>
      </vt:variant>
      <vt:variant>
        <vt:lpwstr/>
      </vt:variant>
      <vt:variant>
        <vt:i4>1114160</vt:i4>
      </vt:variant>
      <vt:variant>
        <vt:i4>44</vt:i4>
      </vt:variant>
      <vt:variant>
        <vt:i4>0</vt:i4>
      </vt:variant>
      <vt:variant>
        <vt:i4>5</vt:i4>
      </vt:variant>
      <vt:variant>
        <vt:lpwstr/>
      </vt:variant>
      <vt:variant>
        <vt:lpwstr>_Toc216534768</vt:lpwstr>
      </vt:variant>
      <vt:variant>
        <vt:i4>1114160</vt:i4>
      </vt:variant>
      <vt:variant>
        <vt:i4>38</vt:i4>
      </vt:variant>
      <vt:variant>
        <vt:i4>0</vt:i4>
      </vt:variant>
      <vt:variant>
        <vt:i4>5</vt:i4>
      </vt:variant>
      <vt:variant>
        <vt:lpwstr/>
      </vt:variant>
      <vt:variant>
        <vt:lpwstr>_Toc216534767</vt:lpwstr>
      </vt:variant>
      <vt:variant>
        <vt:i4>1114160</vt:i4>
      </vt:variant>
      <vt:variant>
        <vt:i4>32</vt:i4>
      </vt:variant>
      <vt:variant>
        <vt:i4>0</vt:i4>
      </vt:variant>
      <vt:variant>
        <vt:i4>5</vt:i4>
      </vt:variant>
      <vt:variant>
        <vt:lpwstr/>
      </vt:variant>
      <vt:variant>
        <vt:lpwstr>_Toc216534766</vt:lpwstr>
      </vt:variant>
      <vt:variant>
        <vt:i4>1114160</vt:i4>
      </vt:variant>
      <vt:variant>
        <vt:i4>26</vt:i4>
      </vt:variant>
      <vt:variant>
        <vt:i4>0</vt:i4>
      </vt:variant>
      <vt:variant>
        <vt:i4>5</vt:i4>
      </vt:variant>
      <vt:variant>
        <vt:lpwstr/>
      </vt:variant>
      <vt:variant>
        <vt:lpwstr>_Toc216534765</vt:lpwstr>
      </vt:variant>
      <vt:variant>
        <vt:i4>1114160</vt:i4>
      </vt:variant>
      <vt:variant>
        <vt:i4>20</vt:i4>
      </vt:variant>
      <vt:variant>
        <vt:i4>0</vt:i4>
      </vt:variant>
      <vt:variant>
        <vt:i4>5</vt:i4>
      </vt:variant>
      <vt:variant>
        <vt:lpwstr/>
      </vt:variant>
      <vt:variant>
        <vt:lpwstr>_Toc216534764</vt:lpwstr>
      </vt:variant>
      <vt:variant>
        <vt:i4>1114160</vt:i4>
      </vt:variant>
      <vt:variant>
        <vt:i4>14</vt:i4>
      </vt:variant>
      <vt:variant>
        <vt:i4>0</vt:i4>
      </vt:variant>
      <vt:variant>
        <vt:i4>5</vt:i4>
      </vt:variant>
      <vt:variant>
        <vt:lpwstr/>
      </vt:variant>
      <vt:variant>
        <vt:lpwstr>_Toc216534763</vt:lpwstr>
      </vt:variant>
      <vt:variant>
        <vt:i4>1114160</vt:i4>
      </vt:variant>
      <vt:variant>
        <vt:i4>8</vt:i4>
      </vt:variant>
      <vt:variant>
        <vt:i4>0</vt:i4>
      </vt:variant>
      <vt:variant>
        <vt:i4>5</vt:i4>
      </vt:variant>
      <vt:variant>
        <vt:lpwstr/>
      </vt:variant>
      <vt:variant>
        <vt:lpwstr>_Toc216534762</vt:lpwstr>
      </vt:variant>
      <vt:variant>
        <vt:i4>1114160</vt:i4>
      </vt:variant>
      <vt:variant>
        <vt:i4>2</vt:i4>
      </vt:variant>
      <vt:variant>
        <vt:i4>0</vt:i4>
      </vt:variant>
      <vt:variant>
        <vt:i4>5</vt:i4>
      </vt:variant>
      <vt:variant>
        <vt:lpwstr/>
      </vt:variant>
      <vt:variant>
        <vt:lpwstr>_Toc216534761</vt:lpwstr>
      </vt:variant>
      <vt:variant>
        <vt:i4>3539064</vt:i4>
      </vt:variant>
      <vt:variant>
        <vt:i4>-1</vt:i4>
      </vt:variant>
      <vt:variant>
        <vt:i4>1051</vt:i4>
      </vt:variant>
      <vt:variant>
        <vt:i4>4</vt:i4>
      </vt:variant>
      <vt:variant>
        <vt:lpwstr>http://upload.wikimedia.org/wikipedia/commons/0/02/Henry_the_Navigator1.jpg</vt:lpwstr>
      </vt:variant>
      <vt:variant>
        <vt:lpwstr/>
      </vt:variant>
      <vt:variant>
        <vt:i4>983144</vt:i4>
      </vt:variant>
      <vt:variant>
        <vt:i4>-1</vt:i4>
      </vt:variant>
      <vt:variant>
        <vt:i4>1045</vt:i4>
      </vt:variant>
      <vt:variant>
        <vt:i4>4</vt:i4>
      </vt:variant>
      <vt:variant>
        <vt:lpwstr>http://upload.wikimedia.org/wikipedia/commons/9/9c/Ferdinand_Magellan.jpg</vt:lpwstr>
      </vt:variant>
      <vt:variant>
        <vt:lpwstr/>
      </vt:variant>
      <vt:variant>
        <vt:i4>5439565</vt:i4>
      </vt:variant>
      <vt:variant>
        <vt:i4>-1</vt:i4>
      </vt:variant>
      <vt:variant>
        <vt:i4>1044</vt:i4>
      </vt:variant>
      <vt:variant>
        <vt:i4>4</vt:i4>
      </vt:variant>
      <vt:variant>
        <vt:lpwstr>http://upload.wikimedia.org/wikipedia/commons/2/21/Spain_and_Portugal.png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