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64D7" w:rsidRDefault="00AF2575">
      <w:pPr>
        <w:rPr>
          <w:rFonts w:ascii="Monotype Corsiva" w:hAnsi="Monotype Corsiva"/>
          <w:b/>
          <w:bCs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70pt;margin-top:36pt;width:134.95pt;height:143.95pt;z-index:251657216;mso-wrap-distance-left:9.05pt;mso-wrap-distance-right:9.05pt;mso-position-horizontal:absolute;mso-position-horizontal-relative:text;mso-position-vertical:absolute;mso-position-vertical-relative:text" stroked="f">
            <v:fill opacity="0" color2="black"/>
            <v:textbox inset="0,0,0,0">
              <w:txbxContent>
                <w:p w:rsidR="002B64D7" w:rsidRDefault="00AF257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1.25pt;height:126pt" filled="t">
                        <v:fill opacity="0" color2="black"/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5B3753">
        <w:rPr>
          <w:rFonts w:ascii="Monotype Corsiva" w:hAnsi="Monotype Corsiva"/>
          <w:b/>
          <w:bCs/>
          <w:sz w:val="32"/>
          <w:u w:val="single"/>
        </w:rPr>
        <w:t>REFORME MARIJE TEREZIJE IN JOŽEFA II.</w:t>
      </w:r>
      <w:r w:rsidR="005B3753">
        <w:rPr>
          <w:rFonts w:ascii="Monotype Corsiva" w:hAnsi="Monotype Corsiva"/>
        </w:rPr>
        <w:br/>
      </w:r>
      <w:r w:rsidR="005B3753">
        <w:rPr>
          <w:rFonts w:ascii="Monotype Corsiva" w:hAnsi="Monotype Corsiva"/>
        </w:rPr>
        <w:br/>
        <w:t xml:space="preserve">1. </w:t>
      </w:r>
      <w:r w:rsidR="005B3753">
        <w:rPr>
          <w:rFonts w:ascii="Monotype Corsiva" w:hAnsi="Monotype Corsiva"/>
          <w:b/>
          <w:bCs/>
        </w:rPr>
        <w:t>DAVČNO – FINANČNE REFORME</w:t>
      </w:r>
    </w:p>
    <w:p w:rsidR="002B64D7" w:rsidRDefault="005B3753">
      <w:pPr>
        <w:pStyle w:val="BodyTextIndent"/>
        <w:ind w:left="0"/>
        <w:rPr>
          <w:rFonts w:ascii="Monotype Corsiva" w:hAnsi="Monotype Corsiva"/>
        </w:rPr>
      </w:pPr>
      <w:r>
        <w:rPr>
          <w:rFonts w:ascii="Monotype Corsiva" w:hAnsi="Monotype Corsiva"/>
        </w:rPr>
        <w:br/>
        <w:t xml:space="preserve">- reforme niso veljale ogrskim deželam, povzročile pa </w:t>
      </w:r>
    </w:p>
    <w:p w:rsidR="002B64D7" w:rsidRDefault="005B3753">
      <w:pPr>
        <w:pStyle w:val="BodyTextIndent"/>
        <w:ind w:left="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so korenite spremembe v avstrijskih in čeških deželah. </w:t>
      </w:r>
    </w:p>
    <w:p w:rsidR="002B64D7" w:rsidRDefault="005B3753">
      <w:pPr>
        <w:pStyle w:val="BodyTextIndent"/>
        <w:ind w:left="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Zakoni Jožefa II. pa so veljali tudi za Ogrsko. </w:t>
      </w:r>
      <w:r>
        <w:rPr>
          <w:rFonts w:ascii="Monotype Corsiva" w:hAnsi="Monotype Corsiva"/>
        </w:rPr>
        <w:br/>
        <w:t>- višji davki</w:t>
      </w:r>
      <w:r>
        <w:rPr>
          <w:rFonts w:ascii="Monotype Corsiva" w:hAnsi="Monotype Corsiva"/>
        </w:rPr>
        <w:br/>
        <w:t xml:space="preserve">- neodvisnost vladarja od deželnih stanov pri odobravanju </w:t>
      </w:r>
    </w:p>
    <w:p w:rsidR="002B64D7" w:rsidRDefault="005B3753">
      <w:pPr>
        <w:pStyle w:val="BodyTextIndent"/>
        <w:ind w:left="0"/>
        <w:rPr>
          <w:rFonts w:ascii="Monotype Corsiva" w:hAnsi="Monotype Corsiva"/>
        </w:rPr>
      </w:pPr>
      <w:r>
        <w:rPr>
          <w:rFonts w:ascii="Monotype Corsiva" w:hAnsi="Monotype Corsiva"/>
        </w:rPr>
        <w:t>raznih davkov</w:t>
      </w:r>
      <w:r>
        <w:rPr>
          <w:rFonts w:ascii="Monotype Corsiva" w:hAnsi="Monotype Corsiva"/>
        </w:rPr>
        <w:br/>
        <w:t>- temeljni deželni davek plačujejo tudi plemiči</w:t>
      </w:r>
      <w:r>
        <w:rPr>
          <w:rFonts w:ascii="Monotype Corsiva" w:hAnsi="Monotype Corsiva"/>
        </w:rPr>
        <w:br/>
        <w:t xml:space="preserve">- deželne deske (popis plemiških lastnikov vseh fevdalnih – </w:t>
      </w:r>
    </w:p>
    <w:p w:rsidR="002B64D7" w:rsidRDefault="005B3753">
      <w:pPr>
        <w:pStyle w:val="BodyTextIndent"/>
        <w:ind w:left="0"/>
        <w:rPr>
          <w:rFonts w:ascii="Monotype Corsiva" w:hAnsi="Monotype Corsiva"/>
        </w:rPr>
      </w:pPr>
      <w:r>
        <w:rPr>
          <w:rFonts w:ascii="Monotype Corsiva" w:hAnsi="Monotype Corsiva"/>
        </w:rPr>
        <w:t>stanovskih nepremičnin za evidenco posestnopravnih odnosov</w:t>
      </w:r>
    </w:p>
    <w:p w:rsidR="002B64D7" w:rsidRDefault="00AF2575">
      <w:pPr>
        <w:pStyle w:val="BodyTextIndent"/>
        <w:ind w:left="0"/>
        <w:rPr>
          <w:rFonts w:ascii="Monotype Corsiva" w:hAnsi="Monotype Corsiva"/>
        </w:rPr>
      </w:pPr>
      <w:r>
        <w:pict>
          <v:shape id="_x0000_s2051" type="#_x0000_t202" style="position:absolute;margin-left:324pt;margin-top:.45pt;width:107.95pt;height:143.8pt;z-index:251658240;mso-wrap-distance-left:9.05pt;mso-wrap-distance-right:9.05pt;mso-position-horizontal:absolute;mso-position-horizontal-relative:text;mso-position-vertical:absolute;mso-position-vertical-relative:text" stroked="f">
            <v:fill opacity="0" color2="black"/>
            <v:textbox inset="0,0,0,0">
              <w:txbxContent>
                <w:p w:rsidR="002B64D7" w:rsidRDefault="00AF2575">
                  <w:r>
                    <w:rPr>
                      <w:rFonts w:ascii="Arial" w:hAnsi="Arial" w:cs="Arial"/>
                      <w:color w:val="FF0000"/>
                    </w:rPr>
                    <w:pict>
                      <v:shape id="_x0000_i1028" type="#_x0000_t75" style="width:101.25pt;height:135pt" filled="t">
                        <v:fill opacity="0" color2="black"/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5B3753">
        <w:rPr>
          <w:rFonts w:ascii="Monotype Corsiva" w:hAnsi="Monotype Corsiva"/>
        </w:rPr>
        <w:t>do teh nepremičnin)</w:t>
      </w:r>
      <w:r w:rsidR="005B3753">
        <w:rPr>
          <w:rFonts w:ascii="Monotype Corsiva" w:hAnsi="Monotype Corsiva"/>
        </w:rPr>
        <w:br/>
        <w:t xml:space="preserve">- zemljiške knjige (popis vseh neplemiških lastnikov neke </w:t>
      </w:r>
    </w:p>
    <w:p w:rsidR="002B64D7" w:rsidRDefault="005B3753">
      <w:pPr>
        <w:pStyle w:val="BodyTextIndent"/>
        <w:ind w:left="0"/>
        <w:rPr>
          <w:rFonts w:ascii="Monotype Corsiva" w:hAnsi="Monotype Corsiva"/>
        </w:rPr>
      </w:pPr>
      <w:r>
        <w:rPr>
          <w:rFonts w:ascii="Monotype Corsiva" w:hAnsi="Monotype Corsiva"/>
        </w:rPr>
        <w:t>nepremičnine)</w:t>
      </w:r>
      <w:r>
        <w:rPr>
          <w:rFonts w:ascii="Monotype Corsiva" w:hAnsi="Monotype Corsiva"/>
        </w:rPr>
        <w:br/>
        <w:t xml:space="preserve">- katastri (natančne zemljiška izmera in popis vseh obstoječih </w:t>
      </w:r>
    </w:p>
    <w:p w:rsidR="002B64D7" w:rsidRDefault="005B3753">
      <w:pPr>
        <w:pStyle w:val="BodyTextIndent"/>
        <w:ind w:left="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nepremičnin ne določenem območju – v katastrski občini; določa </w:t>
      </w:r>
    </w:p>
    <w:p w:rsidR="002B64D7" w:rsidRDefault="005B3753">
      <w:pPr>
        <w:pStyle w:val="BodyTextIndent"/>
        <w:ind w:left="0"/>
        <w:rPr>
          <w:rFonts w:ascii="Monotype Corsiva" w:hAnsi="Monotype Corsiva"/>
        </w:rPr>
      </w:pPr>
      <w:r>
        <w:rPr>
          <w:rFonts w:ascii="Monotype Corsiva" w:hAnsi="Monotype Corsiva"/>
        </w:rPr>
        <w:t>še vrsto izrabe tal; po izvajalcu se imenuje Jožefinski kataster)</w:t>
      </w:r>
      <w:r>
        <w:rPr>
          <w:rFonts w:ascii="Monotype Corsiva" w:hAnsi="Monotype Corsiva"/>
        </w:rPr>
        <w:br/>
        <w:t>- uvedba hišnih številk</w:t>
      </w:r>
      <w:r>
        <w:rPr>
          <w:rFonts w:ascii="Monotype Corsiva" w:hAnsi="Monotype Corsiva"/>
        </w:rPr>
        <w:br/>
        <w:t>- redno pisanje matičnih knjig (knjige vseh zabeleženih krstov, porok i</w:t>
      </w:r>
    </w:p>
    <w:p w:rsidR="002B64D7" w:rsidRDefault="005B3753">
      <w:pPr>
        <w:pStyle w:val="BodyTextIndent"/>
        <w:ind w:left="0"/>
        <w:rPr>
          <w:rFonts w:ascii="Monotype Corsiva" w:hAnsi="Monotype Corsiva"/>
        </w:rPr>
      </w:pPr>
      <w:r>
        <w:rPr>
          <w:rFonts w:ascii="Monotype Corsiva" w:hAnsi="Monotype Corsiva"/>
        </w:rPr>
        <w:t>n smrti na rimskokatoliških,   protestantskih in drugih župnijah) vseh</w:t>
      </w:r>
    </w:p>
    <w:p w:rsidR="002B64D7" w:rsidRDefault="005B3753">
      <w:pPr>
        <w:pStyle w:val="BodyTextIndent"/>
        <w:ind w:left="0"/>
        <w:rPr>
          <w:rFonts w:ascii="Monotype Corsiva" w:hAnsi="Monotype Corsiva"/>
          <w:b/>
          <w:bCs/>
        </w:rPr>
      </w:pPr>
      <w:r>
        <w:rPr>
          <w:rFonts w:ascii="Monotype Corsiva" w:hAnsi="Monotype Corsiva"/>
        </w:rPr>
        <w:t xml:space="preserve"> veroizpovedi</w:t>
      </w:r>
      <w:r>
        <w:rPr>
          <w:rFonts w:ascii="Monotype Corsiva" w:hAnsi="Monotype Corsiva"/>
        </w:rPr>
        <w:br/>
        <w:t>- okrožja postanejo sodno – upravna središča</w:t>
      </w:r>
      <w:r>
        <w:rPr>
          <w:rFonts w:ascii="Monotype Corsiva" w:hAnsi="Monotype Corsiva"/>
        </w:rPr>
        <w:br/>
        <w:t>- okrožna sodišča vnesejo mnogo več pravnega reda</w:t>
      </w:r>
      <w:r>
        <w:rPr>
          <w:rFonts w:ascii="Monotype Corsiva" w:hAnsi="Monotype Corsiva"/>
        </w:rPr>
        <w:br/>
        <w:t>- zemljiškim gospodom so zmanjšali patrimonialne pravice nad podložniki ter slednje podredili okrožnim sodiščem</w:t>
      </w:r>
      <w:r>
        <w:rPr>
          <w:rFonts w:ascii="Monotype Corsiva" w:hAnsi="Monotype Corsiva"/>
        </w:rPr>
        <w:br/>
        <w:t>- Jožef II. je popolnoma ukinil patrimonialna sodišča in malo pred smrtjo skoraj ukinil smrtno kazen</w:t>
      </w:r>
      <w:r>
        <w:rPr>
          <w:rFonts w:ascii="Monotype Corsiva" w:hAnsi="Monotype Corsiva"/>
        </w:rPr>
        <w:br/>
        <w:t>- Poenotili in objavili so zakone, ukinili mučenje in težka zasliševanja ter odpravili še čarovniške procese</w:t>
      </w:r>
      <w:r>
        <w:rPr>
          <w:rFonts w:ascii="Monotype Corsiva" w:hAnsi="Monotype Corsiva"/>
        </w:rPr>
        <w:br/>
      </w:r>
      <w:r>
        <w:rPr>
          <w:rFonts w:ascii="Monotype Corsiva" w:hAnsi="Monotype Corsiva"/>
        </w:rPr>
        <w:br/>
      </w:r>
      <w:r>
        <w:rPr>
          <w:rFonts w:ascii="Monotype Corsiva" w:hAnsi="Monotype Corsiva"/>
          <w:b/>
          <w:bCs/>
        </w:rPr>
        <w:t>2. GOSPODARSTVO, INDUSTRIJA, OBRT IN PROMET</w:t>
      </w:r>
    </w:p>
    <w:p w:rsidR="002B64D7" w:rsidRDefault="005B3753">
      <w:pPr>
        <w:pStyle w:val="BodyTextIndent"/>
        <w:ind w:left="0"/>
        <w:rPr>
          <w:rFonts w:ascii="Monotype Corsiva" w:hAnsi="Monotype Corsiva"/>
        </w:rPr>
      </w:pPr>
      <w:r>
        <w:rPr>
          <w:rFonts w:ascii="Monotype Corsiva" w:hAnsi="Monotype Corsiva"/>
        </w:rPr>
        <w:br/>
        <w:t>- reorganizirali so položaj vseh industrijskih in obrtnih panog</w:t>
      </w:r>
      <w:r>
        <w:rPr>
          <w:rFonts w:ascii="Monotype Corsiva" w:hAnsi="Monotype Corsiva"/>
        </w:rPr>
        <w:br/>
        <w:t>- uskladili so cehovstvo</w:t>
      </w:r>
      <w:r>
        <w:rPr>
          <w:rFonts w:ascii="Monotype Corsiva" w:hAnsi="Monotype Corsiva"/>
        </w:rPr>
        <w:br/>
        <w:t>- sprostili veletrgovino</w:t>
      </w:r>
      <w:r>
        <w:rPr>
          <w:rFonts w:ascii="Monotype Corsiva" w:hAnsi="Monotype Corsiva"/>
        </w:rPr>
        <w:br/>
        <w:t>- poenotili mitnine, carine, sejemsko pristojbino…</w:t>
      </w:r>
      <w:r>
        <w:rPr>
          <w:rFonts w:ascii="Monotype Corsiva" w:hAnsi="Monotype Corsiva"/>
        </w:rPr>
        <w:br/>
        <w:t>- poenotenje mer in uteži za blagovno menjavo</w:t>
      </w:r>
      <w:r>
        <w:rPr>
          <w:rFonts w:ascii="Monotype Corsiva" w:hAnsi="Monotype Corsiva"/>
        </w:rPr>
        <w:br/>
        <w:t>- točno določena pravila za gradnjo, vzdrževanje, nadzor in trženje cest</w:t>
      </w:r>
      <w:r>
        <w:rPr>
          <w:rFonts w:ascii="Monotype Corsiva" w:hAnsi="Monotype Corsiva"/>
        </w:rPr>
        <w:br/>
        <w:t>- uvajanje poštnega prometa s poštnimi kočijami</w:t>
      </w:r>
      <w:r>
        <w:rPr>
          <w:rFonts w:ascii="Monotype Corsiva" w:hAnsi="Monotype Corsiva"/>
        </w:rPr>
        <w:br/>
      </w:r>
      <w:r>
        <w:rPr>
          <w:rFonts w:ascii="Monotype Corsiva" w:hAnsi="Monotype Corsiva"/>
        </w:rPr>
        <w:br/>
      </w:r>
      <w:r>
        <w:rPr>
          <w:rFonts w:ascii="Monotype Corsiva" w:hAnsi="Monotype Corsiva"/>
          <w:b/>
          <w:bCs/>
        </w:rPr>
        <w:t>3. REFORME VOJSKE IN POLOŽAJ KMETOV</w:t>
      </w:r>
      <w:r>
        <w:rPr>
          <w:rFonts w:ascii="Monotype Corsiva" w:hAnsi="Monotype Corsiva"/>
        </w:rPr>
        <w:t xml:space="preserve"> </w:t>
      </w:r>
    </w:p>
    <w:p w:rsidR="002B64D7" w:rsidRDefault="005B3753">
      <w:pPr>
        <w:pStyle w:val="BodyTextIndent"/>
        <w:ind w:left="0"/>
        <w:rPr>
          <w:rFonts w:ascii="Monotype Corsiva" w:hAnsi="Monotype Corsiva"/>
        </w:rPr>
      </w:pPr>
      <w:r>
        <w:rPr>
          <w:rFonts w:ascii="Monotype Corsiva" w:hAnsi="Monotype Corsiva"/>
        </w:rPr>
        <w:br/>
        <w:t>- obvezno služenje vojske 7 let (v začetku celo dosmrtno)</w:t>
      </w:r>
      <w:r>
        <w:rPr>
          <w:rFonts w:ascii="Monotype Corsiva" w:hAnsi="Monotype Corsiva"/>
        </w:rPr>
        <w:br/>
        <w:t>- nastajajo zemljevidi celotnega habsburškega ozemlja (4685 kart), ki so bili največja vojaška tajnost</w:t>
      </w:r>
      <w:r>
        <w:rPr>
          <w:rFonts w:ascii="Monotype Corsiva" w:hAnsi="Monotype Corsiva"/>
        </w:rPr>
        <w:br/>
        <w:t>- kmečki položaj se bistveno izboljša</w:t>
      </w:r>
      <w:r>
        <w:rPr>
          <w:rFonts w:ascii="Monotype Corsiva" w:hAnsi="Monotype Corsiva"/>
        </w:rPr>
        <w:br/>
        <w:t>- pravna ureditev tlake</w:t>
      </w:r>
      <w:r>
        <w:rPr>
          <w:rFonts w:ascii="Monotype Corsiva" w:hAnsi="Monotype Corsiva"/>
        </w:rPr>
        <w:br/>
        <w:t>- poenotili kupno pravo za kmetije in pravičneje obdavčili</w:t>
      </w:r>
      <w:r>
        <w:rPr>
          <w:rFonts w:ascii="Monotype Corsiva" w:hAnsi="Monotype Corsiva"/>
        </w:rPr>
        <w:br/>
        <w:t xml:space="preserve">- urbarialna regulacija (l.1789; ureditev vračanja dobrih 2/3 vseh kmetovih oddanih dajatev </w:t>
      </w:r>
      <w:r>
        <w:rPr>
          <w:rFonts w:ascii="Monotype Corsiva" w:hAnsi="Monotype Corsiva"/>
        </w:rPr>
        <w:lastRenderedPageBreak/>
        <w:t xml:space="preserve">zemljiškemu gospodu nazaj h kmetu) </w:t>
      </w:r>
      <w:r>
        <w:rPr>
          <w:rFonts w:ascii="Monotype Corsiva" w:hAnsi="Monotype Corsiva"/>
        </w:rPr>
        <w:br/>
        <w:t>- nevoljniški  patent (l.1782) o odpravi osebne odvisnosti podložnikov (izgine nenavezanost kmeta na rojstno domačijo)</w:t>
      </w:r>
    </w:p>
    <w:p w:rsidR="002B64D7" w:rsidRDefault="005B3753">
      <w:pPr>
        <w:pStyle w:val="BodyTextIndent"/>
        <w:ind w:left="0"/>
        <w:rPr>
          <w:rFonts w:ascii="Monotype Corsiva" w:hAnsi="Monotype Corsiva"/>
          <w:u w:val="single"/>
        </w:rPr>
      </w:pPr>
      <w:r>
        <w:rPr>
          <w:rFonts w:ascii="Monotype Corsiva" w:hAnsi="Monotype Corsiva"/>
        </w:rPr>
        <w:br/>
      </w:r>
      <w:r>
        <w:rPr>
          <w:rFonts w:ascii="Monotype Corsiva" w:hAnsi="Monotype Corsiva"/>
        </w:rPr>
        <w:br/>
      </w:r>
      <w:r>
        <w:rPr>
          <w:rFonts w:ascii="Monotype Corsiva" w:hAnsi="Monotype Corsiva"/>
          <w:b/>
          <w:bCs/>
        </w:rPr>
        <w:t>4. ŠOLSKE, ZDRAVSTVENE IN CERKVENE REFORME</w:t>
      </w:r>
      <w:r>
        <w:rPr>
          <w:rFonts w:ascii="Monotype Corsiva" w:hAnsi="Monotype Corsiva"/>
          <w:u w:val="single"/>
        </w:rPr>
        <w:t xml:space="preserve"> </w:t>
      </w:r>
    </w:p>
    <w:p w:rsidR="002B64D7" w:rsidRDefault="005B3753">
      <w:pPr>
        <w:pStyle w:val="BodyTextIndent"/>
        <w:ind w:left="0"/>
        <w:rPr>
          <w:rFonts w:ascii="Monotype Corsiva" w:hAnsi="Monotype Corsiva"/>
        </w:rPr>
      </w:pPr>
      <w:r>
        <w:rPr>
          <w:rFonts w:ascii="Monotype Corsiva" w:hAnsi="Monotype Corsiva"/>
        </w:rPr>
        <w:br/>
        <w:t>- cerkvi odvzame država izključno pravico do šolstva, ki postane primarni državni interes</w:t>
      </w:r>
      <w:r>
        <w:rPr>
          <w:rFonts w:ascii="Monotype Corsiva" w:hAnsi="Monotype Corsiva"/>
        </w:rPr>
        <w:br/>
        <w:t>- obvezno nižje šolanje vseh plasti prebivalstva od 6. do 12. let (splošna šolska uredba 1774)</w:t>
      </w:r>
      <w:r>
        <w:rPr>
          <w:rFonts w:ascii="Monotype Corsiva" w:hAnsi="Monotype Corsiva"/>
        </w:rPr>
        <w:br/>
        <w:t>- tri vrste nižjih šol: normalke, glavne šole in trivialke</w:t>
      </w:r>
      <w:r>
        <w:rPr>
          <w:rFonts w:ascii="Monotype Corsiva" w:hAnsi="Monotype Corsiva"/>
        </w:rPr>
        <w:br/>
        <w:t>- višje šolstvo: uvedba licejev in več vrst dve ali triletnih strokovnih akademij</w:t>
      </w:r>
      <w:r>
        <w:rPr>
          <w:rFonts w:ascii="Monotype Corsiva" w:hAnsi="Monotype Corsiva"/>
        </w:rPr>
        <w:br/>
        <w:t>- Jožef II. uveljavi nemščino za edini učni ter hkrati uradniški jezik v vsej državi</w:t>
      </w:r>
      <w:r>
        <w:rPr>
          <w:rFonts w:ascii="Monotype Corsiva" w:hAnsi="Monotype Corsiva"/>
        </w:rPr>
        <w:br/>
        <w:t>- ureditev zdravstvene službe, ustanovitev babiških šol in medicinsko – kirurškega študija; zmanjšanje umrljivosti</w:t>
      </w:r>
      <w:r>
        <w:rPr>
          <w:rFonts w:ascii="Monotype Corsiva" w:hAnsi="Monotype Corsiva"/>
        </w:rPr>
        <w:br/>
        <w:t>- uvedba strožjega nadzora nad meniškimi redovi, jezuitski red pa so leta 1773 v Rimu razpustili</w:t>
      </w:r>
      <w:r>
        <w:rPr>
          <w:rFonts w:ascii="Monotype Corsiva" w:hAnsi="Monotype Corsiva"/>
        </w:rPr>
        <w:br/>
        <w:t>- Jožef II. uzakoni popolno svobodo vseh veroizpovedi v državi (tolerančni patent 1781); ukinil je samostane redov, ki se niso ukvarjali z šolsko ali socialno dejavnostjo in z njihovim premoženjem ustanovil verski sklad, iz katerega so vsi duhovniki začeli prejemati redne plače; pomagali so gospodarsko šibkim in manjšim župnijam; preuredil je meje tedanjih župnij ter ustanovil večje število novih župnij in škofij</w:t>
      </w:r>
      <w:r>
        <w:rPr>
          <w:rFonts w:ascii="Monotype Corsiva" w:hAnsi="Monotype Corsiva"/>
        </w:rPr>
        <w:br/>
        <w:t> </w:t>
      </w:r>
      <w:r>
        <w:rPr>
          <w:rFonts w:ascii="Monotype Corsiva" w:hAnsi="Monotype Corsiva"/>
        </w:rPr>
        <w:br/>
      </w:r>
    </w:p>
    <w:p w:rsidR="002B64D7" w:rsidRDefault="002B64D7">
      <w:pPr>
        <w:pStyle w:val="BodyTextIndent"/>
        <w:ind w:left="0"/>
        <w:rPr>
          <w:rFonts w:ascii="Monotype Corsiva" w:hAnsi="Monotype Corsiva"/>
        </w:rPr>
      </w:pPr>
    </w:p>
    <w:p w:rsidR="002B64D7" w:rsidRDefault="002B64D7">
      <w:pPr>
        <w:pStyle w:val="BodyTextIndent"/>
        <w:ind w:left="0"/>
        <w:rPr>
          <w:rFonts w:ascii="Monotype Corsiva" w:hAnsi="Monotype Corsiva"/>
        </w:rPr>
      </w:pPr>
    </w:p>
    <w:p w:rsidR="002B64D7" w:rsidRDefault="002B64D7">
      <w:pPr>
        <w:pStyle w:val="BodyTextIndent"/>
        <w:ind w:left="708" w:firstLine="708"/>
        <w:rPr>
          <w:rFonts w:ascii="Monotype Corsiva" w:hAnsi="Monotype Corsiva"/>
        </w:rPr>
      </w:pPr>
    </w:p>
    <w:p w:rsidR="002B64D7" w:rsidRDefault="00AF2575">
      <w:pPr>
        <w:pStyle w:val="BodyTextIndent"/>
        <w:ind w:left="708" w:firstLine="708"/>
      </w:pPr>
      <w:r>
        <w:pict>
          <v:shape id="_x0000_i1029" type="#_x0000_t75" style="width:262.5pt;height:178.5pt" filled="t">
            <v:fill color2="black"/>
            <v:imagedata r:id="rId8" o:title=""/>
          </v:shape>
        </w:pict>
      </w:r>
    </w:p>
    <w:sectPr w:rsidR="002B64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4D7" w:rsidRDefault="005B3753">
      <w:r>
        <w:separator/>
      </w:r>
    </w:p>
  </w:endnote>
  <w:endnote w:type="continuationSeparator" w:id="0">
    <w:p w:rsidR="002B64D7" w:rsidRDefault="005B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D7" w:rsidRDefault="002B64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D7" w:rsidRDefault="00AF2575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9.95pt;margin-top:.05pt;width:5.3pt;height:13.4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2B64D7" w:rsidRDefault="005B375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5B3753">
      <w:t>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D7" w:rsidRDefault="002B64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4D7" w:rsidRDefault="005B3753">
      <w:r>
        <w:separator/>
      </w:r>
    </w:p>
  </w:footnote>
  <w:footnote w:type="continuationSeparator" w:id="0">
    <w:p w:rsidR="002B64D7" w:rsidRDefault="005B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D7" w:rsidRDefault="002B64D7">
    <w:pPr>
      <w:pStyle w:val="Header"/>
      <w:rPr>
        <w:rFonts w:ascii="Monotype Corsiva" w:hAnsi="Monotype Corsiv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D7" w:rsidRDefault="002B64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3753"/>
    <w:rsid w:val="002B64D7"/>
    <w:rsid w:val="005B3753"/>
    <w:rsid w:val="00A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2019-05-22T11:29:00Z</dcterms:created>
  <dcterms:modified xsi:type="dcterms:W3CDTF">2019-05-22T11:29:00Z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