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3EE" w:rsidRDefault="004D76FF" w:rsidP="002C33EE">
      <w:pPr>
        <w:rPr>
          <w:rFonts w:ascii="Palatino Linotype" w:hAnsi="Palatino Linotype"/>
          <w:b/>
          <w:sz w:val="32"/>
          <w:szCs w:val="32"/>
        </w:rPr>
      </w:pPr>
      <w:bookmarkStart w:id="0" w:name="_top"/>
      <w:bookmarkStart w:id="1" w:name="_GoBack"/>
      <w:bookmarkEnd w:id="0"/>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0pt;margin-top:9pt;width:99pt;height:51.2pt;z-index:-251661312">
            <v:imagedata r:id="rId7" o:title="GlavaKljuc"/>
          </v:shape>
        </w:pict>
      </w:r>
    </w:p>
    <w:p w:rsidR="002C33EE" w:rsidRDefault="002C33EE" w:rsidP="002C33EE">
      <w:pPr>
        <w:rPr>
          <w:rFonts w:ascii="Palatino Linotype" w:hAnsi="Palatino Linotype"/>
          <w:b/>
          <w:sz w:val="32"/>
          <w:szCs w:val="32"/>
        </w:rPr>
      </w:pPr>
    </w:p>
    <w:p w:rsidR="002C33EE" w:rsidRDefault="002C33EE" w:rsidP="002C33EE">
      <w:pPr>
        <w:jc w:val="center"/>
        <w:rPr>
          <w:rFonts w:ascii="Palatino Linotype" w:hAnsi="Palatino Linotype"/>
          <w:b/>
          <w:sz w:val="44"/>
          <w:szCs w:val="44"/>
        </w:rPr>
      </w:pPr>
    </w:p>
    <w:p w:rsidR="002C33EE" w:rsidRPr="002C33EE" w:rsidRDefault="002C33EE" w:rsidP="002C33EE">
      <w:pPr>
        <w:jc w:val="center"/>
        <w:rPr>
          <w:rFonts w:ascii="Palatino Linotype" w:hAnsi="Palatino Linotype"/>
          <w:b/>
          <w:sz w:val="44"/>
          <w:szCs w:val="44"/>
        </w:rPr>
      </w:pPr>
      <w:r w:rsidRPr="002C33EE">
        <w:rPr>
          <w:rFonts w:ascii="Palatino Linotype" w:hAnsi="Palatino Linotype"/>
          <w:b/>
          <w:sz w:val="44"/>
          <w:szCs w:val="44"/>
        </w:rPr>
        <w:t>II. gimnazija Maribor</w:t>
      </w:r>
    </w:p>
    <w:p w:rsidR="002C33EE" w:rsidRDefault="002C33EE" w:rsidP="002C33EE">
      <w:pPr>
        <w:rPr>
          <w:rFonts w:ascii="Palatino Linotype" w:hAnsi="Palatino Linotype"/>
        </w:rPr>
      </w:pPr>
    </w:p>
    <w:p w:rsidR="002C33EE" w:rsidRDefault="002C33EE" w:rsidP="002C33EE">
      <w:pPr>
        <w:rPr>
          <w:rFonts w:ascii="Palatino Linotype" w:hAnsi="Palatino Linotype"/>
        </w:rPr>
      </w:pPr>
    </w:p>
    <w:p w:rsidR="002C33EE" w:rsidRDefault="002C33EE" w:rsidP="002C33EE">
      <w:pPr>
        <w:rPr>
          <w:rFonts w:ascii="Palatino Linotype" w:hAnsi="Palatino Linotype"/>
        </w:rPr>
      </w:pPr>
    </w:p>
    <w:p w:rsidR="002C33EE" w:rsidRDefault="004D76FF" w:rsidP="002C33EE">
      <w:pPr>
        <w:jc w:val="center"/>
        <w:rPr>
          <w:rFonts w:ascii="Palatino Linotype" w:hAnsi="Palatino Linotype"/>
          <w:b/>
          <w:color w:val="3366FF"/>
          <w:sz w:val="144"/>
          <w:szCs w:val="144"/>
        </w:rPr>
      </w:pPr>
      <w:r>
        <w:rPr>
          <w:rFonts w:ascii="Palatino Linotype" w:hAnsi="Palatino Linotype"/>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8pt;margin-top:73.9pt;width:423pt;height:135.9pt;z-index:-251660288" fillcolor="#36f" stroked="f">
            <v:fill color2="#3cc" angle="-45" type="gradient"/>
            <v:shadow on="t" color="#4d4d4d" opacity="52429f" offset=",3pt"/>
            <v:textpath style="font-family:&quot;Georgia&quot;;font-weight:bold;v-text-spacing:78650f;v-text-kern:t;v-same-letter-heights:t" trim="t" fitpath="t" string="RIMSKO&#10;&#10;CESARSTVO"/>
          </v:shape>
        </w:pict>
      </w:r>
    </w:p>
    <w:p w:rsidR="002C33EE" w:rsidRDefault="002C33EE" w:rsidP="002C33EE">
      <w:pPr>
        <w:jc w:val="center"/>
        <w:rPr>
          <w:rFonts w:ascii="Palatino Linotype" w:hAnsi="Palatino Linotype"/>
          <w:i/>
          <w:sz w:val="44"/>
          <w:szCs w:val="44"/>
        </w:rPr>
      </w:pPr>
      <w:bookmarkStart w:id="2" w:name="wordart"/>
      <w:bookmarkEnd w:id="2"/>
    </w:p>
    <w:p w:rsidR="002C33EE" w:rsidRDefault="002C33EE" w:rsidP="002C33EE">
      <w:pPr>
        <w:jc w:val="center"/>
        <w:rPr>
          <w:rFonts w:ascii="Palatino Linotype" w:hAnsi="Palatino Linotype"/>
          <w:i/>
          <w:sz w:val="44"/>
          <w:szCs w:val="44"/>
        </w:rPr>
      </w:pPr>
    </w:p>
    <w:p w:rsidR="002C33EE" w:rsidRDefault="002C33EE" w:rsidP="002C33EE">
      <w:pPr>
        <w:jc w:val="center"/>
        <w:rPr>
          <w:rFonts w:ascii="Palatino Linotype" w:hAnsi="Palatino Linotype"/>
          <w:i/>
          <w:sz w:val="44"/>
          <w:szCs w:val="44"/>
        </w:rPr>
      </w:pPr>
    </w:p>
    <w:p w:rsidR="002C33EE" w:rsidRDefault="002C33EE" w:rsidP="002C33EE">
      <w:pPr>
        <w:rPr>
          <w:rFonts w:ascii="Palatino Linotype" w:hAnsi="Palatino Linotype"/>
        </w:rPr>
      </w:pPr>
    </w:p>
    <w:p w:rsidR="002C33EE" w:rsidRDefault="002C33EE" w:rsidP="002C33EE">
      <w:pPr>
        <w:rPr>
          <w:rFonts w:ascii="Palatino Linotype" w:hAnsi="Palatino Linotype"/>
        </w:rPr>
      </w:pPr>
    </w:p>
    <w:p w:rsidR="002C33EE" w:rsidRDefault="002C33EE" w:rsidP="002C33EE">
      <w:pPr>
        <w:rPr>
          <w:rFonts w:ascii="Palatino Linotype" w:hAnsi="Palatino Linotype"/>
          <w:sz w:val="32"/>
          <w:szCs w:val="32"/>
        </w:rPr>
      </w:pPr>
    </w:p>
    <w:p w:rsidR="002C33EE" w:rsidRDefault="002C33EE" w:rsidP="002C33EE">
      <w:pPr>
        <w:rPr>
          <w:rFonts w:ascii="Palatino Linotype" w:hAnsi="Palatino Linotype"/>
          <w:sz w:val="32"/>
          <w:szCs w:val="32"/>
        </w:rPr>
      </w:pPr>
    </w:p>
    <w:p w:rsidR="002C33EE" w:rsidRDefault="002C33EE" w:rsidP="002C33EE">
      <w:pPr>
        <w:rPr>
          <w:rFonts w:ascii="Palatino Linotype" w:hAnsi="Palatino Linotype"/>
          <w:sz w:val="32"/>
          <w:szCs w:val="32"/>
        </w:rPr>
      </w:pPr>
    </w:p>
    <w:p w:rsidR="002C33EE" w:rsidRDefault="00C61C85" w:rsidP="00647434">
      <w:pPr>
        <w:jc w:val="right"/>
        <w:rPr>
          <w:rFonts w:ascii="Palatino Linotype" w:hAnsi="Palatino Linotype"/>
          <w:sz w:val="36"/>
          <w:szCs w:val="36"/>
        </w:rPr>
      </w:pPr>
      <w:bookmarkStart w:id="3" w:name="leva_poravnava"/>
      <w:bookmarkEnd w:id="3"/>
      <w:r>
        <w:rPr>
          <w:rFonts w:ascii="Palatino Linotype" w:hAnsi="Palatino Linotype"/>
          <w:sz w:val="36"/>
          <w:szCs w:val="36"/>
        </w:rPr>
        <w:t xml:space="preserve"> </w:t>
      </w:r>
    </w:p>
    <w:p w:rsidR="00C61C85" w:rsidRDefault="00C61C85" w:rsidP="00647434">
      <w:pPr>
        <w:jc w:val="right"/>
        <w:rPr>
          <w:rFonts w:ascii="Palatino Linotype" w:hAnsi="Palatino Linotype"/>
          <w:sz w:val="36"/>
          <w:szCs w:val="36"/>
        </w:rPr>
      </w:pPr>
    </w:p>
    <w:p w:rsidR="00C61C85" w:rsidRDefault="00C61C85" w:rsidP="00647434">
      <w:pPr>
        <w:jc w:val="right"/>
        <w:rPr>
          <w:rFonts w:ascii="Palatino Linotype" w:hAnsi="Palatino Linotype"/>
          <w:sz w:val="36"/>
          <w:szCs w:val="36"/>
        </w:rPr>
      </w:pPr>
    </w:p>
    <w:p w:rsidR="00C61C85" w:rsidRDefault="00C61C85" w:rsidP="00647434">
      <w:pPr>
        <w:jc w:val="right"/>
        <w:rPr>
          <w:rFonts w:ascii="Palatino Linotype" w:hAnsi="Palatino Linotype"/>
          <w:sz w:val="36"/>
          <w:szCs w:val="36"/>
        </w:rPr>
      </w:pPr>
    </w:p>
    <w:p w:rsidR="00C61C85" w:rsidRPr="002C33EE" w:rsidRDefault="00C61C85" w:rsidP="00647434">
      <w:pPr>
        <w:jc w:val="right"/>
        <w:rPr>
          <w:rFonts w:ascii="Palatino Linotype" w:hAnsi="Palatino Linotype"/>
          <w:b/>
          <w:sz w:val="44"/>
          <w:szCs w:val="44"/>
        </w:rPr>
      </w:pPr>
    </w:p>
    <w:p w:rsidR="002C33EE" w:rsidRPr="00AA6127" w:rsidRDefault="002C33EE" w:rsidP="002C33EE">
      <w:pPr>
        <w:jc w:val="center"/>
        <w:rPr>
          <w:rFonts w:ascii="Palatino Linotype" w:hAnsi="Palatino Linotype"/>
          <w:sz w:val="36"/>
          <w:szCs w:val="36"/>
        </w:rPr>
      </w:pPr>
    </w:p>
    <w:p w:rsidR="002C33EE" w:rsidRDefault="002C33EE" w:rsidP="002C33EE">
      <w:pPr>
        <w:jc w:val="center"/>
        <w:rPr>
          <w:rFonts w:ascii="Palatino Linotype" w:hAnsi="Palatino Linotype"/>
          <w:i/>
          <w:sz w:val="32"/>
          <w:szCs w:val="32"/>
        </w:rPr>
      </w:pPr>
    </w:p>
    <w:p w:rsidR="00EC19B7" w:rsidRDefault="00EC19B7" w:rsidP="002C33EE">
      <w:pPr>
        <w:jc w:val="center"/>
        <w:rPr>
          <w:rFonts w:ascii="Palatino Linotype" w:hAnsi="Palatino Linotype"/>
          <w:i/>
          <w:sz w:val="40"/>
          <w:szCs w:val="40"/>
        </w:rPr>
      </w:pPr>
    </w:p>
    <w:p w:rsidR="002C33EE" w:rsidRPr="002C33EE" w:rsidRDefault="002C33EE" w:rsidP="002C33EE">
      <w:pPr>
        <w:jc w:val="center"/>
        <w:rPr>
          <w:rFonts w:ascii="Palatino Linotype" w:hAnsi="Palatino Linotype"/>
          <w:i/>
          <w:sz w:val="40"/>
          <w:szCs w:val="40"/>
        </w:rPr>
      </w:pPr>
      <w:r w:rsidRPr="002C33EE">
        <w:rPr>
          <w:rFonts w:ascii="Palatino Linotype" w:hAnsi="Palatino Linotype"/>
          <w:i/>
          <w:sz w:val="40"/>
          <w:szCs w:val="40"/>
        </w:rPr>
        <w:t>11. maj 2005</w:t>
      </w:r>
    </w:p>
    <w:p w:rsidR="008A4E30" w:rsidRDefault="008A4E30"/>
    <w:p w:rsidR="00647434" w:rsidRDefault="00647434"/>
    <w:p w:rsidR="00A26F9D" w:rsidRDefault="00A26F9D"/>
    <w:p w:rsidR="00A26F9D" w:rsidRPr="00A26F9D" w:rsidRDefault="00A26F9D" w:rsidP="00A26F9D">
      <w:pPr>
        <w:jc w:val="center"/>
        <w:rPr>
          <w:rFonts w:ascii="Palatino Linotype" w:hAnsi="Palatino Linotype"/>
          <w:b/>
          <w:sz w:val="28"/>
          <w:szCs w:val="28"/>
        </w:rPr>
      </w:pPr>
      <w:r w:rsidRPr="00A26F9D">
        <w:rPr>
          <w:rFonts w:ascii="Palatino Linotype" w:hAnsi="Palatino Linotype"/>
          <w:b/>
          <w:sz w:val="28"/>
          <w:szCs w:val="28"/>
        </w:rPr>
        <w:t>KAZALO</w:t>
      </w:r>
    </w:p>
    <w:p w:rsidR="00A26F9D" w:rsidRDefault="00A26F9D"/>
    <w:p w:rsidR="00A26F9D" w:rsidRDefault="00A26F9D"/>
    <w:p w:rsidR="00DB4A2F" w:rsidRPr="00DB4A2F" w:rsidRDefault="00A26F9D">
      <w:pPr>
        <w:pStyle w:val="TOC1"/>
        <w:tabs>
          <w:tab w:val="left" w:pos="480"/>
          <w:tab w:val="right" w:leader="underscore" w:pos="9062"/>
        </w:tabs>
        <w:rPr>
          <w:rFonts w:ascii="Palatino Linotype" w:hAnsi="Palatino Linotype"/>
          <w:bCs w:val="0"/>
          <w:i w:val="0"/>
          <w:iCs w:val="0"/>
          <w:noProof/>
        </w:rPr>
      </w:pPr>
      <w:r w:rsidRPr="00DB4A2F">
        <w:rPr>
          <w:rFonts w:ascii="Palatino Linotype" w:hAnsi="Palatino Linotype"/>
          <w:b w:val="0"/>
          <w:i w:val="0"/>
        </w:rPr>
        <w:fldChar w:fldCharType="begin"/>
      </w:r>
      <w:r w:rsidRPr="00DB4A2F">
        <w:rPr>
          <w:rFonts w:ascii="Palatino Linotype" w:hAnsi="Palatino Linotype"/>
          <w:b w:val="0"/>
          <w:i w:val="0"/>
        </w:rPr>
        <w:instrText xml:space="preserve"> TOC \h \z \t "bostjan 1;1;bostjan2;2;bostjan3;3" </w:instrText>
      </w:r>
      <w:r w:rsidRPr="00DB4A2F">
        <w:rPr>
          <w:rFonts w:ascii="Palatino Linotype" w:hAnsi="Palatino Linotype"/>
          <w:b w:val="0"/>
          <w:i w:val="0"/>
        </w:rPr>
        <w:fldChar w:fldCharType="separate"/>
      </w:r>
      <w:hyperlink w:anchor="_Toc103248376" w:history="1">
        <w:r w:rsidR="00DB4A2F" w:rsidRPr="00DB4A2F">
          <w:rPr>
            <w:rStyle w:val="Hyperlink"/>
            <w:rFonts w:ascii="Palatino Linotype" w:hAnsi="Palatino Linotype"/>
            <w:i w:val="0"/>
            <w:noProof/>
          </w:rPr>
          <w:t>1.</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 xml:space="preserve">Avgustov principat </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_Toc103248376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3</w:t>
        </w:r>
        <w:r w:rsidR="00DB4A2F" w:rsidRPr="00DB4A2F">
          <w:rPr>
            <w:rFonts w:ascii="Palatino Linotype" w:hAnsi="Palatino Linotype"/>
            <w:i w:val="0"/>
            <w:noProof/>
            <w:webHidden/>
          </w:rPr>
          <w:fldChar w:fldCharType="end"/>
        </w:r>
      </w:hyperlink>
    </w:p>
    <w:p w:rsidR="00DB4A2F" w:rsidRPr="00DB4A2F" w:rsidRDefault="004D76FF">
      <w:pPr>
        <w:pStyle w:val="TOC1"/>
        <w:tabs>
          <w:tab w:val="left" w:pos="480"/>
          <w:tab w:val="right" w:leader="underscore" w:pos="9062"/>
        </w:tabs>
        <w:rPr>
          <w:rFonts w:ascii="Palatino Linotype" w:hAnsi="Palatino Linotype"/>
          <w:bCs w:val="0"/>
          <w:i w:val="0"/>
          <w:iCs w:val="0"/>
          <w:noProof/>
        </w:rPr>
      </w:pPr>
      <w:hyperlink w:anchor="_Toc103248377" w:history="1">
        <w:r w:rsidR="00DB4A2F" w:rsidRPr="00DB4A2F">
          <w:rPr>
            <w:rStyle w:val="Hyperlink"/>
            <w:rFonts w:ascii="Palatino Linotype" w:hAnsi="Palatino Linotype"/>
            <w:i w:val="0"/>
            <w:noProof/>
          </w:rPr>
          <w:t>2.</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Avgustove reforme in zunanja politika</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_Toc103248377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3</w:t>
        </w:r>
        <w:r w:rsidR="00DB4A2F" w:rsidRPr="00DB4A2F">
          <w:rPr>
            <w:rFonts w:ascii="Palatino Linotype" w:hAnsi="Palatino Linotype"/>
            <w:i w:val="0"/>
            <w:noProof/>
            <w:webHidden/>
          </w:rPr>
          <w:fldChar w:fldCharType="end"/>
        </w:r>
      </w:hyperlink>
    </w:p>
    <w:p w:rsidR="00DB4A2F" w:rsidRPr="00DB4A2F" w:rsidRDefault="004D76FF">
      <w:pPr>
        <w:pStyle w:val="TOC2"/>
        <w:tabs>
          <w:tab w:val="left" w:pos="960"/>
          <w:tab w:val="right" w:leader="underscore" w:pos="9062"/>
        </w:tabs>
        <w:rPr>
          <w:rFonts w:ascii="Palatino Linotype" w:hAnsi="Palatino Linotype"/>
          <w:b w:val="0"/>
          <w:bCs w:val="0"/>
          <w:noProof/>
          <w:sz w:val="24"/>
          <w:szCs w:val="24"/>
        </w:rPr>
      </w:pPr>
      <w:hyperlink w:anchor="_Toc103248378" w:history="1">
        <w:r w:rsidR="00DB4A2F" w:rsidRPr="00DB4A2F">
          <w:rPr>
            <w:rStyle w:val="Hyperlink"/>
            <w:rFonts w:ascii="Palatino Linotype" w:hAnsi="Palatino Linotype"/>
            <w:b w:val="0"/>
            <w:noProof/>
            <w:sz w:val="24"/>
            <w:szCs w:val="24"/>
          </w:rPr>
          <w:t>2.1.</w:t>
        </w:r>
        <w:r w:rsidR="00DB4A2F" w:rsidRPr="00DB4A2F">
          <w:rPr>
            <w:rFonts w:ascii="Palatino Linotype" w:hAnsi="Palatino Linotype"/>
            <w:b w:val="0"/>
            <w:bCs w:val="0"/>
            <w:noProof/>
            <w:sz w:val="24"/>
            <w:szCs w:val="24"/>
          </w:rPr>
          <w:tab/>
        </w:r>
        <w:r w:rsidR="00DB4A2F" w:rsidRPr="00DB4A2F">
          <w:rPr>
            <w:rStyle w:val="Hyperlink"/>
            <w:rFonts w:ascii="Palatino Linotype" w:hAnsi="Palatino Linotype"/>
            <w:b w:val="0"/>
            <w:noProof/>
            <w:sz w:val="24"/>
            <w:szCs w:val="24"/>
          </w:rPr>
          <w:t>Upravne in družbene reforme</w:t>
        </w:r>
        <w:r w:rsidR="00DB4A2F" w:rsidRPr="00DB4A2F">
          <w:rPr>
            <w:rFonts w:ascii="Palatino Linotype" w:hAnsi="Palatino Linotype"/>
            <w:b w:val="0"/>
            <w:noProof/>
            <w:webHidden/>
            <w:sz w:val="24"/>
            <w:szCs w:val="24"/>
          </w:rPr>
          <w:tab/>
        </w:r>
        <w:r w:rsidR="00DB4A2F" w:rsidRPr="00DB4A2F">
          <w:rPr>
            <w:rFonts w:ascii="Palatino Linotype" w:hAnsi="Palatino Linotype"/>
            <w:b w:val="0"/>
            <w:noProof/>
            <w:webHidden/>
            <w:sz w:val="24"/>
            <w:szCs w:val="24"/>
          </w:rPr>
          <w:fldChar w:fldCharType="begin"/>
        </w:r>
        <w:r w:rsidR="00DB4A2F" w:rsidRPr="00DB4A2F">
          <w:rPr>
            <w:rFonts w:ascii="Palatino Linotype" w:hAnsi="Palatino Linotype"/>
            <w:b w:val="0"/>
            <w:noProof/>
            <w:webHidden/>
            <w:sz w:val="24"/>
            <w:szCs w:val="24"/>
          </w:rPr>
          <w:instrText xml:space="preserve"> PAGEREF _Toc103248378 \h </w:instrText>
        </w:r>
        <w:r w:rsidR="00DB4A2F" w:rsidRPr="00DB4A2F">
          <w:rPr>
            <w:rFonts w:ascii="Palatino Linotype" w:hAnsi="Palatino Linotype"/>
            <w:b w:val="0"/>
            <w:noProof/>
            <w:webHidden/>
            <w:sz w:val="24"/>
            <w:szCs w:val="24"/>
          </w:rPr>
        </w:r>
        <w:r w:rsidR="00DB4A2F" w:rsidRPr="00DB4A2F">
          <w:rPr>
            <w:rFonts w:ascii="Palatino Linotype" w:hAnsi="Palatino Linotype"/>
            <w:b w:val="0"/>
            <w:noProof/>
            <w:webHidden/>
            <w:sz w:val="24"/>
            <w:szCs w:val="24"/>
          </w:rPr>
          <w:fldChar w:fldCharType="separate"/>
        </w:r>
        <w:r w:rsidR="00DB4A2F" w:rsidRPr="00DB4A2F">
          <w:rPr>
            <w:rFonts w:ascii="Palatino Linotype" w:hAnsi="Palatino Linotype"/>
            <w:b w:val="0"/>
            <w:noProof/>
            <w:webHidden/>
            <w:sz w:val="24"/>
            <w:szCs w:val="24"/>
          </w:rPr>
          <w:t>4</w:t>
        </w:r>
        <w:r w:rsidR="00DB4A2F" w:rsidRPr="00DB4A2F">
          <w:rPr>
            <w:rFonts w:ascii="Palatino Linotype" w:hAnsi="Palatino Linotype"/>
            <w:b w:val="0"/>
            <w:noProof/>
            <w:webHidden/>
            <w:sz w:val="24"/>
            <w:szCs w:val="24"/>
          </w:rPr>
          <w:fldChar w:fldCharType="end"/>
        </w:r>
      </w:hyperlink>
    </w:p>
    <w:p w:rsidR="00DB4A2F" w:rsidRPr="00DB4A2F" w:rsidRDefault="004D76FF">
      <w:pPr>
        <w:pStyle w:val="TOC2"/>
        <w:tabs>
          <w:tab w:val="left" w:pos="960"/>
          <w:tab w:val="right" w:leader="underscore" w:pos="9062"/>
        </w:tabs>
        <w:rPr>
          <w:rFonts w:ascii="Palatino Linotype" w:hAnsi="Palatino Linotype"/>
          <w:b w:val="0"/>
          <w:bCs w:val="0"/>
          <w:noProof/>
          <w:sz w:val="24"/>
          <w:szCs w:val="24"/>
        </w:rPr>
      </w:pPr>
      <w:hyperlink w:anchor="_Toc103248379" w:history="1">
        <w:r w:rsidR="00DB4A2F" w:rsidRPr="00DB4A2F">
          <w:rPr>
            <w:rStyle w:val="Hyperlink"/>
            <w:rFonts w:ascii="Palatino Linotype" w:hAnsi="Palatino Linotype"/>
            <w:b w:val="0"/>
            <w:noProof/>
            <w:sz w:val="24"/>
            <w:szCs w:val="24"/>
          </w:rPr>
          <w:t>2.2.</w:t>
        </w:r>
        <w:r w:rsidR="00DB4A2F" w:rsidRPr="00DB4A2F">
          <w:rPr>
            <w:rFonts w:ascii="Palatino Linotype" w:hAnsi="Palatino Linotype"/>
            <w:b w:val="0"/>
            <w:bCs w:val="0"/>
            <w:noProof/>
            <w:sz w:val="24"/>
            <w:szCs w:val="24"/>
          </w:rPr>
          <w:tab/>
        </w:r>
        <w:r w:rsidR="00DB4A2F" w:rsidRPr="00DB4A2F">
          <w:rPr>
            <w:rStyle w:val="Hyperlink"/>
            <w:rFonts w:ascii="Palatino Linotype" w:hAnsi="Palatino Linotype"/>
            <w:b w:val="0"/>
            <w:noProof/>
            <w:sz w:val="24"/>
            <w:szCs w:val="24"/>
          </w:rPr>
          <w:t>Vojaška reforma</w:t>
        </w:r>
        <w:r w:rsidR="00DB4A2F" w:rsidRPr="00DB4A2F">
          <w:rPr>
            <w:rFonts w:ascii="Palatino Linotype" w:hAnsi="Palatino Linotype"/>
            <w:b w:val="0"/>
            <w:noProof/>
            <w:webHidden/>
            <w:sz w:val="24"/>
            <w:szCs w:val="24"/>
          </w:rPr>
          <w:tab/>
        </w:r>
        <w:r w:rsidR="00DB4A2F" w:rsidRPr="00DB4A2F">
          <w:rPr>
            <w:rFonts w:ascii="Palatino Linotype" w:hAnsi="Palatino Linotype"/>
            <w:b w:val="0"/>
            <w:noProof/>
            <w:webHidden/>
            <w:sz w:val="24"/>
            <w:szCs w:val="24"/>
          </w:rPr>
          <w:fldChar w:fldCharType="begin"/>
        </w:r>
        <w:r w:rsidR="00DB4A2F" w:rsidRPr="00DB4A2F">
          <w:rPr>
            <w:rFonts w:ascii="Palatino Linotype" w:hAnsi="Palatino Linotype"/>
            <w:b w:val="0"/>
            <w:noProof/>
            <w:webHidden/>
            <w:sz w:val="24"/>
            <w:szCs w:val="24"/>
          </w:rPr>
          <w:instrText xml:space="preserve"> PAGEREF _Toc103248379 \h </w:instrText>
        </w:r>
        <w:r w:rsidR="00DB4A2F" w:rsidRPr="00DB4A2F">
          <w:rPr>
            <w:rFonts w:ascii="Palatino Linotype" w:hAnsi="Palatino Linotype"/>
            <w:b w:val="0"/>
            <w:noProof/>
            <w:webHidden/>
            <w:sz w:val="24"/>
            <w:szCs w:val="24"/>
          </w:rPr>
        </w:r>
        <w:r w:rsidR="00DB4A2F" w:rsidRPr="00DB4A2F">
          <w:rPr>
            <w:rFonts w:ascii="Palatino Linotype" w:hAnsi="Palatino Linotype"/>
            <w:b w:val="0"/>
            <w:noProof/>
            <w:webHidden/>
            <w:sz w:val="24"/>
            <w:szCs w:val="24"/>
          </w:rPr>
          <w:fldChar w:fldCharType="separate"/>
        </w:r>
        <w:r w:rsidR="00DB4A2F" w:rsidRPr="00DB4A2F">
          <w:rPr>
            <w:rFonts w:ascii="Palatino Linotype" w:hAnsi="Palatino Linotype"/>
            <w:b w:val="0"/>
            <w:noProof/>
            <w:webHidden/>
            <w:sz w:val="24"/>
            <w:szCs w:val="24"/>
          </w:rPr>
          <w:t>4</w:t>
        </w:r>
        <w:r w:rsidR="00DB4A2F" w:rsidRPr="00DB4A2F">
          <w:rPr>
            <w:rFonts w:ascii="Palatino Linotype" w:hAnsi="Palatino Linotype"/>
            <w:b w:val="0"/>
            <w:noProof/>
            <w:webHidden/>
            <w:sz w:val="24"/>
            <w:szCs w:val="24"/>
          </w:rPr>
          <w:fldChar w:fldCharType="end"/>
        </w:r>
      </w:hyperlink>
    </w:p>
    <w:p w:rsidR="00DB4A2F" w:rsidRPr="00DB4A2F" w:rsidRDefault="004D76FF">
      <w:pPr>
        <w:pStyle w:val="TOC2"/>
        <w:tabs>
          <w:tab w:val="left" w:pos="960"/>
          <w:tab w:val="right" w:leader="underscore" w:pos="9062"/>
        </w:tabs>
        <w:rPr>
          <w:rFonts w:ascii="Palatino Linotype" w:hAnsi="Palatino Linotype"/>
          <w:b w:val="0"/>
          <w:bCs w:val="0"/>
          <w:noProof/>
          <w:sz w:val="24"/>
          <w:szCs w:val="24"/>
        </w:rPr>
      </w:pPr>
      <w:hyperlink w:anchor="_Toc103248380" w:history="1">
        <w:r w:rsidR="00DB4A2F" w:rsidRPr="00DB4A2F">
          <w:rPr>
            <w:rStyle w:val="Hyperlink"/>
            <w:rFonts w:ascii="Palatino Linotype" w:hAnsi="Palatino Linotype"/>
            <w:b w:val="0"/>
            <w:noProof/>
            <w:sz w:val="24"/>
            <w:szCs w:val="24"/>
          </w:rPr>
          <w:t>2.3.</w:t>
        </w:r>
        <w:r w:rsidR="00DB4A2F" w:rsidRPr="00DB4A2F">
          <w:rPr>
            <w:rFonts w:ascii="Palatino Linotype" w:hAnsi="Palatino Linotype"/>
            <w:b w:val="0"/>
            <w:bCs w:val="0"/>
            <w:noProof/>
            <w:sz w:val="24"/>
            <w:szCs w:val="24"/>
          </w:rPr>
          <w:tab/>
        </w:r>
        <w:r w:rsidR="00DB4A2F" w:rsidRPr="00DB4A2F">
          <w:rPr>
            <w:rStyle w:val="Hyperlink"/>
            <w:rFonts w:ascii="Palatino Linotype" w:hAnsi="Palatino Linotype"/>
            <w:b w:val="0"/>
            <w:noProof/>
            <w:sz w:val="24"/>
            <w:szCs w:val="24"/>
          </w:rPr>
          <w:t>Zunanja politika</w:t>
        </w:r>
        <w:r w:rsidR="00DB4A2F" w:rsidRPr="00DB4A2F">
          <w:rPr>
            <w:rFonts w:ascii="Palatino Linotype" w:hAnsi="Palatino Linotype"/>
            <w:b w:val="0"/>
            <w:noProof/>
            <w:webHidden/>
            <w:sz w:val="24"/>
            <w:szCs w:val="24"/>
          </w:rPr>
          <w:tab/>
        </w:r>
        <w:r w:rsidR="00DB4A2F" w:rsidRPr="00DB4A2F">
          <w:rPr>
            <w:rFonts w:ascii="Palatino Linotype" w:hAnsi="Palatino Linotype"/>
            <w:b w:val="0"/>
            <w:noProof/>
            <w:webHidden/>
            <w:sz w:val="24"/>
            <w:szCs w:val="24"/>
          </w:rPr>
          <w:fldChar w:fldCharType="begin"/>
        </w:r>
        <w:r w:rsidR="00DB4A2F" w:rsidRPr="00DB4A2F">
          <w:rPr>
            <w:rFonts w:ascii="Palatino Linotype" w:hAnsi="Palatino Linotype"/>
            <w:b w:val="0"/>
            <w:noProof/>
            <w:webHidden/>
            <w:sz w:val="24"/>
            <w:szCs w:val="24"/>
          </w:rPr>
          <w:instrText xml:space="preserve"> PAGEREF _Toc103248380 \h </w:instrText>
        </w:r>
        <w:r w:rsidR="00DB4A2F" w:rsidRPr="00DB4A2F">
          <w:rPr>
            <w:rFonts w:ascii="Palatino Linotype" w:hAnsi="Palatino Linotype"/>
            <w:b w:val="0"/>
            <w:noProof/>
            <w:webHidden/>
            <w:sz w:val="24"/>
            <w:szCs w:val="24"/>
          </w:rPr>
        </w:r>
        <w:r w:rsidR="00DB4A2F" w:rsidRPr="00DB4A2F">
          <w:rPr>
            <w:rFonts w:ascii="Palatino Linotype" w:hAnsi="Palatino Linotype"/>
            <w:b w:val="0"/>
            <w:noProof/>
            <w:webHidden/>
            <w:sz w:val="24"/>
            <w:szCs w:val="24"/>
          </w:rPr>
          <w:fldChar w:fldCharType="separate"/>
        </w:r>
        <w:r w:rsidR="00DB4A2F" w:rsidRPr="00DB4A2F">
          <w:rPr>
            <w:rFonts w:ascii="Palatino Linotype" w:hAnsi="Palatino Linotype"/>
            <w:b w:val="0"/>
            <w:noProof/>
            <w:webHidden/>
            <w:sz w:val="24"/>
            <w:szCs w:val="24"/>
          </w:rPr>
          <w:t>4</w:t>
        </w:r>
        <w:r w:rsidR="00DB4A2F" w:rsidRPr="00DB4A2F">
          <w:rPr>
            <w:rFonts w:ascii="Palatino Linotype" w:hAnsi="Palatino Linotype"/>
            <w:b w:val="0"/>
            <w:noProof/>
            <w:webHidden/>
            <w:sz w:val="24"/>
            <w:szCs w:val="24"/>
          </w:rPr>
          <w:fldChar w:fldCharType="end"/>
        </w:r>
      </w:hyperlink>
    </w:p>
    <w:p w:rsidR="00DB4A2F" w:rsidRPr="00DB4A2F" w:rsidRDefault="004D76FF">
      <w:pPr>
        <w:pStyle w:val="TOC1"/>
        <w:tabs>
          <w:tab w:val="left" w:pos="480"/>
          <w:tab w:val="right" w:leader="underscore" w:pos="9062"/>
        </w:tabs>
        <w:rPr>
          <w:rFonts w:ascii="Palatino Linotype" w:hAnsi="Palatino Linotype"/>
          <w:bCs w:val="0"/>
          <w:i w:val="0"/>
          <w:iCs w:val="0"/>
          <w:noProof/>
        </w:rPr>
      </w:pPr>
      <w:hyperlink w:anchor="_Toc103248381" w:history="1">
        <w:r w:rsidR="00DB4A2F" w:rsidRPr="00DB4A2F">
          <w:rPr>
            <w:rStyle w:val="Hyperlink"/>
            <w:rFonts w:ascii="Palatino Linotype" w:hAnsi="Palatino Linotype"/>
            <w:i w:val="0"/>
            <w:noProof/>
          </w:rPr>
          <w:t>3.</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Rimski imperij v Avgustovi dobi</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_Toc103248381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5</w:t>
        </w:r>
        <w:r w:rsidR="00DB4A2F" w:rsidRPr="00DB4A2F">
          <w:rPr>
            <w:rFonts w:ascii="Palatino Linotype" w:hAnsi="Palatino Linotype"/>
            <w:i w:val="0"/>
            <w:noProof/>
            <w:webHidden/>
          </w:rPr>
          <w:fldChar w:fldCharType="end"/>
        </w:r>
      </w:hyperlink>
    </w:p>
    <w:p w:rsidR="00DB4A2F" w:rsidRPr="00DB4A2F" w:rsidRDefault="004D76FF">
      <w:pPr>
        <w:pStyle w:val="TOC2"/>
        <w:tabs>
          <w:tab w:val="left" w:pos="960"/>
          <w:tab w:val="right" w:leader="underscore" w:pos="9062"/>
        </w:tabs>
        <w:rPr>
          <w:rFonts w:ascii="Palatino Linotype" w:hAnsi="Palatino Linotype"/>
          <w:b w:val="0"/>
          <w:bCs w:val="0"/>
          <w:noProof/>
          <w:sz w:val="24"/>
          <w:szCs w:val="24"/>
        </w:rPr>
      </w:pPr>
      <w:hyperlink w:anchor="_Toc103248382" w:history="1">
        <w:r w:rsidR="00DB4A2F" w:rsidRPr="00DB4A2F">
          <w:rPr>
            <w:rStyle w:val="Hyperlink"/>
            <w:rFonts w:ascii="Palatino Linotype" w:hAnsi="Palatino Linotype"/>
            <w:b w:val="0"/>
            <w:noProof/>
            <w:sz w:val="24"/>
            <w:szCs w:val="24"/>
          </w:rPr>
          <w:t>3.1.</w:t>
        </w:r>
        <w:r w:rsidR="00DB4A2F" w:rsidRPr="00DB4A2F">
          <w:rPr>
            <w:rFonts w:ascii="Palatino Linotype" w:hAnsi="Palatino Linotype"/>
            <w:b w:val="0"/>
            <w:bCs w:val="0"/>
            <w:noProof/>
            <w:sz w:val="24"/>
            <w:szCs w:val="24"/>
          </w:rPr>
          <w:tab/>
        </w:r>
        <w:r w:rsidR="00DB4A2F" w:rsidRPr="00DB4A2F">
          <w:rPr>
            <w:rStyle w:val="Hyperlink"/>
            <w:rFonts w:ascii="Palatino Linotype" w:hAnsi="Palatino Linotype"/>
            <w:b w:val="0"/>
            <w:noProof/>
            <w:sz w:val="24"/>
            <w:szCs w:val="24"/>
          </w:rPr>
          <w:t>Gospodarstvo</w:t>
        </w:r>
        <w:r w:rsidR="00DB4A2F" w:rsidRPr="00DB4A2F">
          <w:rPr>
            <w:rFonts w:ascii="Palatino Linotype" w:hAnsi="Palatino Linotype"/>
            <w:b w:val="0"/>
            <w:noProof/>
            <w:webHidden/>
            <w:sz w:val="24"/>
            <w:szCs w:val="24"/>
          </w:rPr>
          <w:tab/>
        </w:r>
        <w:r w:rsidR="00DB4A2F" w:rsidRPr="00DB4A2F">
          <w:rPr>
            <w:rFonts w:ascii="Palatino Linotype" w:hAnsi="Palatino Linotype"/>
            <w:b w:val="0"/>
            <w:noProof/>
            <w:webHidden/>
            <w:sz w:val="24"/>
            <w:szCs w:val="24"/>
          </w:rPr>
          <w:fldChar w:fldCharType="begin"/>
        </w:r>
        <w:r w:rsidR="00DB4A2F" w:rsidRPr="00DB4A2F">
          <w:rPr>
            <w:rFonts w:ascii="Palatino Linotype" w:hAnsi="Palatino Linotype"/>
            <w:b w:val="0"/>
            <w:noProof/>
            <w:webHidden/>
            <w:sz w:val="24"/>
            <w:szCs w:val="24"/>
          </w:rPr>
          <w:instrText xml:space="preserve"> PAGEREF _Toc103248382 \h </w:instrText>
        </w:r>
        <w:r w:rsidR="00DB4A2F" w:rsidRPr="00DB4A2F">
          <w:rPr>
            <w:rFonts w:ascii="Palatino Linotype" w:hAnsi="Palatino Linotype"/>
            <w:b w:val="0"/>
            <w:noProof/>
            <w:webHidden/>
            <w:sz w:val="24"/>
            <w:szCs w:val="24"/>
          </w:rPr>
        </w:r>
        <w:r w:rsidR="00DB4A2F" w:rsidRPr="00DB4A2F">
          <w:rPr>
            <w:rFonts w:ascii="Palatino Linotype" w:hAnsi="Palatino Linotype"/>
            <w:b w:val="0"/>
            <w:noProof/>
            <w:webHidden/>
            <w:sz w:val="24"/>
            <w:szCs w:val="24"/>
          </w:rPr>
          <w:fldChar w:fldCharType="separate"/>
        </w:r>
        <w:r w:rsidR="00DB4A2F" w:rsidRPr="00DB4A2F">
          <w:rPr>
            <w:rFonts w:ascii="Palatino Linotype" w:hAnsi="Palatino Linotype"/>
            <w:b w:val="0"/>
            <w:noProof/>
            <w:webHidden/>
            <w:sz w:val="24"/>
            <w:szCs w:val="24"/>
          </w:rPr>
          <w:t>5</w:t>
        </w:r>
        <w:r w:rsidR="00DB4A2F" w:rsidRPr="00DB4A2F">
          <w:rPr>
            <w:rFonts w:ascii="Palatino Linotype" w:hAnsi="Palatino Linotype"/>
            <w:b w:val="0"/>
            <w:noProof/>
            <w:webHidden/>
            <w:sz w:val="24"/>
            <w:szCs w:val="24"/>
          </w:rPr>
          <w:fldChar w:fldCharType="end"/>
        </w:r>
      </w:hyperlink>
    </w:p>
    <w:p w:rsidR="00DB4A2F" w:rsidRPr="00DB4A2F" w:rsidRDefault="004D76FF">
      <w:pPr>
        <w:pStyle w:val="TOC2"/>
        <w:tabs>
          <w:tab w:val="left" w:pos="960"/>
          <w:tab w:val="right" w:leader="underscore" w:pos="9062"/>
        </w:tabs>
        <w:rPr>
          <w:rFonts w:ascii="Palatino Linotype" w:hAnsi="Palatino Linotype"/>
          <w:b w:val="0"/>
          <w:bCs w:val="0"/>
          <w:noProof/>
          <w:sz w:val="24"/>
          <w:szCs w:val="24"/>
        </w:rPr>
      </w:pPr>
      <w:hyperlink w:anchor="_Toc103248383" w:history="1">
        <w:r w:rsidR="00DB4A2F" w:rsidRPr="00DB4A2F">
          <w:rPr>
            <w:rStyle w:val="Hyperlink"/>
            <w:rFonts w:ascii="Palatino Linotype" w:hAnsi="Palatino Linotype"/>
            <w:b w:val="0"/>
            <w:noProof/>
            <w:sz w:val="24"/>
            <w:szCs w:val="24"/>
          </w:rPr>
          <w:t>3.2.</w:t>
        </w:r>
        <w:r w:rsidR="00DB4A2F" w:rsidRPr="00DB4A2F">
          <w:rPr>
            <w:rFonts w:ascii="Palatino Linotype" w:hAnsi="Palatino Linotype"/>
            <w:b w:val="0"/>
            <w:bCs w:val="0"/>
            <w:noProof/>
            <w:sz w:val="24"/>
            <w:szCs w:val="24"/>
          </w:rPr>
          <w:tab/>
        </w:r>
        <w:r w:rsidR="00DB4A2F" w:rsidRPr="00DB4A2F">
          <w:rPr>
            <w:rStyle w:val="Hyperlink"/>
            <w:rFonts w:ascii="Palatino Linotype" w:hAnsi="Palatino Linotype"/>
            <w:b w:val="0"/>
            <w:noProof/>
            <w:sz w:val="24"/>
            <w:szCs w:val="24"/>
          </w:rPr>
          <w:t>Družbeni razvoj</w:t>
        </w:r>
        <w:r w:rsidR="00DB4A2F" w:rsidRPr="00DB4A2F">
          <w:rPr>
            <w:rFonts w:ascii="Palatino Linotype" w:hAnsi="Palatino Linotype"/>
            <w:b w:val="0"/>
            <w:noProof/>
            <w:webHidden/>
            <w:sz w:val="24"/>
            <w:szCs w:val="24"/>
          </w:rPr>
          <w:tab/>
        </w:r>
        <w:r w:rsidR="00DB4A2F" w:rsidRPr="00DB4A2F">
          <w:rPr>
            <w:rFonts w:ascii="Palatino Linotype" w:hAnsi="Palatino Linotype"/>
            <w:b w:val="0"/>
            <w:noProof/>
            <w:webHidden/>
            <w:sz w:val="24"/>
            <w:szCs w:val="24"/>
          </w:rPr>
          <w:fldChar w:fldCharType="begin"/>
        </w:r>
        <w:r w:rsidR="00DB4A2F" w:rsidRPr="00DB4A2F">
          <w:rPr>
            <w:rFonts w:ascii="Palatino Linotype" w:hAnsi="Palatino Linotype"/>
            <w:b w:val="0"/>
            <w:noProof/>
            <w:webHidden/>
            <w:sz w:val="24"/>
            <w:szCs w:val="24"/>
          </w:rPr>
          <w:instrText xml:space="preserve"> PAGEREF _Toc103248383 \h </w:instrText>
        </w:r>
        <w:r w:rsidR="00DB4A2F" w:rsidRPr="00DB4A2F">
          <w:rPr>
            <w:rFonts w:ascii="Palatino Linotype" w:hAnsi="Palatino Linotype"/>
            <w:b w:val="0"/>
            <w:noProof/>
            <w:webHidden/>
            <w:sz w:val="24"/>
            <w:szCs w:val="24"/>
          </w:rPr>
        </w:r>
        <w:r w:rsidR="00DB4A2F" w:rsidRPr="00DB4A2F">
          <w:rPr>
            <w:rFonts w:ascii="Palatino Linotype" w:hAnsi="Palatino Linotype"/>
            <w:b w:val="0"/>
            <w:noProof/>
            <w:webHidden/>
            <w:sz w:val="24"/>
            <w:szCs w:val="24"/>
          </w:rPr>
          <w:fldChar w:fldCharType="separate"/>
        </w:r>
        <w:r w:rsidR="00DB4A2F" w:rsidRPr="00DB4A2F">
          <w:rPr>
            <w:rFonts w:ascii="Palatino Linotype" w:hAnsi="Palatino Linotype"/>
            <w:b w:val="0"/>
            <w:noProof/>
            <w:webHidden/>
            <w:sz w:val="24"/>
            <w:szCs w:val="24"/>
          </w:rPr>
          <w:t>6</w:t>
        </w:r>
        <w:r w:rsidR="00DB4A2F" w:rsidRPr="00DB4A2F">
          <w:rPr>
            <w:rFonts w:ascii="Palatino Linotype" w:hAnsi="Palatino Linotype"/>
            <w:b w:val="0"/>
            <w:noProof/>
            <w:webHidden/>
            <w:sz w:val="24"/>
            <w:szCs w:val="24"/>
          </w:rPr>
          <w:fldChar w:fldCharType="end"/>
        </w:r>
      </w:hyperlink>
    </w:p>
    <w:p w:rsidR="00DB4A2F" w:rsidRPr="00DB4A2F" w:rsidRDefault="004D76FF">
      <w:pPr>
        <w:pStyle w:val="TOC2"/>
        <w:tabs>
          <w:tab w:val="left" w:pos="960"/>
          <w:tab w:val="right" w:leader="underscore" w:pos="9062"/>
        </w:tabs>
        <w:rPr>
          <w:rFonts w:ascii="Palatino Linotype" w:hAnsi="Palatino Linotype"/>
          <w:b w:val="0"/>
          <w:bCs w:val="0"/>
          <w:noProof/>
          <w:sz w:val="24"/>
          <w:szCs w:val="24"/>
        </w:rPr>
      </w:pPr>
      <w:hyperlink w:anchor="_Toc103248384" w:history="1">
        <w:r w:rsidR="00DB4A2F" w:rsidRPr="00DB4A2F">
          <w:rPr>
            <w:rStyle w:val="Hyperlink"/>
            <w:rFonts w:ascii="Palatino Linotype" w:hAnsi="Palatino Linotype"/>
            <w:b w:val="0"/>
            <w:noProof/>
            <w:sz w:val="24"/>
            <w:szCs w:val="24"/>
          </w:rPr>
          <w:t>3.3.</w:t>
        </w:r>
        <w:r w:rsidR="00DB4A2F" w:rsidRPr="00DB4A2F">
          <w:rPr>
            <w:rFonts w:ascii="Palatino Linotype" w:hAnsi="Palatino Linotype"/>
            <w:b w:val="0"/>
            <w:bCs w:val="0"/>
            <w:noProof/>
            <w:sz w:val="24"/>
            <w:szCs w:val="24"/>
          </w:rPr>
          <w:tab/>
        </w:r>
        <w:r w:rsidR="00DB4A2F" w:rsidRPr="00DB4A2F">
          <w:rPr>
            <w:rStyle w:val="Hyperlink"/>
            <w:rFonts w:ascii="Palatino Linotype" w:hAnsi="Palatino Linotype"/>
            <w:b w:val="0"/>
            <w:noProof/>
            <w:sz w:val="24"/>
            <w:szCs w:val="24"/>
          </w:rPr>
          <w:t>Kulturni razvoj Rima v času cesarja Avgusta</w:t>
        </w:r>
        <w:r w:rsidR="00DB4A2F" w:rsidRPr="00DB4A2F">
          <w:rPr>
            <w:rFonts w:ascii="Palatino Linotype" w:hAnsi="Palatino Linotype"/>
            <w:b w:val="0"/>
            <w:noProof/>
            <w:webHidden/>
            <w:sz w:val="24"/>
            <w:szCs w:val="24"/>
          </w:rPr>
          <w:tab/>
        </w:r>
        <w:r w:rsidR="00DB4A2F" w:rsidRPr="00DB4A2F">
          <w:rPr>
            <w:rFonts w:ascii="Palatino Linotype" w:hAnsi="Palatino Linotype"/>
            <w:b w:val="0"/>
            <w:noProof/>
            <w:webHidden/>
            <w:sz w:val="24"/>
            <w:szCs w:val="24"/>
          </w:rPr>
          <w:fldChar w:fldCharType="begin"/>
        </w:r>
        <w:r w:rsidR="00DB4A2F" w:rsidRPr="00DB4A2F">
          <w:rPr>
            <w:rFonts w:ascii="Palatino Linotype" w:hAnsi="Palatino Linotype"/>
            <w:b w:val="0"/>
            <w:noProof/>
            <w:webHidden/>
            <w:sz w:val="24"/>
            <w:szCs w:val="24"/>
          </w:rPr>
          <w:instrText xml:space="preserve"> PAGEREF _Toc103248384 \h </w:instrText>
        </w:r>
        <w:r w:rsidR="00DB4A2F" w:rsidRPr="00DB4A2F">
          <w:rPr>
            <w:rFonts w:ascii="Palatino Linotype" w:hAnsi="Palatino Linotype"/>
            <w:b w:val="0"/>
            <w:noProof/>
            <w:webHidden/>
            <w:sz w:val="24"/>
            <w:szCs w:val="24"/>
          </w:rPr>
        </w:r>
        <w:r w:rsidR="00DB4A2F" w:rsidRPr="00DB4A2F">
          <w:rPr>
            <w:rFonts w:ascii="Palatino Linotype" w:hAnsi="Palatino Linotype"/>
            <w:b w:val="0"/>
            <w:noProof/>
            <w:webHidden/>
            <w:sz w:val="24"/>
            <w:szCs w:val="24"/>
          </w:rPr>
          <w:fldChar w:fldCharType="separate"/>
        </w:r>
        <w:r w:rsidR="00DB4A2F" w:rsidRPr="00DB4A2F">
          <w:rPr>
            <w:rFonts w:ascii="Palatino Linotype" w:hAnsi="Palatino Linotype"/>
            <w:b w:val="0"/>
            <w:noProof/>
            <w:webHidden/>
            <w:sz w:val="24"/>
            <w:szCs w:val="24"/>
          </w:rPr>
          <w:t>6</w:t>
        </w:r>
        <w:r w:rsidR="00DB4A2F" w:rsidRPr="00DB4A2F">
          <w:rPr>
            <w:rFonts w:ascii="Palatino Linotype" w:hAnsi="Palatino Linotype"/>
            <w:b w:val="0"/>
            <w:noProof/>
            <w:webHidden/>
            <w:sz w:val="24"/>
            <w:szCs w:val="24"/>
          </w:rPr>
          <w:fldChar w:fldCharType="end"/>
        </w:r>
      </w:hyperlink>
    </w:p>
    <w:p w:rsidR="00DB4A2F" w:rsidRPr="00DB4A2F" w:rsidRDefault="004D76FF">
      <w:pPr>
        <w:pStyle w:val="TOC1"/>
        <w:tabs>
          <w:tab w:val="left" w:pos="480"/>
          <w:tab w:val="right" w:leader="underscore" w:pos="9062"/>
        </w:tabs>
        <w:rPr>
          <w:rFonts w:ascii="Palatino Linotype" w:hAnsi="Palatino Linotype"/>
          <w:bCs w:val="0"/>
          <w:i w:val="0"/>
          <w:iCs w:val="0"/>
          <w:noProof/>
        </w:rPr>
      </w:pPr>
      <w:hyperlink w:anchor="_Toc103248385" w:history="1">
        <w:r w:rsidR="00DB4A2F" w:rsidRPr="00DB4A2F">
          <w:rPr>
            <w:rStyle w:val="Hyperlink"/>
            <w:rFonts w:ascii="Palatino Linotype" w:hAnsi="Palatino Linotype"/>
            <w:i w:val="0"/>
            <w:noProof/>
          </w:rPr>
          <w:t>4.</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Romanizacija rimskega imperija</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_Toc103248385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7</w:t>
        </w:r>
        <w:r w:rsidR="00DB4A2F" w:rsidRPr="00DB4A2F">
          <w:rPr>
            <w:rFonts w:ascii="Palatino Linotype" w:hAnsi="Palatino Linotype"/>
            <w:i w:val="0"/>
            <w:noProof/>
            <w:webHidden/>
          </w:rPr>
          <w:fldChar w:fldCharType="end"/>
        </w:r>
      </w:hyperlink>
    </w:p>
    <w:p w:rsidR="00DB4A2F" w:rsidRPr="00DB4A2F" w:rsidRDefault="004D76FF">
      <w:pPr>
        <w:pStyle w:val="TOC3"/>
        <w:tabs>
          <w:tab w:val="right" w:leader="underscore" w:pos="9062"/>
        </w:tabs>
        <w:rPr>
          <w:rFonts w:ascii="Palatino Linotype" w:hAnsi="Palatino Linotype"/>
          <w:noProof/>
          <w:sz w:val="24"/>
          <w:szCs w:val="24"/>
        </w:rPr>
      </w:pPr>
      <w:hyperlink w:anchor="_Toc103248386" w:history="1">
        <w:r w:rsidR="00DB4A2F" w:rsidRPr="00DB4A2F">
          <w:rPr>
            <w:rStyle w:val="Hyperlink"/>
            <w:rFonts w:ascii="Palatino Linotype" w:hAnsi="Palatino Linotype" w:cs="Arial Narrow"/>
            <w:noProof/>
            <w:sz w:val="24"/>
            <w:szCs w:val="24"/>
          </w:rPr>
          <w:t xml:space="preserve">Časovna </w:t>
        </w:r>
        <w:r w:rsidR="00DB4A2F" w:rsidRPr="00DB4A2F">
          <w:rPr>
            <w:rStyle w:val="Hyperlink"/>
            <w:rFonts w:ascii="Palatino Linotype" w:hAnsi="Palatino Linotype"/>
            <w:noProof/>
            <w:sz w:val="24"/>
            <w:szCs w:val="24"/>
          </w:rPr>
          <w:t>preglednica</w:t>
        </w:r>
        <w:r w:rsidR="00DB4A2F" w:rsidRPr="00DB4A2F">
          <w:rPr>
            <w:rFonts w:ascii="Palatino Linotype" w:hAnsi="Palatino Linotype"/>
            <w:noProof/>
            <w:webHidden/>
            <w:sz w:val="24"/>
            <w:szCs w:val="24"/>
          </w:rPr>
          <w:tab/>
        </w:r>
        <w:r w:rsidR="00DB4A2F" w:rsidRPr="00DB4A2F">
          <w:rPr>
            <w:rFonts w:ascii="Palatino Linotype" w:hAnsi="Palatino Linotype"/>
            <w:noProof/>
            <w:webHidden/>
            <w:sz w:val="24"/>
            <w:szCs w:val="24"/>
          </w:rPr>
          <w:fldChar w:fldCharType="begin"/>
        </w:r>
        <w:r w:rsidR="00DB4A2F" w:rsidRPr="00DB4A2F">
          <w:rPr>
            <w:rFonts w:ascii="Palatino Linotype" w:hAnsi="Palatino Linotype"/>
            <w:noProof/>
            <w:webHidden/>
            <w:sz w:val="24"/>
            <w:szCs w:val="24"/>
          </w:rPr>
          <w:instrText xml:space="preserve"> PAGEREF _Toc103248386 \h </w:instrText>
        </w:r>
        <w:r w:rsidR="00DB4A2F" w:rsidRPr="00DB4A2F">
          <w:rPr>
            <w:rFonts w:ascii="Palatino Linotype" w:hAnsi="Palatino Linotype"/>
            <w:noProof/>
            <w:webHidden/>
            <w:sz w:val="24"/>
            <w:szCs w:val="24"/>
          </w:rPr>
        </w:r>
        <w:r w:rsidR="00DB4A2F" w:rsidRPr="00DB4A2F">
          <w:rPr>
            <w:rFonts w:ascii="Palatino Linotype" w:hAnsi="Palatino Linotype"/>
            <w:noProof/>
            <w:webHidden/>
            <w:sz w:val="24"/>
            <w:szCs w:val="24"/>
          </w:rPr>
          <w:fldChar w:fldCharType="separate"/>
        </w:r>
        <w:r w:rsidR="00DB4A2F" w:rsidRPr="00DB4A2F">
          <w:rPr>
            <w:rFonts w:ascii="Palatino Linotype" w:hAnsi="Palatino Linotype"/>
            <w:noProof/>
            <w:webHidden/>
            <w:sz w:val="24"/>
            <w:szCs w:val="24"/>
          </w:rPr>
          <w:t>8</w:t>
        </w:r>
        <w:r w:rsidR="00DB4A2F" w:rsidRPr="00DB4A2F">
          <w:rPr>
            <w:rFonts w:ascii="Palatino Linotype" w:hAnsi="Palatino Linotype"/>
            <w:noProof/>
            <w:webHidden/>
            <w:sz w:val="24"/>
            <w:szCs w:val="24"/>
          </w:rPr>
          <w:fldChar w:fldCharType="end"/>
        </w:r>
      </w:hyperlink>
    </w:p>
    <w:p w:rsidR="00DB4A2F" w:rsidRPr="00DB4A2F" w:rsidRDefault="004D76FF">
      <w:pPr>
        <w:pStyle w:val="TOC1"/>
        <w:tabs>
          <w:tab w:val="left" w:pos="480"/>
          <w:tab w:val="right" w:leader="underscore" w:pos="9062"/>
        </w:tabs>
        <w:rPr>
          <w:rFonts w:ascii="Palatino Linotype" w:hAnsi="Palatino Linotype"/>
          <w:bCs w:val="0"/>
          <w:i w:val="0"/>
          <w:iCs w:val="0"/>
          <w:noProof/>
        </w:rPr>
      </w:pPr>
      <w:hyperlink w:anchor="_Toc103248388" w:history="1">
        <w:r w:rsidR="00DB4A2F" w:rsidRPr="00DB4A2F">
          <w:rPr>
            <w:rStyle w:val="Hyperlink"/>
            <w:rFonts w:ascii="Palatino Linotype" w:hAnsi="Palatino Linotype"/>
            <w:i w:val="0"/>
            <w:noProof/>
          </w:rPr>
          <w:t>5.</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 xml:space="preserve">Gospodarske </w:t>
        </w:r>
        <w:r w:rsidR="00DB4A2F" w:rsidRPr="00DB4A2F">
          <w:rPr>
            <w:rStyle w:val="Hyperlink"/>
            <w:rFonts w:ascii="Palatino Linotype" w:hAnsi="Palatino Linotype" w:cs="Courier New"/>
            <w:i w:val="0"/>
            <w:noProof/>
          </w:rPr>
          <w:t xml:space="preserve">in družbene </w:t>
        </w:r>
        <w:r w:rsidR="00DB4A2F" w:rsidRPr="00DB4A2F">
          <w:rPr>
            <w:rStyle w:val="Hyperlink"/>
            <w:rFonts w:ascii="Palatino Linotype" w:hAnsi="Palatino Linotype"/>
            <w:i w:val="0"/>
            <w:noProof/>
          </w:rPr>
          <w:t>razmere po Avgustu do konca principata</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_Toc103248388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10</w:t>
        </w:r>
        <w:r w:rsidR="00DB4A2F" w:rsidRPr="00DB4A2F">
          <w:rPr>
            <w:rFonts w:ascii="Palatino Linotype" w:hAnsi="Palatino Linotype"/>
            <w:i w:val="0"/>
            <w:noProof/>
            <w:webHidden/>
          </w:rPr>
          <w:fldChar w:fldCharType="end"/>
        </w:r>
      </w:hyperlink>
    </w:p>
    <w:p w:rsidR="00DB4A2F" w:rsidRPr="00DB4A2F" w:rsidRDefault="004D76FF">
      <w:pPr>
        <w:pStyle w:val="TOC1"/>
        <w:tabs>
          <w:tab w:val="left" w:pos="480"/>
          <w:tab w:val="right" w:leader="underscore" w:pos="9062"/>
        </w:tabs>
        <w:rPr>
          <w:rFonts w:ascii="Palatino Linotype" w:hAnsi="Palatino Linotype"/>
          <w:bCs w:val="0"/>
          <w:i w:val="0"/>
          <w:iCs w:val="0"/>
          <w:noProof/>
        </w:rPr>
      </w:pPr>
      <w:hyperlink w:anchor="_Toc103248389" w:history="1">
        <w:r w:rsidR="00DB4A2F" w:rsidRPr="00DB4A2F">
          <w:rPr>
            <w:rStyle w:val="Hyperlink"/>
            <w:rFonts w:ascii="Palatino Linotype" w:hAnsi="Palatino Linotype"/>
            <w:i w:val="0"/>
            <w:noProof/>
          </w:rPr>
          <w:t>6.</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Padec principata in uvedba dominata pod Dioklecijanom (284-305)</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_Toc103248389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11</w:t>
        </w:r>
        <w:r w:rsidR="00DB4A2F" w:rsidRPr="00DB4A2F">
          <w:rPr>
            <w:rFonts w:ascii="Palatino Linotype" w:hAnsi="Palatino Linotype"/>
            <w:i w:val="0"/>
            <w:noProof/>
            <w:webHidden/>
          </w:rPr>
          <w:fldChar w:fldCharType="end"/>
        </w:r>
      </w:hyperlink>
    </w:p>
    <w:p w:rsidR="00DB4A2F" w:rsidRPr="00DB4A2F" w:rsidRDefault="004D76FF">
      <w:pPr>
        <w:pStyle w:val="TOC2"/>
        <w:tabs>
          <w:tab w:val="left" w:pos="960"/>
          <w:tab w:val="right" w:leader="underscore" w:pos="9062"/>
        </w:tabs>
        <w:rPr>
          <w:rFonts w:ascii="Palatino Linotype" w:hAnsi="Palatino Linotype"/>
          <w:b w:val="0"/>
          <w:bCs w:val="0"/>
          <w:noProof/>
          <w:sz w:val="24"/>
          <w:szCs w:val="24"/>
        </w:rPr>
      </w:pPr>
      <w:hyperlink w:anchor="_Toc103248390" w:history="1">
        <w:r w:rsidR="00DB4A2F" w:rsidRPr="00DB4A2F">
          <w:rPr>
            <w:rStyle w:val="Hyperlink"/>
            <w:rFonts w:ascii="Palatino Linotype" w:hAnsi="Palatino Linotype"/>
            <w:b w:val="0"/>
            <w:noProof/>
            <w:sz w:val="24"/>
            <w:szCs w:val="24"/>
          </w:rPr>
          <w:t>6.1.</w:t>
        </w:r>
        <w:r w:rsidR="00DB4A2F" w:rsidRPr="00DB4A2F">
          <w:rPr>
            <w:rFonts w:ascii="Palatino Linotype" w:hAnsi="Palatino Linotype"/>
            <w:b w:val="0"/>
            <w:bCs w:val="0"/>
            <w:noProof/>
            <w:sz w:val="24"/>
            <w:szCs w:val="24"/>
          </w:rPr>
          <w:tab/>
        </w:r>
        <w:r w:rsidR="00DB4A2F" w:rsidRPr="00DB4A2F">
          <w:rPr>
            <w:rStyle w:val="Hyperlink"/>
            <w:rFonts w:ascii="Palatino Linotype" w:hAnsi="Palatino Linotype"/>
            <w:b w:val="0"/>
            <w:noProof/>
            <w:sz w:val="24"/>
            <w:szCs w:val="24"/>
          </w:rPr>
          <w:t>Dioklecijanove reforme</w:t>
        </w:r>
        <w:r w:rsidR="00DB4A2F" w:rsidRPr="00DB4A2F">
          <w:rPr>
            <w:rFonts w:ascii="Palatino Linotype" w:hAnsi="Palatino Linotype"/>
            <w:b w:val="0"/>
            <w:noProof/>
            <w:webHidden/>
            <w:sz w:val="24"/>
            <w:szCs w:val="24"/>
          </w:rPr>
          <w:tab/>
        </w:r>
        <w:r w:rsidR="00DB4A2F" w:rsidRPr="00DB4A2F">
          <w:rPr>
            <w:rFonts w:ascii="Palatino Linotype" w:hAnsi="Palatino Linotype"/>
            <w:b w:val="0"/>
            <w:noProof/>
            <w:webHidden/>
            <w:sz w:val="24"/>
            <w:szCs w:val="24"/>
          </w:rPr>
          <w:fldChar w:fldCharType="begin"/>
        </w:r>
        <w:r w:rsidR="00DB4A2F" w:rsidRPr="00DB4A2F">
          <w:rPr>
            <w:rFonts w:ascii="Palatino Linotype" w:hAnsi="Palatino Linotype"/>
            <w:b w:val="0"/>
            <w:noProof/>
            <w:webHidden/>
            <w:sz w:val="24"/>
            <w:szCs w:val="24"/>
          </w:rPr>
          <w:instrText xml:space="preserve"> PAGEREF _Toc103248390 \h </w:instrText>
        </w:r>
        <w:r w:rsidR="00DB4A2F" w:rsidRPr="00DB4A2F">
          <w:rPr>
            <w:rFonts w:ascii="Palatino Linotype" w:hAnsi="Palatino Linotype"/>
            <w:b w:val="0"/>
            <w:noProof/>
            <w:webHidden/>
            <w:sz w:val="24"/>
            <w:szCs w:val="24"/>
          </w:rPr>
        </w:r>
        <w:r w:rsidR="00DB4A2F" w:rsidRPr="00DB4A2F">
          <w:rPr>
            <w:rFonts w:ascii="Palatino Linotype" w:hAnsi="Palatino Linotype"/>
            <w:b w:val="0"/>
            <w:noProof/>
            <w:webHidden/>
            <w:sz w:val="24"/>
            <w:szCs w:val="24"/>
          </w:rPr>
          <w:fldChar w:fldCharType="separate"/>
        </w:r>
        <w:r w:rsidR="00DB4A2F" w:rsidRPr="00DB4A2F">
          <w:rPr>
            <w:rFonts w:ascii="Palatino Linotype" w:hAnsi="Palatino Linotype"/>
            <w:b w:val="0"/>
            <w:noProof/>
            <w:webHidden/>
            <w:sz w:val="24"/>
            <w:szCs w:val="24"/>
          </w:rPr>
          <w:t>11</w:t>
        </w:r>
        <w:r w:rsidR="00DB4A2F" w:rsidRPr="00DB4A2F">
          <w:rPr>
            <w:rFonts w:ascii="Palatino Linotype" w:hAnsi="Palatino Linotype"/>
            <w:b w:val="0"/>
            <w:noProof/>
            <w:webHidden/>
            <w:sz w:val="24"/>
            <w:szCs w:val="24"/>
          </w:rPr>
          <w:fldChar w:fldCharType="end"/>
        </w:r>
      </w:hyperlink>
    </w:p>
    <w:p w:rsidR="00DB4A2F" w:rsidRPr="00DB4A2F" w:rsidRDefault="004D76FF">
      <w:pPr>
        <w:pStyle w:val="TOC1"/>
        <w:tabs>
          <w:tab w:val="left" w:pos="480"/>
          <w:tab w:val="right" w:leader="underscore" w:pos="9062"/>
        </w:tabs>
        <w:rPr>
          <w:rFonts w:ascii="Palatino Linotype" w:hAnsi="Palatino Linotype"/>
          <w:bCs w:val="0"/>
          <w:i w:val="0"/>
          <w:iCs w:val="0"/>
          <w:noProof/>
        </w:rPr>
      </w:pPr>
      <w:hyperlink w:anchor="_Toc103248391" w:history="1">
        <w:r w:rsidR="00DB4A2F" w:rsidRPr="00DB4A2F">
          <w:rPr>
            <w:rStyle w:val="Hyperlink"/>
            <w:rFonts w:ascii="Palatino Linotype" w:hAnsi="Palatino Linotype" w:cs="Courier New"/>
            <w:i w:val="0"/>
            <w:noProof/>
          </w:rPr>
          <w:t>7.</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 xml:space="preserve">Dominat Konstantina Velikega </w:t>
        </w:r>
        <w:r w:rsidR="00DB4A2F" w:rsidRPr="00DB4A2F">
          <w:rPr>
            <w:rStyle w:val="Hyperlink"/>
            <w:rFonts w:ascii="Palatino Linotype" w:hAnsi="Palatino Linotype" w:cs="Courier New"/>
            <w:i w:val="0"/>
            <w:noProof/>
          </w:rPr>
          <w:t>(312-337)</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_Toc103248391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12</w:t>
        </w:r>
        <w:r w:rsidR="00DB4A2F" w:rsidRPr="00DB4A2F">
          <w:rPr>
            <w:rFonts w:ascii="Palatino Linotype" w:hAnsi="Palatino Linotype"/>
            <w:i w:val="0"/>
            <w:noProof/>
            <w:webHidden/>
          </w:rPr>
          <w:fldChar w:fldCharType="end"/>
        </w:r>
      </w:hyperlink>
    </w:p>
    <w:p w:rsidR="00DB4A2F" w:rsidRPr="00DB4A2F" w:rsidRDefault="004D76FF">
      <w:pPr>
        <w:pStyle w:val="TOC2"/>
        <w:tabs>
          <w:tab w:val="left" w:pos="960"/>
          <w:tab w:val="right" w:leader="underscore" w:pos="9062"/>
        </w:tabs>
        <w:rPr>
          <w:rFonts w:ascii="Palatino Linotype" w:hAnsi="Palatino Linotype"/>
          <w:b w:val="0"/>
          <w:bCs w:val="0"/>
          <w:noProof/>
          <w:sz w:val="24"/>
          <w:szCs w:val="24"/>
        </w:rPr>
      </w:pPr>
      <w:hyperlink w:anchor="_Toc103248392" w:history="1">
        <w:r w:rsidR="00DB4A2F" w:rsidRPr="00DB4A2F">
          <w:rPr>
            <w:rStyle w:val="Hyperlink"/>
            <w:rFonts w:ascii="Palatino Linotype" w:hAnsi="Palatino Linotype"/>
            <w:b w:val="0"/>
            <w:noProof/>
            <w:sz w:val="24"/>
            <w:szCs w:val="24"/>
          </w:rPr>
          <w:t>7.1.</w:t>
        </w:r>
        <w:r w:rsidR="00DB4A2F" w:rsidRPr="00DB4A2F">
          <w:rPr>
            <w:rFonts w:ascii="Palatino Linotype" w:hAnsi="Palatino Linotype"/>
            <w:b w:val="0"/>
            <w:bCs w:val="0"/>
            <w:noProof/>
            <w:sz w:val="24"/>
            <w:szCs w:val="24"/>
          </w:rPr>
          <w:tab/>
        </w:r>
        <w:r w:rsidR="00DB4A2F" w:rsidRPr="00DB4A2F">
          <w:rPr>
            <w:rStyle w:val="Hyperlink"/>
            <w:rFonts w:ascii="Palatino Linotype" w:hAnsi="Palatino Linotype"/>
            <w:b w:val="0"/>
            <w:noProof/>
            <w:sz w:val="24"/>
            <w:szCs w:val="24"/>
          </w:rPr>
          <w:t>Konstantinove reforme</w:t>
        </w:r>
        <w:r w:rsidR="00DB4A2F" w:rsidRPr="00DB4A2F">
          <w:rPr>
            <w:rFonts w:ascii="Palatino Linotype" w:hAnsi="Palatino Linotype"/>
            <w:b w:val="0"/>
            <w:noProof/>
            <w:webHidden/>
            <w:sz w:val="24"/>
            <w:szCs w:val="24"/>
          </w:rPr>
          <w:tab/>
        </w:r>
        <w:r w:rsidR="00DB4A2F" w:rsidRPr="00DB4A2F">
          <w:rPr>
            <w:rFonts w:ascii="Palatino Linotype" w:hAnsi="Palatino Linotype"/>
            <w:b w:val="0"/>
            <w:noProof/>
            <w:webHidden/>
            <w:sz w:val="24"/>
            <w:szCs w:val="24"/>
          </w:rPr>
          <w:fldChar w:fldCharType="begin"/>
        </w:r>
        <w:r w:rsidR="00DB4A2F" w:rsidRPr="00DB4A2F">
          <w:rPr>
            <w:rFonts w:ascii="Palatino Linotype" w:hAnsi="Palatino Linotype"/>
            <w:b w:val="0"/>
            <w:noProof/>
            <w:webHidden/>
            <w:sz w:val="24"/>
            <w:szCs w:val="24"/>
          </w:rPr>
          <w:instrText xml:space="preserve"> PAGEREF _Toc103248392 \h </w:instrText>
        </w:r>
        <w:r w:rsidR="00DB4A2F" w:rsidRPr="00DB4A2F">
          <w:rPr>
            <w:rFonts w:ascii="Palatino Linotype" w:hAnsi="Palatino Linotype"/>
            <w:b w:val="0"/>
            <w:noProof/>
            <w:webHidden/>
            <w:sz w:val="24"/>
            <w:szCs w:val="24"/>
          </w:rPr>
        </w:r>
        <w:r w:rsidR="00DB4A2F" w:rsidRPr="00DB4A2F">
          <w:rPr>
            <w:rFonts w:ascii="Palatino Linotype" w:hAnsi="Palatino Linotype"/>
            <w:b w:val="0"/>
            <w:noProof/>
            <w:webHidden/>
            <w:sz w:val="24"/>
            <w:szCs w:val="24"/>
          </w:rPr>
          <w:fldChar w:fldCharType="separate"/>
        </w:r>
        <w:r w:rsidR="00DB4A2F" w:rsidRPr="00DB4A2F">
          <w:rPr>
            <w:rFonts w:ascii="Palatino Linotype" w:hAnsi="Palatino Linotype"/>
            <w:b w:val="0"/>
            <w:noProof/>
            <w:webHidden/>
            <w:sz w:val="24"/>
            <w:szCs w:val="24"/>
          </w:rPr>
          <w:t>13</w:t>
        </w:r>
        <w:r w:rsidR="00DB4A2F" w:rsidRPr="00DB4A2F">
          <w:rPr>
            <w:rFonts w:ascii="Palatino Linotype" w:hAnsi="Palatino Linotype"/>
            <w:b w:val="0"/>
            <w:noProof/>
            <w:webHidden/>
            <w:sz w:val="24"/>
            <w:szCs w:val="24"/>
          </w:rPr>
          <w:fldChar w:fldCharType="end"/>
        </w:r>
      </w:hyperlink>
    </w:p>
    <w:p w:rsidR="00DB4A2F" w:rsidRPr="00DB4A2F" w:rsidRDefault="004D76FF">
      <w:pPr>
        <w:pStyle w:val="TOC1"/>
        <w:tabs>
          <w:tab w:val="left" w:pos="480"/>
          <w:tab w:val="right" w:leader="underscore" w:pos="9062"/>
        </w:tabs>
        <w:rPr>
          <w:rFonts w:ascii="Palatino Linotype" w:hAnsi="Palatino Linotype"/>
          <w:bCs w:val="0"/>
          <w:i w:val="0"/>
          <w:iCs w:val="0"/>
          <w:noProof/>
        </w:rPr>
      </w:pPr>
      <w:hyperlink w:anchor="_Toc103248393" w:history="1">
        <w:r w:rsidR="00DB4A2F" w:rsidRPr="00DB4A2F">
          <w:rPr>
            <w:rStyle w:val="Hyperlink"/>
            <w:rFonts w:ascii="Palatino Linotype" w:hAnsi="Palatino Linotype" w:cs="Courier New"/>
            <w:i w:val="0"/>
            <w:noProof/>
          </w:rPr>
          <w:t>8.</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 xml:space="preserve">Razpadanje rimskega imperija pod Konstantinovimi nasledniki </w:t>
        </w:r>
        <w:r w:rsidR="00DB4A2F" w:rsidRPr="00DB4A2F">
          <w:rPr>
            <w:rStyle w:val="Hyperlink"/>
            <w:rFonts w:ascii="Palatino Linotype" w:hAnsi="Palatino Linotype" w:cs="Courier New"/>
            <w:i w:val="0"/>
            <w:noProof/>
          </w:rPr>
          <w:t>(337-476)</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_Toc103248393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13</w:t>
        </w:r>
        <w:r w:rsidR="00DB4A2F" w:rsidRPr="00DB4A2F">
          <w:rPr>
            <w:rFonts w:ascii="Palatino Linotype" w:hAnsi="Palatino Linotype"/>
            <w:i w:val="0"/>
            <w:noProof/>
            <w:webHidden/>
          </w:rPr>
          <w:fldChar w:fldCharType="end"/>
        </w:r>
      </w:hyperlink>
    </w:p>
    <w:p w:rsidR="00DB4A2F" w:rsidRPr="00DB4A2F" w:rsidRDefault="004D76FF">
      <w:pPr>
        <w:pStyle w:val="TOC1"/>
        <w:tabs>
          <w:tab w:val="left" w:pos="480"/>
          <w:tab w:val="right" w:leader="underscore" w:pos="9062"/>
        </w:tabs>
        <w:rPr>
          <w:rFonts w:ascii="Palatino Linotype" w:hAnsi="Palatino Linotype"/>
          <w:b w:val="0"/>
          <w:bCs w:val="0"/>
          <w:i w:val="0"/>
          <w:iCs w:val="0"/>
          <w:noProof/>
        </w:rPr>
      </w:pPr>
      <w:hyperlink w:anchor="_Toc103248394" w:history="1">
        <w:r w:rsidR="00DB4A2F" w:rsidRPr="00DB4A2F">
          <w:rPr>
            <w:rStyle w:val="Hyperlink"/>
            <w:rFonts w:ascii="Palatino Linotype" w:hAnsi="Palatino Linotype"/>
            <w:b w:val="0"/>
            <w:i w:val="0"/>
            <w:noProof/>
          </w:rPr>
          <w:t>9.</w:t>
        </w:r>
        <w:r w:rsidR="00DB4A2F" w:rsidRPr="00DB4A2F">
          <w:rPr>
            <w:rFonts w:ascii="Palatino Linotype" w:hAnsi="Palatino Linotype"/>
            <w:b w:val="0"/>
            <w:bCs w:val="0"/>
            <w:i w:val="0"/>
            <w:iCs w:val="0"/>
            <w:noProof/>
          </w:rPr>
          <w:tab/>
        </w:r>
        <w:r w:rsidR="00DB4A2F" w:rsidRPr="00DB4A2F">
          <w:rPr>
            <w:rStyle w:val="Hyperlink"/>
            <w:rFonts w:ascii="Palatino Linotype" w:hAnsi="Palatino Linotype" w:cs="Arial"/>
            <w:b w:val="0"/>
            <w:i w:val="0"/>
            <w:noProof/>
          </w:rPr>
          <w:t xml:space="preserve">Propad </w:t>
        </w:r>
        <w:r w:rsidR="00DB4A2F" w:rsidRPr="00DB4A2F">
          <w:rPr>
            <w:rStyle w:val="Hyperlink"/>
            <w:rFonts w:ascii="Palatino Linotype" w:hAnsi="Palatino Linotype"/>
            <w:b w:val="0"/>
            <w:i w:val="0"/>
            <w:noProof/>
          </w:rPr>
          <w:t>zahodnorimskega cesarstva</w:t>
        </w:r>
        <w:r w:rsidR="00DB4A2F" w:rsidRPr="00DB4A2F">
          <w:rPr>
            <w:rFonts w:ascii="Palatino Linotype" w:hAnsi="Palatino Linotype"/>
            <w:b w:val="0"/>
            <w:i w:val="0"/>
            <w:noProof/>
            <w:webHidden/>
          </w:rPr>
          <w:tab/>
        </w:r>
        <w:r w:rsidR="00DB4A2F" w:rsidRPr="00DB4A2F">
          <w:rPr>
            <w:rFonts w:ascii="Palatino Linotype" w:hAnsi="Palatino Linotype"/>
            <w:b w:val="0"/>
            <w:i w:val="0"/>
            <w:noProof/>
            <w:webHidden/>
          </w:rPr>
          <w:fldChar w:fldCharType="begin"/>
        </w:r>
        <w:r w:rsidR="00DB4A2F" w:rsidRPr="00DB4A2F">
          <w:rPr>
            <w:rFonts w:ascii="Palatino Linotype" w:hAnsi="Palatino Linotype"/>
            <w:b w:val="0"/>
            <w:i w:val="0"/>
            <w:noProof/>
            <w:webHidden/>
          </w:rPr>
          <w:instrText xml:space="preserve"> PAGEREF _Toc103248394 \h </w:instrText>
        </w:r>
        <w:r w:rsidR="00DB4A2F" w:rsidRPr="00DB4A2F">
          <w:rPr>
            <w:rFonts w:ascii="Palatino Linotype" w:hAnsi="Palatino Linotype"/>
            <w:b w:val="0"/>
            <w:i w:val="0"/>
            <w:noProof/>
            <w:webHidden/>
          </w:rPr>
        </w:r>
        <w:r w:rsidR="00DB4A2F" w:rsidRPr="00DB4A2F">
          <w:rPr>
            <w:rFonts w:ascii="Palatino Linotype" w:hAnsi="Palatino Linotype"/>
            <w:b w:val="0"/>
            <w:i w:val="0"/>
            <w:noProof/>
            <w:webHidden/>
          </w:rPr>
          <w:fldChar w:fldCharType="separate"/>
        </w:r>
        <w:r w:rsidR="00DB4A2F" w:rsidRPr="00DB4A2F">
          <w:rPr>
            <w:rFonts w:ascii="Palatino Linotype" w:hAnsi="Palatino Linotype"/>
            <w:b w:val="0"/>
            <w:i w:val="0"/>
            <w:noProof/>
            <w:webHidden/>
          </w:rPr>
          <w:t>15</w:t>
        </w:r>
        <w:r w:rsidR="00DB4A2F" w:rsidRPr="00DB4A2F">
          <w:rPr>
            <w:rFonts w:ascii="Palatino Linotype" w:hAnsi="Palatino Linotype"/>
            <w:b w:val="0"/>
            <w:i w:val="0"/>
            <w:noProof/>
            <w:webHidden/>
          </w:rPr>
          <w:fldChar w:fldCharType="end"/>
        </w:r>
      </w:hyperlink>
    </w:p>
    <w:p w:rsidR="00DB4A2F" w:rsidRPr="00DB4A2F" w:rsidRDefault="004D76FF">
      <w:pPr>
        <w:pStyle w:val="TOC1"/>
        <w:tabs>
          <w:tab w:val="left" w:pos="720"/>
          <w:tab w:val="right" w:leader="underscore" w:pos="9062"/>
        </w:tabs>
        <w:rPr>
          <w:rFonts w:ascii="Palatino Linotype" w:hAnsi="Palatino Linotype"/>
          <w:bCs w:val="0"/>
          <w:i w:val="0"/>
          <w:iCs w:val="0"/>
          <w:noProof/>
        </w:rPr>
      </w:pPr>
      <w:hyperlink w:anchor="_Toc103248395" w:history="1">
        <w:r w:rsidR="00DB4A2F" w:rsidRPr="00DB4A2F">
          <w:rPr>
            <w:rStyle w:val="Hyperlink"/>
            <w:rFonts w:ascii="Palatino Linotype" w:hAnsi="Palatino Linotype"/>
            <w:i w:val="0"/>
            <w:noProof/>
          </w:rPr>
          <w:t>10.</w:t>
        </w:r>
        <w:r w:rsidR="00DB4A2F" w:rsidRPr="00DB4A2F">
          <w:rPr>
            <w:rFonts w:ascii="Palatino Linotype" w:hAnsi="Palatino Linotype"/>
            <w:bCs w:val="0"/>
            <w:i w:val="0"/>
            <w:iCs w:val="0"/>
            <w:noProof/>
          </w:rPr>
          <w:tab/>
        </w:r>
        <w:r w:rsidR="00DB4A2F" w:rsidRPr="00DB4A2F">
          <w:rPr>
            <w:rStyle w:val="Hyperlink"/>
            <w:rFonts w:ascii="Palatino Linotype" w:hAnsi="Palatino Linotype"/>
            <w:i w:val="0"/>
            <w:noProof/>
          </w:rPr>
          <w:t>Viri in literatura</w:t>
        </w:r>
        <w:r w:rsidR="00DB4A2F" w:rsidRPr="00DB4A2F">
          <w:rPr>
            <w:rFonts w:ascii="Palatino Linotype" w:hAnsi="Palatino Linotype"/>
            <w:i w:val="0"/>
            <w:noProof/>
            <w:webHidden/>
          </w:rPr>
          <w:tab/>
        </w:r>
        <w:r w:rsidR="00DB4A2F" w:rsidRPr="00DB4A2F">
          <w:rPr>
            <w:rFonts w:ascii="Palatino Linotype" w:hAnsi="Palatino Linotype"/>
            <w:i w:val="0"/>
            <w:noProof/>
            <w:webHidden/>
          </w:rPr>
          <w:fldChar w:fldCharType="begin"/>
        </w:r>
        <w:r w:rsidR="00DB4A2F" w:rsidRPr="00DB4A2F">
          <w:rPr>
            <w:rFonts w:ascii="Palatino Linotype" w:hAnsi="Palatino Linotype"/>
            <w:i w:val="0"/>
            <w:noProof/>
            <w:webHidden/>
          </w:rPr>
          <w:instrText xml:space="preserve"> PAGEREF _Toc103248395 \h </w:instrText>
        </w:r>
        <w:r w:rsidR="00DB4A2F" w:rsidRPr="00DB4A2F">
          <w:rPr>
            <w:rFonts w:ascii="Palatino Linotype" w:hAnsi="Palatino Linotype"/>
            <w:i w:val="0"/>
            <w:noProof/>
            <w:webHidden/>
          </w:rPr>
        </w:r>
        <w:r w:rsidR="00DB4A2F" w:rsidRPr="00DB4A2F">
          <w:rPr>
            <w:rFonts w:ascii="Palatino Linotype" w:hAnsi="Palatino Linotype"/>
            <w:i w:val="0"/>
            <w:noProof/>
            <w:webHidden/>
          </w:rPr>
          <w:fldChar w:fldCharType="separate"/>
        </w:r>
        <w:r w:rsidR="00DB4A2F" w:rsidRPr="00DB4A2F">
          <w:rPr>
            <w:rFonts w:ascii="Palatino Linotype" w:hAnsi="Palatino Linotype"/>
            <w:i w:val="0"/>
            <w:noProof/>
            <w:webHidden/>
          </w:rPr>
          <w:t>16</w:t>
        </w:r>
        <w:r w:rsidR="00DB4A2F" w:rsidRPr="00DB4A2F">
          <w:rPr>
            <w:rFonts w:ascii="Palatino Linotype" w:hAnsi="Palatino Linotype"/>
            <w:i w:val="0"/>
            <w:noProof/>
            <w:webHidden/>
          </w:rPr>
          <w:fldChar w:fldCharType="end"/>
        </w:r>
      </w:hyperlink>
    </w:p>
    <w:p w:rsidR="00A26F9D" w:rsidRPr="00DB4A2F" w:rsidRDefault="00A26F9D">
      <w:r w:rsidRPr="00DB4A2F">
        <w:rPr>
          <w:rFonts w:ascii="Palatino Linotype" w:hAnsi="Palatino Linotype"/>
        </w:rPr>
        <w:fldChar w:fldCharType="end"/>
      </w:r>
    </w:p>
    <w:p w:rsidR="00A26F9D" w:rsidRPr="00DB4A2F" w:rsidRDefault="00A26F9D"/>
    <w:p w:rsidR="00A26F9D" w:rsidRDefault="00A26F9D"/>
    <w:p w:rsidR="00A26F9D" w:rsidRDefault="00A26F9D"/>
    <w:p w:rsidR="00A26F9D" w:rsidRDefault="00A26F9D"/>
    <w:p w:rsidR="00A26F9D" w:rsidRDefault="00A26F9D"/>
    <w:p w:rsidR="00A26F9D" w:rsidRDefault="00A26F9D"/>
    <w:p w:rsidR="00A26F9D" w:rsidRDefault="00A26F9D"/>
    <w:p w:rsidR="00A26F9D" w:rsidRDefault="00A26F9D"/>
    <w:p w:rsidR="00A26F9D" w:rsidRDefault="00A26F9D"/>
    <w:p w:rsidR="00A26F9D" w:rsidRDefault="00A26F9D"/>
    <w:p w:rsidR="00A26F9D" w:rsidRDefault="00A26F9D"/>
    <w:p w:rsidR="00A26F9D" w:rsidRDefault="00A26F9D"/>
    <w:p w:rsidR="00A26F9D" w:rsidRDefault="00A26F9D"/>
    <w:p w:rsidR="00A26F9D" w:rsidRDefault="00A26F9D"/>
    <w:p w:rsidR="00A26F9D" w:rsidRDefault="00A26F9D"/>
    <w:p w:rsidR="00DB4A2F" w:rsidRDefault="00DB4A2F">
      <w:pPr>
        <w:sectPr w:rsidR="00DB4A2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rsidR="00647434" w:rsidRPr="009A241C" w:rsidRDefault="00647434" w:rsidP="00534F55">
      <w:pPr>
        <w:widowControl w:val="0"/>
        <w:numPr>
          <w:ilvl w:val="0"/>
          <w:numId w:val="10"/>
        </w:numPr>
        <w:autoSpaceDE w:val="0"/>
        <w:autoSpaceDN w:val="0"/>
        <w:adjustRightInd w:val="0"/>
        <w:spacing w:line="331" w:lineRule="atLeast"/>
        <w:rPr>
          <w:rFonts w:ascii="Palatino Linotype" w:hAnsi="Palatino Linotype"/>
          <w:b/>
          <w:bCs/>
          <w:color w:val="800000"/>
          <w:sz w:val="36"/>
          <w:szCs w:val="36"/>
        </w:rPr>
      </w:pPr>
      <w:bookmarkStart w:id="4" w:name="_Toc103248376"/>
      <w:r w:rsidRPr="00647434">
        <w:rPr>
          <w:rStyle w:val="bostjan1Znak"/>
        </w:rPr>
        <w:lastRenderedPageBreak/>
        <w:t>Avgustov principat</w:t>
      </w:r>
      <w:r>
        <w:rPr>
          <w:rStyle w:val="bostjan1Znak"/>
        </w:rPr>
        <w:t xml:space="preserve"> -</w:t>
      </w:r>
      <w:bookmarkEnd w:id="4"/>
      <w:r>
        <w:rPr>
          <w:rStyle w:val="bostjan1Znak"/>
        </w:rPr>
        <w:t xml:space="preserve"> </w:t>
      </w:r>
      <w:r w:rsidRPr="009A241C">
        <w:rPr>
          <w:rFonts w:ascii="Palatino Linotype" w:hAnsi="Palatino Linotype"/>
          <w:b/>
          <w:bCs/>
          <w:color w:val="800000"/>
          <w:sz w:val="36"/>
          <w:szCs w:val="36"/>
        </w:rPr>
        <w:t>(27 pr. Kr. – 14 po Kr.)</w:t>
      </w:r>
    </w:p>
    <w:p w:rsidR="00647434" w:rsidRDefault="00647434" w:rsidP="009A241C"/>
    <w:p w:rsidR="009A241C" w:rsidRPr="009A241C" w:rsidRDefault="009A241C" w:rsidP="009A241C"/>
    <w:p w:rsidR="00647434" w:rsidRDefault="00647434"/>
    <w:p w:rsidR="009A241C" w:rsidRPr="00037681" w:rsidRDefault="004D76FF" w:rsidP="009A241C">
      <w:pPr>
        <w:widowControl w:val="0"/>
        <w:autoSpaceDE w:val="0"/>
        <w:autoSpaceDN w:val="0"/>
        <w:adjustRightInd w:val="0"/>
        <w:spacing w:line="187" w:lineRule="atLeast"/>
        <w:rPr>
          <w:rFonts w:ascii="Palatino Linotype" w:hAnsi="Palatino Linotype"/>
        </w:rPr>
      </w:pPr>
      <w:r>
        <w:rPr>
          <w:noProof/>
        </w:rPr>
        <w:pict>
          <v:shape id="_x0000_s1028" type="#_x0000_t75" style="position:absolute;margin-left:279pt;margin-top:12.65pt;width:161.25pt;height:223.5pt;z-index:251652096">
            <v:imagedata r:id="rId14" o:title="scan0002"/>
            <w10:wrap type="square"/>
          </v:shape>
        </w:pict>
      </w:r>
      <w:r w:rsidR="009A241C" w:rsidRPr="00037681">
        <w:rPr>
          <w:rFonts w:ascii="Palatino Linotype" w:hAnsi="Palatino Linotype"/>
        </w:rPr>
        <w:t xml:space="preserve">Avgustus, rojen kot Gaj Oktavij, vnuk Cezarjeve hčerke, je </w:t>
      </w:r>
      <w:r w:rsidR="009A241C" w:rsidRPr="00037681">
        <w:rPr>
          <w:rFonts w:ascii="Palatino Linotype" w:hAnsi="Palatino Linotype"/>
          <w:b/>
        </w:rPr>
        <w:t>leta 27 pr. Kr.</w:t>
      </w:r>
      <w:r w:rsidR="009A241C" w:rsidRPr="00037681">
        <w:rPr>
          <w:rFonts w:ascii="Palatino Linotype" w:hAnsi="Palatino Linotype"/>
        </w:rPr>
        <w:t xml:space="preserve"> v želji, na bi zabrisal spomin na nasilen prevzem oblasti, </w:t>
      </w:r>
      <w:r w:rsidR="009A241C">
        <w:rPr>
          <w:rFonts w:ascii="Palatino Linotype" w:hAnsi="Palatino Linotype"/>
          <w:b/>
        </w:rPr>
        <w:t>senatu in rimskemu ljudstv</w:t>
      </w:r>
      <w:r w:rsidR="009A241C" w:rsidRPr="00037681">
        <w:rPr>
          <w:rFonts w:ascii="Palatino Linotype" w:hAnsi="Palatino Linotype"/>
          <w:b/>
        </w:rPr>
        <w:t>u</w:t>
      </w:r>
      <w:r w:rsidR="009A241C" w:rsidRPr="00037681">
        <w:rPr>
          <w:rFonts w:ascii="Palatino Linotype" w:hAnsi="Palatino Linotype"/>
        </w:rPr>
        <w:t xml:space="preserve"> </w:t>
      </w:r>
      <w:r w:rsidR="009A241C" w:rsidRPr="00037681">
        <w:rPr>
          <w:rFonts w:ascii="Palatino Linotype" w:hAnsi="Palatino Linotype" w:cs="Arial Narrow"/>
        </w:rPr>
        <w:t xml:space="preserve">vrnil </w:t>
      </w:r>
      <w:r w:rsidR="009A241C" w:rsidRPr="00037681">
        <w:rPr>
          <w:rFonts w:ascii="Palatino Linotype" w:hAnsi="Palatino Linotype"/>
        </w:rPr>
        <w:t xml:space="preserve">vsa svoja izredna pooblastila ter obnovil republiko, katere konzul je bil od </w:t>
      </w:r>
      <w:r w:rsidR="009A241C" w:rsidRPr="00037681">
        <w:rPr>
          <w:rFonts w:ascii="Palatino Linotype" w:hAnsi="Palatino Linotype" w:cs="Arial Narrow"/>
        </w:rPr>
        <w:t xml:space="preserve">leta </w:t>
      </w:r>
      <w:r w:rsidR="009A241C" w:rsidRPr="00037681">
        <w:rPr>
          <w:rFonts w:ascii="Palatino Linotype" w:hAnsi="Palatino Linotype"/>
        </w:rPr>
        <w:t xml:space="preserve">31 pro Kr. dalje. Senat mu je v zahvalo podelil častni naziv </w:t>
      </w:r>
      <w:r w:rsidR="009A241C" w:rsidRPr="00037681">
        <w:rPr>
          <w:rFonts w:ascii="Palatino Linotype" w:hAnsi="Palatino Linotype"/>
          <w:b/>
        </w:rPr>
        <w:t>»Avgustus«</w:t>
      </w:r>
      <w:r w:rsidR="009A241C" w:rsidRPr="00037681">
        <w:rPr>
          <w:rFonts w:ascii="Palatino Linotype" w:hAnsi="Palatino Linotype"/>
        </w:rPr>
        <w:t xml:space="preserve"> (Vzvi</w:t>
      </w:r>
      <w:r w:rsidR="009A241C" w:rsidRPr="00037681">
        <w:rPr>
          <w:rFonts w:ascii="Palatino Linotype" w:hAnsi="Palatino Linotype"/>
        </w:rPr>
        <w:softHyphen/>
      </w:r>
      <w:r w:rsidR="009A241C" w:rsidRPr="00037681">
        <w:rPr>
          <w:rFonts w:ascii="Palatino Linotype" w:hAnsi="Palatino Linotype" w:cs="Arial Narrow"/>
        </w:rPr>
        <w:t xml:space="preserve">šeni), </w:t>
      </w:r>
      <w:r w:rsidR="009A241C" w:rsidRPr="00037681">
        <w:rPr>
          <w:rFonts w:ascii="Palatino Linotype" w:hAnsi="Palatino Linotype"/>
        </w:rPr>
        <w:t xml:space="preserve">ki ga je od tedaj dalje nosil kot svoje ime. Povzpel se je visoko nad druge državljane in postal </w:t>
      </w:r>
      <w:r w:rsidR="009A241C" w:rsidRPr="00037681">
        <w:rPr>
          <w:rFonts w:ascii="Palatino Linotype" w:hAnsi="Palatino Linotype"/>
          <w:b/>
        </w:rPr>
        <w:t>»princeps«</w:t>
      </w:r>
      <w:r w:rsidR="009A241C" w:rsidRPr="00037681">
        <w:rPr>
          <w:rFonts w:ascii="Palatino Linotype" w:hAnsi="Palatino Linotype"/>
        </w:rPr>
        <w:t xml:space="preserve"> (prvi državljan v državi in prvi v senatu, zaup</w:t>
      </w:r>
      <w:r w:rsidR="009A241C" w:rsidRPr="00037681">
        <w:rPr>
          <w:rFonts w:ascii="Palatino Linotype" w:hAnsi="Palatino Linotype"/>
        </w:rPr>
        <w:softHyphen/>
        <w:t>nik rimskega ljudstva). Kakor so Cezarju na čast imenovali mesec julij, tako so po njem zaznamovali enako dolg mesec avgust. To je bil začetek oboževanja ce</w:t>
      </w:r>
      <w:r w:rsidR="009A241C" w:rsidRPr="00037681">
        <w:rPr>
          <w:rFonts w:ascii="Palatino Linotype" w:hAnsi="Palatino Linotype"/>
        </w:rPr>
        <w:softHyphen/>
      </w:r>
      <w:r w:rsidR="009A241C" w:rsidRPr="00037681">
        <w:rPr>
          <w:rFonts w:ascii="Palatino Linotype" w:hAnsi="Palatino Linotype" w:cs="Arial Narrow"/>
        </w:rPr>
        <w:t xml:space="preserve">sarja </w:t>
      </w:r>
      <w:r w:rsidR="009A241C" w:rsidRPr="00037681">
        <w:rPr>
          <w:rFonts w:ascii="Palatino Linotype" w:hAnsi="Palatino Linotype"/>
        </w:rPr>
        <w:t xml:space="preserve">Avgusta, s katerim se je začelo novo obdobje rimske zgodovine: </w:t>
      </w:r>
      <w:r w:rsidR="009A241C" w:rsidRPr="00037681">
        <w:rPr>
          <w:rFonts w:ascii="Palatino Linotype" w:hAnsi="Palatino Linotype"/>
          <w:b/>
        </w:rPr>
        <w:t>principat in cesarstvo</w:t>
      </w:r>
      <w:r w:rsidR="009A241C" w:rsidRPr="00037681">
        <w:rPr>
          <w:rFonts w:ascii="Palatino Linotype" w:hAnsi="Palatino Linotype"/>
        </w:rPr>
        <w:t>. Naziv »caesar« si je Avgust nadel v spomin na Julija Cezarja.</w:t>
      </w:r>
    </w:p>
    <w:p w:rsidR="009A241C" w:rsidRPr="00037681" w:rsidRDefault="009A241C" w:rsidP="009A241C">
      <w:pPr>
        <w:widowControl w:val="0"/>
        <w:autoSpaceDE w:val="0"/>
        <w:autoSpaceDN w:val="0"/>
        <w:adjustRightInd w:val="0"/>
        <w:spacing w:line="187" w:lineRule="atLeast"/>
        <w:rPr>
          <w:rFonts w:ascii="Palatino Linotype" w:hAnsi="Palatino Linotype"/>
          <w:b/>
        </w:rPr>
      </w:pPr>
      <w:r w:rsidRPr="00037681">
        <w:rPr>
          <w:rFonts w:ascii="Palatino Linotype" w:hAnsi="Palatino Linotype"/>
        </w:rPr>
        <w:t xml:space="preserve">Avgust je s prevzemom oblasti postal tudi </w:t>
      </w:r>
      <w:r w:rsidRPr="00037681">
        <w:rPr>
          <w:rFonts w:ascii="Palatino Linotype" w:hAnsi="Palatino Linotype"/>
          <w:b/>
        </w:rPr>
        <w:t>»imperator«</w:t>
      </w:r>
      <w:r w:rsidRPr="00037681">
        <w:rPr>
          <w:rFonts w:ascii="Palatino Linotype" w:hAnsi="Palatino Linotype"/>
        </w:rPr>
        <w:t xml:space="preserve"> (vrhovni poveljnik rim</w:t>
      </w:r>
      <w:r w:rsidRPr="00037681">
        <w:rPr>
          <w:rFonts w:ascii="Palatino Linotype" w:hAnsi="Palatino Linotype"/>
        </w:rPr>
        <w:softHyphen/>
        <w:t>ske vojske). Vojska je postala glavna opora cesarju pri njegovem vladanju. Vse b</w:t>
      </w:r>
      <w:r w:rsidRPr="00037681">
        <w:rPr>
          <w:rFonts w:ascii="Palatino Linotype" w:hAnsi="Palatino Linotype" w:cs="Arial Narrow"/>
        </w:rPr>
        <w:t xml:space="preserve">olj </w:t>
      </w:r>
      <w:r w:rsidRPr="00037681">
        <w:rPr>
          <w:rFonts w:ascii="Palatino Linotype" w:hAnsi="Palatino Linotype"/>
        </w:rPr>
        <w:t>je kopičil v osebi princepsa republikanske službe in tako leta 23 pr. Kr. do</w:t>
      </w:r>
      <w:r w:rsidRPr="00037681">
        <w:rPr>
          <w:rFonts w:ascii="Palatino Linotype" w:hAnsi="Palatino Linotype"/>
        </w:rPr>
        <w:softHyphen/>
        <w:t xml:space="preserve">bil še </w:t>
      </w:r>
      <w:r w:rsidRPr="00037681">
        <w:rPr>
          <w:rFonts w:ascii="Palatino Linotype" w:hAnsi="Palatino Linotype"/>
          <w:b/>
        </w:rPr>
        <w:t>dosmrtna tribunska pooblastila.</w:t>
      </w:r>
      <w:r w:rsidRPr="00037681">
        <w:rPr>
          <w:rFonts w:ascii="Palatino Linotype" w:hAnsi="Palatino Linotype"/>
        </w:rPr>
        <w:t xml:space="preserve"> Po smrti Marka Lepida je dobil tudi na</w:t>
      </w:r>
      <w:r w:rsidRPr="00037681">
        <w:rPr>
          <w:rFonts w:ascii="Palatino Linotype" w:hAnsi="Palatino Linotype"/>
        </w:rPr>
        <w:softHyphen/>
        <w:t xml:space="preserve">ziv </w:t>
      </w:r>
      <w:r w:rsidRPr="00037681">
        <w:rPr>
          <w:rFonts w:ascii="Palatino Linotype" w:hAnsi="Palatino Linotype"/>
          <w:b/>
        </w:rPr>
        <w:t>»vrhovni svečenik«</w:t>
      </w:r>
      <w:r w:rsidRPr="00037681">
        <w:rPr>
          <w:rFonts w:ascii="Palatino Linotype" w:hAnsi="Palatino Linotype"/>
        </w:rPr>
        <w:t xml:space="preserve"> in bil proglašen za </w:t>
      </w:r>
      <w:r w:rsidRPr="00037681">
        <w:rPr>
          <w:rFonts w:ascii="Palatino Linotype" w:hAnsi="Palatino Linotype"/>
          <w:b/>
        </w:rPr>
        <w:t>»očeta domovine«.</w:t>
      </w:r>
    </w:p>
    <w:p w:rsidR="00647434" w:rsidRDefault="00647434"/>
    <w:p w:rsidR="006F3441" w:rsidRDefault="006F3441"/>
    <w:p w:rsidR="006F3441" w:rsidRDefault="006F3441"/>
    <w:p w:rsidR="006F3441" w:rsidRPr="00924A08" w:rsidRDefault="006F3441" w:rsidP="00534F55">
      <w:pPr>
        <w:pStyle w:val="bostjan10"/>
        <w:numPr>
          <w:ilvl w:val="0"/>
          <w:numId w:val="10"/>
        </w:numPr>
      </w:pPr>
      <w:bookmarkStart w:id="5" w:name="_Toc103248377"/>
      <w:r w:rsidRPr="00924A08">
        <w:t>Avgustove reforme in zunanja politika</w:t>
      </w:r>
      <w:bookmarkEnd w:id="5"/>
    </w:p>
    <w:p w:rsidR="006F3441" w:rsidRDefault="006F3441"/>
    <w:p w:rsidR="00647434" w:rsidRDefault="00647434"/>
    <w:p w:rsidR="006F3441" w:rsidRDefault="006F3441" w:rsidP="006F3441">
      <w:pPr>
        <w:widowControl w:val="0"/>
        <w:autoSpaceDE w:val="0"/>
        <w:autoSpaceDN w:val="0"/>
        <w:adjustRightInd w:val="0"/>
        <w:spacing w:line="216" w:lineRule="atLeast"/>
        <w:rPr>
          <w:rFonts w:ascii="Palatino Linotype" w:hAnsi="Palatino Linotype"/>
        </w:rPr>
      </w:pPr>
      <w:r w:rsidRPr="00037681">
        <w:rPr>
          <w:rFonts w:ascii="Palatino Linotype" w:hAnsi="Palatino Linotype" w:cs="Arial Narrow"/>
        </w:rPr>
        <w:t xml:space="preserve">Novo </w:t>
      </w:r>
      <w:r w:rsidRPr="00037681">
        <w:rPr>
          <w:rFonts w:ascii="Palatino Linotype" w:hAnsi="Palatino Linotype"/>
        </w:rPr>
        <w:t>obdobje ni bilo le popravek neuspešne preteklosti, temveč je Av</w:t>
      </w:r>
      <w:r w:rsidRPr="00037681">
        <w:rPr>
          <w:rFonts w:ascii="Palatino Linotype" w:hAnsi="Palatino Linotype"/>
        </w:rPr>
        <w:softHyphen/>
      </w:r>
      <w:r>
        <w:rPr>
          <w:rFonts w:ascii="Palatino Linotype" w:hAnsi="Palatino Linotype"/>
        </w:rPr>
        <w:t>gu</w:t>
      </w:r>
      <w:r w:rsidRPr="00037681">
        <w:rPr>
          <w:rFonts w:ascii="Palatino Linotype" w:hAnsi="Palatino Linotype" w:cs="Arial Narrow"/>
        </w:rPr>
        <w:t xml:space="preserve">st </w:t>
      </w:r>
      <w:r w:rsidRPr="00037681">
        <w:rPr>
          <w:rFonts w:ascii="Palatino Linotype" w:hAnsi="Palatino Linotype"/>
        </w:rPr>
        <w:t>s</w:t>
      </w:r>
      <w:r>
        <w:rPr>
          <w:rFonts w:ascii="Palatino Linotype" w:hAnsi="Palatino Linotype"/>
        </w:rPr>
        <w:t>kupaj s svojim svetovalnim štab</w:t>
      </w:r>
      <w:r w:rsidRPr="00037681">
        <w:rPr>
          <w:rFonts w:ascii="Palatino Linotype" w:hAnsi="Palatino Linotype"/>
        </w:rPr>
        <w:t>om osnoval novo obliko orga</w:t>
      </w:r>
      <w:r w:rsidRPr="00037681">
        <w:rPr>
          <w:rFonts w:ascii="Palatino Linotype" w:hAnsi="Palatino Linotype"/>
        </w:rPr>
        <w:softHyphen/>
        <w:t>nizacije države v več zelo bistro med seboj povezanih korakih. Izvedel je upravne, družbene, politi</w:t>
      </w:r>
      <w:r>
        <w:rPr>
          <w:rFonts w:ascii="Palatino Linotype" w:hAnsi="Palatino Linotype"/>
        </w:rPr>
        <w:t>čne, vojaške in gospodarske re</w:t>
      </w:r>
      <w:r w:rsidRPr="00037681">
        <w:rPr>
          <w:rFonts w:ascii="Palatino Linotype" w:hAnsi="Palatino Linotype"/>
        </w:rPr>
        <w:t>forme.</w:t>
      </w:r>
    </w:p>
    <w:p w:rsidR="006F3441" w:rsidRDefault="006F3441" w:rsidP="006F3441">
      <w:pPr>
        <w:widowControl w:val="0"/>
        <w:autoSpaceDE w:val="0"/>
        <w:autoSpaceDN w:val="0"/>
        <w:adjustRightInd w:val="0"/>
        <w:spacing w:line="216" w:lineRule="atLeast"/>
        <w:rPr>
          <w:rFonts w:ascii="Palatino Linotype" w:hAnsi="Palatino Linotype"/>
        </w:rPr>
      </w:pPr>
    </w:p>
    <w:p w:rsidR="006F3441" w:rsidRDefault="006F3441" w:rsidP="006F3441">
      <w:pPr>
        <w:widowControl w:val="0"/>
        <w:autoSpaceDE w:val="0"/>
        <w:autoSpaceDN w:val="0"/>
        <w:adjustRightInd w:val="0"/>
        <w:spacing w:line="216" w:lineRule="atLeast"/>
        <w:rPr>
          <w:rFonts w:ascii="Palatino Linotype" w:hAnsi="Palatino Linotype"/>
        </w:rPr>
      </w:pPr>
    </w:p>
    <w:p w:rsidR="006F3441" w:rsidRDefault="006F3441" w:rsidP="006F3441">
      <w:pPr>
        <w:widowControl w:val="0"/>
        <w:autoSpaceDE w:val="0"/>
        <w:autoSpaceDN w:val="0"/>
        <w:adjustRightInd w:val="0"/>
        <w:spacing w:line="216" w:lineRule="atLeast"/>
        <w:rPr>
          <w:rFonts w:ascii="Palatino Linotype" w:hAnsi="Palatino Linotype"/>
        </w:rPr>
      </w:pPr>
    </w:p>
    <w:p w:rsidR="00534F55" w:rsidRPr="00037681" w:rsidRDefault="00534F55" w:rsidP="006F3441">
      <w:pPr>
        <w:widowControl w:val="0"/>
        <w:autoSpaceDE w:val="0"/>
        <w:autoSpaceDN w:val="0"/>
        <w:adjustRightInd w:val="0"/>
        <w:spacing w:line="216" w:lineRule="atLeast"/>
        <w:rPr>
          <w:rFonts w:ascii="Palatino Linotype" w:hAnsi="Palatino Linotype"/>
        </w:rPr>
      </w:pPr>
    </w:p>
    <w:p w:rsidR="006F3441" w:rsidRPr="00037681" w:rsidRDefault="006F3441" w:rsidP="006F3441">
      <w:pPr>
        <w:widowControl w:val="0"/>
        <w:autoSpaceDE w:val="0"/>
        <w:autoSpaceDN w:val="0"/>
        <w:adjustRightInd w:val="0"/>
        <w:spacing w:line="216" w:lineRule="atLeast"/>
        <w:rPr>
          <w:rFonts w:ascii="Palatino Linotype" w:hAnsi="Palatino Linotype"/>
        </w:rPr>
      </w:pPr>
    </w:p>
    <w:p w:rsidR="006F3441" w:rsidRDefault="006F3441" w:rsidP="00534F55">
      <w:pPr>
        <w:pStyle w:val="bostjan2"/>
        <w:numPr>
          <w:ilvl w:val="1"/>
          <w:numId w:val="10"/>
        </w:numPr>
      </w:pPr>
      <w:bookmarkStart w:id="6" w:name="_Toc103248378"/>
      <w:r w:rsidRPr="00037681">
        <w:t>Upravne in družbene reforme</w:t>
      </w:r>
      <w:bookmarkEnd w:id="6"/>
    </w:p>
    <w:p w:rsidR="006F3441" w:rsidRDefault="006F3441" w:rsidP="006F3441"/>
    <w:p w:rsidR="006F3441" w:rsidRPr="00037681" w:rsidRDefault="006F3441" w:rsidP="006F3441">
      <w:pPr>
        <w:widowControl w:val="0"/>
        <w:autoSpaceDE w:val="0"/>
        <w:autoSpaceDN w:val="0"/>
        <w:adjustRightInd w:val="0"/>
        <w:spacing w:before="105" w:line="216" w:lineRule="atLeast"/>
        <w:rPr>
          <w:rFonts w:ascii="Palatino Linotype" w:hAnsi="Palatino Linotype"/>
        </w:rPr>
      </w:pPr>
      <w:r w:rsidRPr="00037681">
        <w:rPr>
          <w:rFonts w:ascii="Palatino Linotype" w:hAnsi="Palatino Linotype"/>
        </w:rPr>
        <w:t>Avgust je prenovil upravo v državi tako, da je bila na eni strani or</w:t>
      </w:r>
      <w:r w:rsidRPr="00037681">
        <w:rPr>
          <w:rFonts w:ascii="Palatino Linotype" w:hAnsi="Palatino Linotype"/>
        </w:rPr>
        <w:softHyphen/>
        <w:t>ganizirana kot republika, na drugi strani pa kot monarhija. Senat je skrčil na 600 članov. Ta je deloma ohranil svoje pristojnosti (volitve uradnikov in potrjevanje zakonov), ki pa jih je pred izvolitvijo oz. spre</w:t>
      </w:r>
      <w:r w:rsidRPr="00037681">
        <w:rPr>
          <w:rFonts w:ascii="Palatino Linotype" w:hAnsi="Palatino Linotype"/>
        </w:rPr>
        <w:softHyphen/>
        <w:t>jemom moral potrditi tudi Avgust. Ljudska skupščina je izgubljala svoj pomen, Avgust pa se je pri upravljanju države vse bolj opiral na do</w:t>
      </w:r>
      <w:r w:rsidRPr="00037681">
        <w:rPr>
          <w:rFonts w:ascii="Palatino Linotype" w:hAnsi="Palatino Linotype"/>
        </w:rPr>
        <w:softHyphen/>
        <w:t>bro plačane uradnike iz senatorskih in viteških vrst. Postopoma je os</w:t>
      </w:r>
      <w:r w:rsidRPr="00037681">
        <w:rPr>
          <w:rFonts w:ascii="Palatino Linotype" w:hAnsi="Palatino Linotype"/>
        </w:rPr>
        <w:softHyphen/>
      </w:r>
      <w:r>
        <w:rPr>
          <w:rFonts w:ascii="Palatino Linotype" w:hAnsi="Palatino Linotype"/>
        </w:rPr>
        <w:t>no</w:t>
      </w:r>
      <w:r w:rsidRPr="00037681">
        <w:rPr>
          <w:rFonts w:ascii="Palatino Linotype" w:hAnsi="Palatino Linotype"/>
        </w:rPr>
        <w:t xml:space="preserve">val lastno uradništvo - </w:t>
      </w:r>
      <w:r w:rsidRPr="00037681">
        <w:rPr>
          <w:rFonts w:ascii="Palatino Linotype" w:hAnsi="Palatino Linotype"/>
          <w:b/>
        </w:rPr>
        <w:t>birokracijo</w:t>
      </w:r>
      <w:r w:rsidRPr="00037681">
        <w:rPr>
          <w:rFonts w:ascii="Palatino Linotype" w:hAnsi="Palatino Linotype"/>
        </w:rPr>
        <w:t>. Državna blagajna je bila pod neposrednim Avgustovim nadzorom, tako da je senat upravljal le dr</w:t>
      </w:r>
      <w:r w:rsidRPr="00037681">
        <w:rPr>
          <w:rFonts w:ascii="Palatino Linotype" w:hAnsi="Palatino Linotype"/>
        </w:rPr>
        <w:softHyphen/>
        <w:t>žavno zakladnico, kamor so se stekali presežki. Središče uprave so po</w:t>
      </w:r>
      <w:r w:rsidRPr="00037681">
        <w:rPr>
          <w:rFonts w:ascii="Palatino Linotype" w:hAnsi="Palatino Linotype"/>
        </w:rPr>
        <w:softHyphen/>
        <w:t>stala mesta, Rim je imel najpomembnejšo vlogo. S svojimi ukrepi se je skušal približati vsem slojem prebivalstva tak</w:t>
      </w:r>
      <w:r>
        <w:rPr>
          <w:rFonts w:ascii="Palatino Linotype" w:hAnsi="Palatino Linotype"/>
        </w:rPr>
        <w:t>o v Rimu kot tudi v pro</w:t>
      </w:r>
      <w:r>
        <w:rPr>
          <w:rFonts w:ascii="Palatino Linotype" w:hAnsi="Palatino Linotype"/>
        </w:rPr>
        <w:softHyphen/>
        <w:t>vincah.</w:t>
      </w:r>
      <w:r w:rsidRPr="00037681">
        <w:rPr>
          <w:rFonts w:ascii="Palatino Linotype" w:hAnsi="Palatino Linotype"/>
        </w:rPr>
        <w:t xml:space="preserve"> S </w:t>
      </w:r>
      <w:r w:rsidRPr="00037681">
        <w:rPr>
          <w:rFonts w:ascii="Palatino Linotype" w:hAnsi="Palatino Linotype"/>
          <w:b/>
        </w:rPr>
        <w:t>podeljevanjem rimskega državljanstva prebivalcem provinc</w:t>
      </w:r>
      <w:r w:rsidRPr="00037681">
        <w:rPr>
          <w:rFonts w:ascii="Palatino Linotype" w:hAnsi="Palatino Linotype"/>
        </w:rPr>
        <w:t>, nastopom proti njihovemu izžemanju in ropanju ter z novo upravo v</w:t>
      </w:r>
      <w:r>
        <w:rPr>
          <w:rFonts w:ascii="Palatino Linotype" w:hAnsi="Palatino Linotype"/>
        </w:rPr>
        <w:t xml:space="preserve"> </w:t>
      </w:r>
      <w:r w:rsidRPr="00037681">
        <w:rPr>
          <w:rFonts w:ascii="Palatino Linotype" w:hAnsi="Palatino Linotype"/>
        </w:rPr>
        <w:t xml:space="preserve">provincah (delitev provinc na t. i. </w:t>
      </w:r>
      <w:r w:rsidRPr="00037681">
        <w:rPr>
          <w:rFonts w:ascii="Palatino Linotype" w:hAnsi="Palatino Linotype"/>
          <w:b/>
        </w:rPr>
        <w:t>cesarske ali vojaške</w:t>
      </w:r>
      <w:r w:rsidRPr="00037681">
        <w:rPr>
          <w:rFonts w:ascii="Palatino Linotype" w:hAnsi="Palatino Linotype"/>
        </w:rPr>
        <w:t xml:space="preserve"> in na t. i. </w:t>
      </w:r>
      <w:r w:rsidRPr="00037681">
        <w:rPr>
          <w:rFonts w:ascii="Palatino Linotype" w:hAnsi="Palatino Linotype"/>
          <w:b/>
        </w:rPr>
        <w:t>se</w:t>
      </w:r>
      <w:r w:rsidRPr="00037681">
        <w:rPr>
          <w:rFonts w:ascii="Palatino Linotype" w:hAnsi="Palatino Linotype"/>
          <w:b/>
        </w:rPr>
        <w:softHyphen/>
        <w:t>natorske province</w:t>
      </w:r>
      <w:r w:rsidRPr="00037681">
        <w:rPr>
          <w:rFonts w:ascii="Palatino Linotype" w:hAnsi="Palatino Linotype"/>
        </w:rPr>
        <w:t>) si je na svojo stran pridobil večino podjarmljene</w:t>
      </w:r>
      <w:r w:rsidRPr="00037681">
        <w:rPr>
          <w:rFonts w:ascii="Palatino Linotype" w:hAnsi="Palatino Linotype"/>
        </w:rPr>
        <w:softHyphen/>
        <w:t xml:space="preserve">ga prebivalstva. Prevzel je </w:t>
      </w:r>
      <w:r w:rsidRPr="00037681">
        <w:rPr>
          <w:rFonts w:ascii="Palatino Linotype" w:hAnsi="Palatino Linotype"/>
          <w:b/>
        </w:rPr>
        <w:t>oskrbo z živili</w:t>
      </w:r>
      <w:r w:rsidRPr="00037681">
        <w:rPr>
          <w:rFonts w:ascii="Palatino Linotype" w:hAnsi="Palatino Linotype"/>
        </w:rPr>
        <w:t xml:space="preserve">. Za dobro razpoloženje je skrbel s prirejanjem </w:t>
      </w:r>
      <w:r w:rsidRPr="00037681">
        <w:rPr>
          <w:rFonts w:ascii="Palatino Linotype" w:hAnsi="Palatino Linotype"/>
          <w:b/>
        </w:rPr>
        <w:t>številnih iger</w:t>
      </w:r>
      <w:r w:rsidRPr="00037681">
        <w:rPr>
          <w:rFonts w:ascii="Palatino Linotype" w:hAnsi="Palatino Linotype"/>
        </w:rPr>
        <w:t>, tako da se je v njegovem času okre</w:t>
      </w:r>
      <w:r w:rsidRPr="00037681">
        <w:rPr>
          <w:rFonts w:ascii="Palatino Linotype" w:hAnsi="Palatino Linotype"/>
        </w:rPr>
        <w:softHyphen/>
        <w:t>pilo geslo »kruha in iger«. Osvobodil je veliko sužnjev.</w:t>
      </w:r>
    </w:p>
    <w:p w:rsidR="006F3441" w:rsidRDefault="006F3441" w:rsidP="006F3441">
      <w:pPr>
        <w:widowControl w:val="0"/>
        <w:autoSpaceDE w:val="0"/>
        <w:autoSpaceDN w:val="0"/>
        <w:adjustRightInd w:val="0"/>
        <w:spacing w:before="110" w:line="216" w:lineRule="atLeast"/>
        <w:rPr>
          <w:rFonts w:ascii="Palatino Linotype" w:hAnsi="Palatino Linotype"/>
        </w:rPr>
      </w:pPr>
      <w:r w:rsidRPr="00037681">
        <w:rPr>
          <w:rFonts w:ascii="Palatino Linotype" w:hAnsi="Palatino Linotype"/>
        </w:rPr>
        <w:t xml:space="preserve">Hotel je izpeljati natančno in pravično </w:t>
      </w:r>
      <w:r w:rsidRPr="00037681">
        <w:rPr>
          <w:rFonts w:ascii="Palatino Linotype" w:hAnsi="Palatino Linotype"/>
          <w:b/>
        </w:rPr>
        <w:t>obdavčitev</w:t>
      </w:r>
      <w:r w:rsidRPr="00037681">
        <w:rPr>
          <w:rFonts w:ascii="Palatino Linotype" w:hAnsi="Palatino Linotype"/>
        </w:rPr>
        <w:t xml:space="preserve"> prebivalcev im</w:t>
      </w:r>
      <w:r w:rsidRPr="00037681">
        <w:rPr>
          <w:rFonts w:ascii="Palatino Linotype" w:hAnsi="Palatino Linotype"/>
        </w:rPr>
        <w:softHyphen/>
        <w:t>perija, da bi omilil družbeno napetost iz preteklosti. Dal je izvesti statistični popis stanja, ki je vključeval popis premoženja in ljud</w:t>
      </w:r>
      <w:r w:rsidRPr="00037681">
        <w:rPr>
          <w:rFonts w:ascii="Palatino Linotype" w:hAnsi="Palatino Linotype"/>
        </w:rPr>
        <w:softHyphen/>
        <w:t xml:space="preserve">sko štetje. </w:t>
      </w:r>
      <w:r w:rsidRPr="00037681">
        <w:rPr>
          <w:rFonts w:ascii="Palatino Linotype" w:hAnsi="Palatino Linotype"/>
          <w:b/>
        </w:rPr>
        <w:t>Popis prebivalstva</w:t>
      </w:r>
      <w:r w:rsidRPr="00037681">
        <w:rPr>
          <w:rFonts w:ascii="Palatino Linotype" w:hAnsi="Palatino Linotype"/>
        </w:rPr>
        <w:t xml:space="preserve"> je izvedel kar po mestnih ulicah ob so</w:t>
      </w:r>
      <w:r w:rsidRPr="00037681">
        <w:rPr>
          <w:rFonts w:ascii="Palatino Linotype" w:hAnsi="Palatino Linotype"/>
        </w:rPr>
        <w:softHyphen/>
        <w:t>delovanju hišnih lastnikov.</w:t>
      </w:r>
    </w:p>
    <w:p w:rsidR="006F3441" w:rsidRPr="00037681" w:rsidRDefault="006F3441" w:rsidP="006F3441">
      <w:pPr>
        <w:widowControl w:val="0"/>
        <w:autoSpaceDE w:val="0"/>
        <w:autoSpaceDN w:val="0"/>
        <w:adjustRightInd w:val="0"/>
        <w:spacing w:before="110" w:line="216" w:lineRule="atLeast"/>
        <w:rPr>
          <w:rFonts w:ascii="Palatino Linotype" w:hAnsi="Palatino Linotype"/>
        </w:rPr>
      </w:pPr>
    </w:p>
    <w:p w:rsidR="006F3441" w:rsidRPr="006F3441" w:rsidRDefault="006F3441" w:rsidP="006F3441"/>
    <w:p w:rsidR="006F3441" w:rsidRPr="00621E04" w:rsidRDefault="006F3441" w:rsidP="00534F55">
      <w:pPr>
        <w:pStyle w:val="bostjan2"/>
        <w:numPr>
          <w:ilvl w:val="1"/>
          <w:numId w:val="10"/>
        </w:numPr>
      </w:pPr>
      <w:bookmarkStart w:id="7" w:name="_Toc103248379"/>
      <w:r>
        <w:t>Vojašk</w:t>
      </w:r>
      <w:r w:rsidRPr="00621E04">
        <w:t>a reforma</w:t>
      </w:r>
      <w:bookmarkEnd w:id="7"/>
    </w:p>
    <w:p w:rsidR="006F3441" w:rsidRDefault="006F3441" w:rsidP="006F3441">
      <w:pPr>
        <w:widowControl w:val="0"/>
        <w:autoSpaceDE w:val="0"/>
        <w:autoSpaceDN w:val="0"/>
        <w:adjustRightInd w:val="0"/>
        <w:spacing w:before="86" w:line="225" w:lineRule="atLeast"/>
        <w:rPr>
          <w:rFonts w:ascii="Palatino Linotype" w:hAnsi="Palatino Linotype"/>
          <w:b/>
          <w:caps/>
          <w:imprint/>
          <w:color w:val="000080"/>
          <w:sz w:val="40"/>
          <w:szCs w:val="40"/>
        </w:rPr>
      </w:pPr>
    </w:p>
    <w:p w:rsidR="006F3441" w:rsidRPr="00621E04" w:rsidRDefault="006F3441" w:rsidP="006F3441">
      <w:pPr>
        <w:widowControl w:val="0"/>
        <w:autoSpaceDE w:val="0"/>
        <w:autoSpaceDN w:val="0"/>
        <w:adjustRightInd w:val="0"/>
        <w:spacing w:before="86" w:line="225" w:lineRule="atLeast"/>
        <w:rPr>
          <w:rFonts w:ascii="Palatino Linotype" w:hAnsi="Palatino Linotype"/>
        </w:rPr>
      </w:pPr>
      <w:r w:rsidRPr="00621E04">
        <w:rPr>
          <w:rFonts w:ascii="Palatino Linotype" w:hAnsi="Palatino Linotype"/>
        </w:rPr>
        <w:t xml:space="preserve">Ker je hotel poskrbeti za svojo varnost, je </w:t>
      </w:r>
      <w:r w:rsidRPr="00621E04">
        <w:rPr>
          <w:rFonts w:ascii="Palatino Linotype" w:hAnsi="Palatino Linotype"/>
          <w:b/>
        </w:rPr>
        <w:t>reorganiziral vojsko</w:t>
      </w:r>
      <w:r w:rsidRPr="00621E04">
        <w:rPr>
          <w:rFonts w:ascii="Palatino Linotype" w:hAnsi="Palatino Linotype"/>
        </w:rPr>
        <w:t>, ki mu je bila poleg uradništva v glavno opo</w:t>
      </w:r>
      <w:r>
        <w:rPr>
          <w:rFonts w:ascii="Palatino Linotype" w:hAnsi="Palatino Linotype"/>
        </w:rPr>
        <w:t>ro. Avgustova vojska, ki je do</w:t>
      </w:r>
      <w:r w:rsidRPr="00621E04">
        <w:rPr>
          <w:rFonts w:ascii="Palatino Linotype" w:hAnsi="Palatino Linotype"/>
        </w:rPr>
        <w:t>končno postala poklicna, je bila na višku svoje moči razporejena v 28</w:t>
      </w:r>
      <w:r>
        <w:rPr>
          <w:rFonts w:ascii="Palatino Linotype" w:hAnsi="Palatino Linotype"/>
        </w:rPr>
        <w:t xml:space="preserve"> </w:t>
      </w:r>
      <w:r w:rsidRPr="00621E04">
        <w:rPr>
          <w:rFonts w:ascii="Palatino Linotype" w:hAnsi="Palatino Linotype"/>
        </w:rPr>
        <w:t>legijah. Nastanjena je bila večino</w:t>
      </w:r>
      <w:r>
        <w:rPr>
          <w:rFonts w:ascii="Palatino Linotype" w:hAnsi="Palatino Linotype"/>
        </w:rPr>
        <w:t>ma v cesarskih in obmejnih pro</w:t>
      </w:r>
      <w:r w:rsidRPr="00621E04">
        <w:rPr>
          <w:rFonts w:ascii="Palatino Linotype" w:hAnsi="Palatino Linotype"/>
        </w:rPr>
        <w:t xml:space="preserve">vincah. Poleg redne vojske je obstajala še </w:t>
      </w:r>
      <w:r w:rsidRPr="00621E04">
        <w:rPr>
          <w:rFonts w:ascii="Palatino Linotype" w:hAnsi="Palatino Linotype"/>
          <w:b/>
        </w:rPr>
        <w:t>pomožna vojska</w:t>
      </w:r>
      <w:r w:rsidRPr="00621E04">
        <w:rPr>
          <w:rFonts w:ascii="Palatino Linotype" w:hAnsi="Palatino Linotype"/>
        </w:rPr>
        <w:t xml:space="preserve">, ki </w:t>
      </w:r>
      <w:r w:rsidRPr="00621E04">
        <w:rPr>
          <w:rFonts w:ascii="Palatino Linotype" w:hAnsi="Palatino Linotype" w:cs="Arial Narrow"/>
        </w:rPr>
        <w:t xml:space="preserve">sojo </w:t>
      </w:r>
      <w:r w:rsidRPr="00621E04">
        <w:rPr>
          <w:rFonts w:ascii="Palatino Linotype" w:hAnsi="Palatino Linotype"/>
        </w:rPr>
        <w:t xml:space="preserve">sestavljali prebivalci iz provinc. Po končani 20-letni službi je imel Avgustov legionar pravico, da se je naselil v eni izmed provinc, kjer je dobil v obdelavo zemljo kot veteran. V Italiji je bila razporejena le Avgustova telesna straža, legija izbranih vojakov - </w:t>
      </w:r>
      <w:r w:rsidRPr="00621E04">
        <w:rPr>
          <w:rFonts w:ascii="Palatino Linotype" w:hAnsi="Palatino Linotype"/>
          <w:b/>
        </w:rPr>
        <w:t>pretorijancev</w:t>
      </w:r>
      <w:r w:rsidRPr="00621E04">
        <w:rPr>
          <w:rFonts w:ascii="Palatino Linotype" w:hAnsi="Palatino Linotype"/>
        </w:rPr>
        <w:t>, Varovala je samega cesarja in skrbela za red in mir v Rimu.</w:t>
      </w:r>
    </w:p>
    <w:p w:rsidR="006F3441" w:rsidRPr="00621E04" w:rsidRDefault="006F3441" w:rsidP="006F3441">
      <w:pPr>
        <w:widowControl w:val="0"/>
        <w:autoSpaceDE w:val="0"/>
        <w:autoSpaceDN w:val="0"/>
        <w:adjustRightInd w:val="0"/>
        <w:spacing w:before="86" w:line="225" w:lineRule="atLeast"/>
        <w:jc w:val="both"/>
        <w:rPr>
          <w:rFonts w:ascii="Palatino Linotype" w:hAnsi="Palatino Linotype"/>
        </w:rPr>
      </w:pPr>
      <w:r w:rsidRPr="00621E04">
        <w:rPr>
          <w:rFonts w:ascii="Palatino Linotype" w:hAnsi="Palatino Linotype"/>
        </w:rPr>
        <w:t xml:space="preserve">Oblast na morju si je pridobil z </w:t>
      </w:r>
      <w:r>
        <w:rPr>
          <w:rFonts w:ascii="Palatino Linotype" w:hAnsi="Palatino Linotype"/>
          <w:b/>
        </w:rPr>
        <w:t xml:space="preserve">novo zgrajeno </w:t>
      </w:r>
      <w:r w:rsidRPr="00621E04">
        <w:rPr>
          <w:rFonts w:ascii="Palatino Linotype" w:hAnsi="Palatino Linotype"/>
          <w:b/>
        </w:rPr>
        <w:t>mornarico</w:t>
      </w:r>
      <w:r w:rsidRPr="00621E04">
        <w:rPr>
          <w:rFonts w:ascii="Palatino Linotype" w:hAnsi="Palatino Linotype"/>
        </w:rPr>
        <w:t xml:space="preserve">, </w:t>
      </w:r>
      <w:r w:rsidRPr="00621E04">
        <w:rPr>
          <w:rFonts w:ascii="Palatino Linotype" w:hAnsi="Palatino Linotype" w:cs="Arial Narrow"/>
        </w:rPr>
        <w:t xml:space="preserve">ki je </w:t>
      </w:r>
      <w:r w:rsidRPr="00621E04">
        <w:rPr>
          <w:rFonts w:ascii="Palatino Linotype" w:hAnsi="Palatino Linotype"/>
        </w:rPr>
        <w:t>zla</w:t>
      </w:r>
      <w:r w:rsidRPr="00621E04">
        <w:rPr>
          <w:rFonts w:ascii="Palatino Linotype" w:hAnsi="Palatino Linotype"/>
        </w:rPr>
        <w:softHyphen/>
        <w:t>sti na Tirenskem in Jadransk</w:t>
      </w:r>
      <w:r>
        <w:rPr>
          <w:rFonts w:ascii="Palatino Linotype" w:hAnsi="Palatino Linotype"/>
        </w:rPr>
        <w:t>em morju razkazovala svojo moč.</w:t>
      </w:r>
    </w:p>
    <w:p w:rsidR="006F3441" w:rsidRDefault="006F3441" w:rsidP="006F3441">
      <w:pPr>
        <w:pStyle w:val="bostjan2"/>
      </w:pPr>
    </w:p>
    <w:p w:rsidR="00DB4A2F" w:rsidRDefault="00DB4A2F" w:rsidP="006F3441">
      <w:pPr>
        <w:pStyle w:val="bostjan2"/>
      </w:pPr>
    </w:p>
    <w:p w:rsidR="006F3441" w:rsidRDefault="006F3441" w:rsidP="006F3441">
      <w:pPr>
        <w:pStyle w:val="bostjan2"/>
      </w:pPr>
    </w:p>
    <w:p w:rsidR="006F3441" w:rsidRDefault="006F3441" w:rsidP="00534F55">
      <w:pPr>
        <w:pStyle w:val="bostjan2"/>
        <w:numPr>
          <w:ilvl w:val="1"/>
          <w:numId w:val="10"/>
        </w:numPr>
      </w:pPr>
      <w:bookmarkStart w:id="8" w:name="_Toc103248380"/>
      <w:r w:rsidRPr="00621E04">
        <w:t>Zunanja politika</w:t>
      </w:r>
      <w:bookmarkEnd w:id="8"/>
    </w:p>
    <w:p w:rsidR="006F3441" w:rsidRDefault="006F3441" w:rsidP="006F3441">
      <w:pPr>
        <w:pStyle w:val="bostjan2"/>
        <w:ind w:left="360"/>
      </w:pPr>
    </w:p>
    <w:p w:rsidR="006F3441" w:rsidRPr="00621E04" w:rsidRDefault="006F3441" w:rsidP="006F3441">
      <w:pPr>
        <w:widowControl w:val="0"/>
        <w:autoSpaceDE w:val="0"/>
        <w:autoSpaceDN w:val="0"/>
        <w:adjustRightInd w:val="0"/>
        <w:spacing w:before="96" w:line="225" w:lineRule="atLeast"/>
        <w:rPr>
          <w:rFonts w:ascii="Palatino Linotype" w:hAnsi="Palatino Linotype"/>
        </w:rPr>
      </w:pPr>
      <w:r w:rsidRPr="00621E04">
        <w:rPr>
          <w:rFonts w:ascii="Palatino Linotype" w:hAnsi="Palatino Linotype"/>
        </w:rPr>
        <w:t>V času njegovega vladanja je država</w:t>
      </w:r>
      <w:r>
        <w:rPr>
          <w:rFonts w:ascii="Palatino Linotype" w:hAnsi="Palatino Linotype"/>
        </w:rPr>
        <w:t>, ki so jo prej neprestano pre</w:t>
      </w:r>
      <w:r w:rsidRPr="00621E04">
        <w:rPr>
          <w:rFonts w:ascii="Palatino Linotype" w:hAnsi="Palatino Linotype"/>
        </w:rPr>
        <w:t xml:space="preserve">tresale državljanske vojne, doživljala pravo </w:t>
      </w:r>
      <w:r w:rsidRPr="00621E04">
        <w:rPr>
          <w:rFonts w:ascii="Palatino Linotype" w:hAnsi="Palatino Linotype"/>
          <w:b/>
        </w:rPr>
        <w:t xml:space="preserve">»zlato obdobje </w:t>
      </w:r>
      <w:r w:rsidRPr="00621E04">
        <w:rPr>
          <w:rFonts w:ascii="Palatino Linotype" w:hAnsi="Palatino Linotype" w:cs="Arial Narrow"/>
          <w:b/>
        </w:rPr>
        <w:t>miru«</w:t>
      </w:r>
      <w:r>
        <w:rPr>
          <w:rFonts w:ascii="Palatino Linotype" w:hAnsi="Palatino Linotype" w:cs="Arial Narrow"/>
          <w:b/>
        </w:rPr>
        <w:t>.</w:t>
      </w:r>
      <w:r w:rsidRPr="00621E04">
        <w:rPr>
          <w:rFonts w:ascii="Palatino Linotype" w:hAnsi="Palatino Linotype" w:cs="Arial Narrow"/>
        </w:rPr>
        <w:t xml:space="preserve"> </w:t>
      </w:r>
      <w:r>
        <w:rPr>
          <w:rFonts w:ascii="Palatino Linotype" w:hAnsi="Palatino Linotype"/>
        </w:rPr>
        <w:t>Sodobniki kot tudi</w:t>
      </w:r>
      <w:r w:rsidRPr="00621E04">
        <w:rPr>
          <w:rFonts w:ascii="Palatino Linotype" w:hAnsi="Palatino Linotype"/>
        </w:rPr>
        <w:t xml:space="preserve"> kasnejši rodovi so Avgusta šteli za »vladarja mi</w:t>
      </w:r>
      <w:r w:rsidRPr="00621E04">
        <w:rPr>
          <w:rFonts w:ascii="Palatino Linotype" w:hAnsi="Palatino Linotype"/>
        </w:rPr>
        <w:softHyphen/>
        <w:t xml:space="preserve">ru«. O tem zgovorno pričajo podobe </w:t>
      </w:r>
      <w:r w:rsidRPr="00621E04">
        <w:rPr>
          <w:rFonts w:ascii="Palatino Linotype" w:hAnsi="Palatino Linotype"/>
          <w:b/>
        </w:rPr>
        <w:t>Avgustovega miru</w:t>
      </w:r>
      <w:r w:rsidRPr="00621E04">
        <w:rPr>
          <w:rFonts w:ascii="Palatino Linotype" w:hAnsi="Palatino Linotype"/>
        </w:rPr>
        <w:t xml:space="preserve"> (»pax</w:t>
      </w:r>
      <w:r>
        <w:rPr>
          <w:rFonts w:ascii="Palatino Linotype" w:hAnsi="Palatino Linotype"/>
        </w:rPr>
        <w:t xml:space="preserve"> </w:t>
      </w:r>
      <w:r w:rsidRPr="00621E04">
        <w:rPr>
          <w:rFonts w:ascii="Palatino Linotype" w:hAnsi="Palatino Linotype"/>
        </w:rPr>
        <w:t>Roma</w:t>
      </w:r>
      <w:r w:rsidRPr="00621E04">
        <w:rPr>
          <w:rFonts w:ascii="Palatino Linotype" w:hAnsi="Palatino Linotype"/>
        </w:rPr>
        <w:softHyphen/>
        <w:t xml:space="preserve">na«) na novcih kot tudi </w:t>
      </w:r>
      <w:r w:rsidRPr="00621E04">
        <w:rPr>
          <w:rFonts w:ascii="Palatino Linotype" w:hAnsi="Palatino Linotype"/>
          <w:b/>
        </w:rPr>
        <w:t>oltar Avgustovega miru</w:t>
      </w:r>
      <w:r w:rsidRPr="00621E04">
        <w:rPr>
          <w:rFonts w:ascii="Palatino Linotype" w:hAnsi="Palatino Linotype"/>
        </w:rPr>
        <w:t xml:space="preserve"> (»Ara pac</w:t>
      </w:r>
      <w:r>
        <w:rPr>
          <w:rFonts w:ascii="Palatino Linotype" w:hAnsi="Palatino Linotype"/>
        </w:rPr>
        <w:t>i</w:t>
      </w:r>
      <w:r w:rsidRPr="00621E04">
        <w:rPr>
          <w:rFonts w:ascii="Palatino Linotype" w:hAnsi="Palatino Linotype"/>
        </w:rPr>
        <w:t>s Augustae«), ki ga je dal cesar Avgust postaviti na Marsovem</w:t>
      </w:r>
      <w:r>
        <w:rPr>
          <w:rFonts w:ascii="Palatino Linotype" w:hAnsi="Palatino Linotype"/>
        </w:rPr>
        <w:t xml:space="preserve"> </w:t>
      </w:r>
      <w:r w:rsidRPr="00621E04">
        <w:rPr>
          <w:rFonts w:ascii="Palatino Linotype" w:hAnsi="Palatino Linotype"/>
        </w:rPr>
        <w:t>polju.</w:t>
      </w:r>
    </w:p>
    <w:p w:rsidR="006F3441" w:rsidRPr="00621E04" w:rsidRDefault="006F3441" w:rsidP="006F3441">
      <w:pPr>
        <w:widowControl w:val="0"/>
        <w:autoSpaceDE w:val="0"/>
        <w:autoSpaceDN w:val="0"/>
        <w:adjustRightInd w:val="0"/>
        <w:spacing w:line="225" w:lineRule="atLeast"/>
        <w:rPr>
          <w:rFonts w:ascii="Palatino Linotype" w:hAnsi="Palatino Linotype"/>
        </w:rPr>
      </w:pPr>
      <w:r w:rsidRPr="00621E04">
        <w:rPr>
          <w:rFonts w:ascii="Palatino Linotype" w:hAnsi="Palatino Linotype"/>
        </w:rPr>
        <w:t xml:space="preserve">Vsekakor je ljudstvo od tako mogočnega vladarja, kot je bil </w:t>
      </w:r>
      <w:r w:rsidRPr="00621E04">
        <w:rPr>
          <w:rFonts w:ascii="Palatino Linotype" w:hAnsi="Palatino Linotype" w:cs="Arial Narrow"/>
        </w:rPr>
        <w:t xml:space="preserve">Avgust, </w:t>
      </w:r>
      <w:r w:rsidRPr="00621E04">
        <w:rPr>
          <w:rFonts w:ascii="Palatino Linotype" w:hAnsi="Palatino Linotype"/>
        </w:rPr>
        <w:t>pričakovalo vojaške uspehe, saj je bil naslednik slavnega Julija Cezar</w:t>
      </w:r>
      <w:r w:rsidRPr="00621E04">
        <w:rPr>
          <w:rFonts w:ascii="Palatino Linotype" w:hAnsi="Palatino Linotype"/>
        </w:rPr>
        <w:softHyphen/>
        <w:t>ja. Avgust, ki nikoli ni postal mogočen in uspešen vojskovodja, kot je bil to njegov predhodnik, je vojaška poveljstva predajal prijate</w:t>
      </w:r>
      <w:r w:rsidRPr="00621E04">
        <w:rPr>
          <w:rFonts w:ascii="Palatino Linotype" w:hAnsi="Palatino Linotype"/>
        </w:rPr>
        <w:softHyphen/>
        <w:t xml:space="preserve">lju Marku Agripi in svojima posinovljencema - Tiberiju in Druzu. </w:t>
      </w:r>
    </w:p>
    <w:p w:rsidR="006F3441" w:rsidRPr="00621E04" w:rsidRDefault="006F3441" w:rsidP="006F3441">
      <w:pPr>
        <w:widowControl w:val="0"/>
        <w:autoSpaceDE w:val="0"/>
        <w:autoSpaceDN w:val="0"/>
        <w:adjustRightInd w:val="0"/>
        <w:spacing w:line="230" w:lineRule="atLeast"/>
        <w:rPr>
          <w:rFonts w:ascii="Palatino Linotype" w:hAnsi="Palatino Linotype"/>
        </w:rPr>
      </w:pPr>
      <w:r w:rsidRPr="00621E04">
        <w:rPr>
          <w:rFonts w:ascii="Palatino Linotype" w:hAnsi="Palatino Linotype"/>
        </w:rPr>
        <w:t>Edini večji neuspeh je doživel v boju z germanskimi plemeni, ki so vse bolj pritiskala na severovzhodne meje imperija</w:t>
      </w:r>
      <w:r>
        <w:rPr>
          <w:rFonts w:ascii="Palatino Linotype" w:hAnsi="Palatino Linotype"/>
        </w:rPr>
        <w:t xml:space="preserve">. </w:t>
      </w:r>
      <w:r w:rsidRPr="00621E04">
        <w:rPr>
          <w:rFonts w:ascii="Palatino Linotype" w:hAnsi="Palatino Linotype"/>
          <w:b/>
        </w:rPr>
        <w:t xml:space="preserve">Leta </w:t>
      </w:r>
      <w:r w:rsidRPr="00621E04">
        <w:rPr>
          <w:rFonts w:ascii="Palatino Linotype" w:hAnsi="Palatino Linotype" w:cs="Arial Narrow"/>
          <w:b/>
        </w:rPr>
        <w:t>9 po Kr</w:t>
      </w:r>
      <w:r>
        <w:rPr>
          <w:rFonts w:ascii="Palatino Linotype" w:hAnsi="Palatino Linotype" w:cs="Arial Narrow"/>
          <w:b/>
        </w:rPr>
        <w:t xml:space="preserve">. </w:t>
      </w:r>
      <w:r>
        <w:rPr>
          <w:rFonts w:ascii="Palatino Linotype" w:hAnsi="Palatino Linotype" w:cs="Arial Narrow"/>
        </w:rPr>
        <w:t xml:space="preserve">je </w:t>
      </w:r>
      <w:r w:rsidRPr="00621E04">
        <w:rPr>
          <w:rFonts w:ascii="Palatino Linotype" w:hAnsi="Palatino Linotype" w:cs="Arial Narrow"/>
        </w:rPr>
        <w:t xml:space="preserve">rimska </w:t>
      </w:r>
      <w:r w:rsidRPr="00621E04">
        <w:rPr>
          <w:rFonts w:ascii="Palatino Linotype" w:hAnsi="Palatino Linotype"/>
        </w:rPr>
        <w:t>vojska doživela katastrof</w:t>
      </w:r>
      <w:r>
        <w:rPr>
          <w:rFonts w:ascii="Palatino Linotype" w:hAnsi="Palatino Linotype"/>
        </w:rPr>
        <w:t xml:space="preserve">alen poraz v </w:t>
      </w:r>
      <w:r w:rsidRPr="00621E04">
        <w:rPr>
          <w:rFonts w:ascii="Palatino Linotype" w:hAnsi="Palatino Linotype"/>
          <w:b/>
        </w:rPr>
        <w:t>Tevtoburškem goz</w:t>
      </w:r>
      <w:r w:rsidRPr="00621E04">
        <w:rPr>
          <w:rFonts w:ascii="Palatino Linotype" w:hAnsi="Palatino Linotype"/>
          <w:b/>
        </w:rPr>
        <w:softHyphen/>
        <w:t>du</w:t>
      </w:r>
      <w:r>
        <w:rPr>
          <w:rFonts w:ascii="Palatino Linotype" w:hAnsi="Palatino Linotype"/>
        </w:rPr>
        <w:t xml:space="preserve">. </w:t>
      </w:r>
      <w:r w:rsidRPr="00621E04">
        <w:rPr>
          <w:rFonts w:ascii="Palatino Linotype" w:hAnsi="Palatino Linotype"/>
        </w:rPr>
        <w:t>Rimljani so morali zapustiti pro</w:t>
      </w:r>
      <w:r>
        <w:rPr>
          <w:rFonts w:ascii="Palatino Linotype" w:hAnsi="Palatino Linotype"/>
        </w:rPr>
        <w:t xml:space="preserve">vinco Germanijo in ohranili so </w:t>
      </w:r>
      <w:r w:rsidRPr="00621E04">
        <w:rPr>
          <w:rFonts w:ascii="Palatino Linotype" w:hAnsi="Palatino Linotype"/>
        </w:rPr>
        <w:t xml:space="preserve">mejo na Renu. Tu je dal Avgust zgraditi obrambni zid s stolpi </w:t>
      </w:r>
      <w:r w:rsidRPr="00621E04">
        <w:rPr>
          <w:rFonts w:ascii="Palatino Linotype" w:hAnsi="Palatino Linotype"/>
          <w:b/>
        </w:rPr>
        <w:t>- li</w:t>
      </w:r>
      <w:r w:rsidRPr="00621E04">
        <w:rPr>
          <w:rFonts w:ascii="Palatino Linotype" w:hAnsi="Palatino Linotype"/>
          <w:b/>
        </w:rPr>
        <w:softHyphen/>
        <w:t>mes</w:t>
      </w:r>
      <w:r>
        <w:rPr>
          <w:rFonts w:ascii="Palatino Linotype" w:hAnsi="Palatino Linotype"/>
        </w:rPr>
        <w:t xml:space="preserve">, </w:t>
      </w:r>
      <w:r w:rsidRPr="00621E04">
        <w:rPr>
          <w:rFonts w:ascii="Palatino Linotype" w:hAnsi="Palatino Linotype"/>
        </w:rPr>
        <w:t xml:space="preserve"> ki naj bi v naslednjih letih var</w:t>
      </w:r>
      <w:r>
        <w:rPr>
          <w:rFonts w:ascii="Palatino Linotype" w:hAnsi="Palatino Linotype"/>
        </w:rPr>
        <w:t xml:space="preserve">oval rimski imperij pred vdori </w:t>
      </w:r>
      <w:r w:rsidRPr="00621E04">
        <w:rPr>
          <w:rFonts w:ascii="Palatino Linotype" w:hAnsi="Palatino Linotype"/>
        </w:rPr>
        <w:t xml:space="preserve">Germanov. Tako se je meja rimskega </w:t>
      </w:r>
      <w:r>
        <w:rPr>
          <w:rFonts w:ascii="Palatino Linotype" w:hAnsi="Palatino Linotype"/>
        </w:rPr>
        <w:t>imperija v začetku našega štet</w:t>
      </w:r>
      <w:r>
        <w:rPr>
          <w:rFonts w:ascii="Palatino Linotype" w:hAnsi="Palatino Linotype"/>
        </w:rPr>
        <w:softHyphen/>
        <w:t xml:space="preserve">ja </w:t>
      </w:r>
      <w:r w:rsidRPr="00621E04">
        <w:rPr>
          <w:rFonts w:ascii="Palatino Linotype" w:hAnsi="Palatino Linotype"/>
        </w:rPr>
        <w:t xml:space="preserve">gibala na rekah </w:t>
      </w:r>
      <w:r w:rsidRPr="00621E04">
        <w:rPr>
          <w:rFonts w:ascii="Palatino Linotype" w:hAnsi="Palatino Linotype"/>
          <w:b/>
        </w:rPr>
        <w:t>Ren - Donava - Evfrat</w:t>
      </w:r>
      <w:r w:rsidRPr="00621E04">
        <w:rPr>
          <w:rFonts w:ascii="Palatino Linotype" w:hAnsi="Palatino Linotype"/>
        </w:rPr>
        <w:t>.</w:t>
      </w:r>
    </w:p>
    <w:p w:rsidR="006F3441" w:rsidRDefault="006F3441" w:rsidP="006F3441">
      <w:pPr>
        <w:pStyle w:val="bostjan2"/>
        <w:ind w:left="360"/>
      </w:pPr>
    </w:p>
    <w:p w:rsidR="006F3441" w:rsidRDefault="006F3441" w:rsidP="00534F55">
      <w:pPr>
        <w:pStyle w:val="bostjan10"/>
        <w:numPr>
          <w:ilvl w:val="0"/>
          <w:numId w:val="10"/>
        </w:numPr>
      </w:pPr>
      <w:bookmarkStart w:id="9" w:name="_Toc103248381"/>
      <w:r w:rsidRPr="00621E04">
        <w:t xml:space="preserve">Rimski </w:t>
      </w:r>
      <w:r>
        <w:t>imperij v Avgust</w:t>
      </w:r>
      <w:r w:rsidRPr="00621E04">
        <w:t>ovi dobi</w:t>
      </w:r>
      <w:bookmarkEnd w:id="9"/>
    </w:p>
    <w:p w:rsidR="006F3441" w:rsidRDefault="006F3441" w:rsidP="006F3441">
      <w:pPr>
        <w:pStyle w:val="bostjan10"/>
        <w:ind w:left="360"/>
      </w:pPr>
    </w:p>
    <w:p w:rsidR="006F3441" w:rsidRDefault="006F3441" w:rsidP="00534F55">
      <w:pPr>
        <w:pStyle w:val="bostjan2"/>
        <w:numPr>
          <w:ilvl w:val="1"/>
          <w:numId w:val="10"/>
        </w:numPr>
      </w:pPr>
      <w:bookmarkStart w:id="10" w:name="_Toc103248382"/>
      <w:r w:rsidRPr="00621E04">
        <w:t>Gospodarstvo</w:t>
      </w:r>
      <w:bookmarkEnd w:id="10"/>
    </w:p>
    <w:p w:rsidR="006F3441" w:rsidRDefault="006F3441" w:rsidP="006F3441">
      <w:pPr>
        <w:pStyle w:val="bostjan2"/>
        <w:ind w:left="360"/>
      </w:pPr>
    </w:p>
    <w:p w:rsidR="006F3441" w:rsidRPr="00621E04" w:rsidRDefault="006F3441" w:rsidP="006F3441">
      <w:pPr>
        <w:widowControl w:val="0"/>
        <w:autoSpaceDE w:val="0"/>
        <w:autoSpaceDN w:val="0"/>
        <w:adjustRightInd w:val="0"/>
        <w:spacing w:line="177" w:lineRule="atLeast"/>
        <w:rPr>
          <w:rFonts w:ascii="Palatino Linotype" w:hAnsi="Palatino Linotype"/>
        </w:rPr>
      </w:pPr>
      <w:r>
        <w:rPr>
          <w:rFonts w:ascii="Palatino Linotype" w:hAnsi="Palatino Linotype"/>
        </w:rPr>
        <w:t>Polit</w:t>
      </w:r>
      <w:r w:rsidRPr="00621E04">
        <w:rPr>
          <w:rFonts w:ascii="Palatino Linotype" w:hAnsi="Palatino Linotype"/>
        </w:rPr>
        <w:t>ična raznolikost rimskega imperija</w:t>
      </w:r>
      <w:r>
        <w:rPr>
          <w:rFonts w:ascii="Palatino Linotype" w:hAnsi="Palatino Linotype"/>
        </w:rPr>
        <w:t xml:space="preserve"> se je dolgo časa odražala tu</w:t>
      </w:r>
      <w:r>
        <w:rPr>
          <w:rFonts w:ascii="Palatino Linotype" w:hAnsi="Palatino Linotype"/>
        </w:rPr>
        <w:softHyphen/>
        <w:t>di v</w:t>
      </w:r>
      <w:r w:rsidRPr="00621E04">
        <w:rPr>
          <w:rFonts w:ascii="Palatino Linotype" w:hAnsi="Palatino Linotype"/>
        </w:rPr>
        <w:t xml:space="preserve"> njegovem gospodarstvu. Obstajale so razlike med gospodarsko raz</w:t>
      </w:r>
      <w:r w:rsidRPr="00621E04">
        <w:rPr>
          <w:rFonts w:ascii="Palatino Linotype" w:hAnsi="Palatino Linotype"/>
        </w:rPr>
        <w:softHyphen/>
      </w:r>
      <w:r>
        <w:rPr>
          <w:rFonts w:ascii="Palatino Linotype" w:hAnsi="Palatino Linotype" w:cs="Arial Narrow"/>
        </w:rPr>
        <w:t>v</w:t>
      </w:r>
      <w:r w:rsidRPr="00621E04">
        <w:rPr>
          <w:rFonts w:ascii="Palatino Linotype" w:hAnsi="Palatino Linotype" w:cs="Arial Narrow"/>
        </w:rPr>
        <w:t xml:space="preserve">itostjo </w:t>
      </w:r>
      <w:r w:rsidRPr="00621E04">
        <w:rPr>
          <w:rFonts w:ascii="Palatino Linotype" w:hAnsi="Palatino Linotype"/>
        </w:rPr>
        <w:t xml:space="preserve">Italije in provincami, ki pa so se začele kmalu zmanjševati. </w:t>
      </w:r>
      <w:r>
        <w:rPr>
          <w:rFonts w:ascii="Palatino Linotype" w:hAnsi="Palatino Linotype"/>
        </w:rPr>
        <w:t>E</w:t>
      </w:r>
      <w:r w:rsidRPr="00621E04">
        <w:rPr>
          <w:rFonts w:ascii="Palatino Linotype" w:hAnsi="Palatino Linotype"/>
        </w:rPr>
        <w:t>notni denar, mere in uteži, predvsem pa »rimski mir« so v času vla</w:t>
      </w:r>
      <w:r w:rsidRPr="00621E04">
        <w:rPr>
          <w:rFonts w:ascii="Palatino Linotype" w:hAnsi="Palatino Linotype"/>
        </w:rPr>
        <w:softHyphen/>
      </w:r>
      <w:r>
        <w:rPr>
          <w:rFonts w:ascii="Palatino Linotype" w:hAnsi="Palatino Linotype"/>
        </w:rPr>
        <w:t>d</w:t>
      </w:r>
      <w:r w:rsidRPr="00621E04">
        <w:rPr>
          <w:rFonts w:ascii="Palatino Linotype" w:hAnsi="Palatino Linotype" w:cs="Arial Narrow"/>
        </w:rPr>
        <w:t xml:space="preserve">anja </w:t>
      </w:r>
      <w:r w:rsidRPr="00621E04">
        <w:rPr>
          <w:rFonts w:ascii="Palatino Linotype" w:hAnsi="Palatino Linotype"/>
        </w:rPr>
        <w:t xml:space="preserve">cesarja Avgusta zagotavljali prosto kroženje blaga po imperiju. </w:t>
      </w:r>
    </w:p>
    <w:p w:rsidR="006F3441" w:rsidRPr="00621E04" w:rsidRDefault="006F3441" w:rsidP="006F3441">
      <w:pPr>
        <w:widowControl w:val="0"/>
        <w:autoSpaceDE w:val="0"/>
        <w:autoSpaceDN w:val="0"/>
        <w:adjustRightInd w:val="0"/>
        <w:spacing w:line="177" w:lineRule="atLeast"/>
        <w:rPr>
          <w:rFonts w:ascii="Palatino Linotype" w:hAnsi="Palatino Linotype"/>
        </w:rPr>
      </w:pPr>
    </w:p>
    <w:p w:rsidR="006F3441" w:rsidRPr="00621E04" w:rsidRDefault="006F3441" w:rsidP="006F3441">
      <w:pPr>
        <w:widowControl w:val="0"/>
        <w:autoSpaceDE w:val="0"/>
        <w:autoSpaceDN w:val="0"/>
        <w:adjustRightInd w:val="0"/>
        <w:spacing w:line="216" w:lineRule="atLeast"/>
        <w:rPr>
          <w:rFonts w:ascii="Palatino Linotype" w:hAnsi="Palatino Linotype"/>
        </w:rPr>
      </w:pPr>
      <w:r w:rsidRPr="00621E04">
        <w:rPr>
          <w:rFonts w:ascii="Palatino Linotype" w:hAnsi="Palatino Linotype"/>
        </w:rPr>
        <w:t>Z</w:t>
      </w:r>
      <w:r>
        <w:rPr>
          <w:rFonts w:ascii="Palatino Linotype" w:hAnsi="Palatino Linotype"/>
        </w:rPr>
        <w:t xml:space="preserve"> </w:t>
      </w:r>
      <w:r w:rsidRPr="00621E04">
        <w:rPr>
          <w:rFonts w:ascii="Palatino Linotype" w:hAnsi="Palatino Linotype"/>
        </w:rPr>
        <w:t>razcvetom trgovine v Avgustov</w:t>
      </w:r>
      <w:r>
        <w:rPr>
          <w:rFonts w:ascii="Palatino Linotype" w:hAnsi="Palatino Linotype"/>
        </w:rPr>
        <w:t>em času je Rim kot glavno mesto</w:t>
      </w:r>
      <w:r w:rsidRPr="00621E04">
        <w:rPr>
          <w:rFonts w:ascii="Palatino Linotype" w:hAnsi="Palatino Linotype"/>
        </w:rPr>
        <w:t xml:space="preserve"> imperija postal poslovno središče sredozemske trgovine. Cesar je po</w:t>
      </w:r>
      <w:r w:rsidRPr="00621E04">
        <w:rPr>
          <w:rFonts w:ascii="Palatino Linotype" w:hAnsi="Palatino Linotype"/>
        </w:rPr>
        <w:softHyphen/>
        <w:t xml:space="preserve">skrbel za dobre </w:t>
      </w:r>
      <w:r w:rsidRPr="00621E04">
        <w:rPr>
          <w:rFonts w:ascii="Palatino Linotype" w:hAnsi="Palatino Linotype"/>
          <w:b/>
        </w:rPr>
        <w:t>prometne zveze po kopnem in po morju</w:t>
      </w:r>
      <w:r>
        <w:rPr>
          <w:rFonts w:ascii="Palatino Linotype" w:hAnsi="Palatino Linotype"/>
        </w:rPr>
        <w:t xml:space="preserve">, kot tudi za </w:t>
      </w:r>
      <w:r w:rsidRPr="00621E04">
        <w:rPr>
          <w:rFonts w:ascii="Palatino Linotype" w:hAnsi="Palatino Linotype"/>
        </w:rPr>
        <w:t>varnost trgovanja.</w:t>
      </w:r>
    </w:p>
    <w:p w:rsidR="006F3441" w:rsidRDefault="006F3441" w:rsidP="006F3441">
      <w:pPr>
        <w:widowControl w:val="0"/>
        <w:autoSpaceDE w:val="0"/>
        <w:autoSpaceDN w:val="0"/>
        <w:adjustRightInd w:val="0"/>
        <w:jc w:val="both"/>
        <w:rPr>
          <w:rFonts w:ascii="Palatino Linotype" w:hAnsi="Palatino Linotype" w:cs="Arial"/>
        </w:rPr>
      </w:pPr>
    </w:p>
    <w:p w:rsidR="006F3441" w:rsidRPr="00621E04" w:rsidRDefault="006F3441" w:rsidP="006F3441">
      <w:pPr>
        <w:widowControl w:val="0"/>
        <w:autoSpaceDE w:val="0"/>
        <w:autoSpaceDN w:val="0"/>
        <w:adjustRightInd w:val="0"/>
        <w:spacing w:line="225" w:lineRule="atLeast"/>
        <w:rPr>
          <w:rFonts w:ascii="Palatino Linotype" w:hAnsi="Palatino Linotype"/>
        </w:rPr>
      </w:pPr>
      <w:r w:rsidRPr="00621E04">
        <w:rPr>
          <w:rFonts w:ascii="Palatino Linotype" w:hAnsi="Palatino Linotype"/>
          <w:b/>
        </w:rPr>
        <w:t>Ob trgovini in obrti</w:t>
      </w:r>
      <w:r w:rsidRPr="00621E04">
        <w:rPr>
          <w:rFonts w:ascii="Palatino Linotype" w:hAnsi="Palatino Linotype"/>
        </w:rPr>
        <w:t xml:space="preserve"> (v mestih so nastajale velike državne delavnice</w:t>
      </w:r>
      <w:r w:rsidRPr="00621E04">
        <w:rPr>
          <w:rFonts w:ascii="Palatino Linotype" w:hAnsi="Palatino Linotype"/>
        </w:rPr>
        <w:softHyphen/>
      </w:r>
      <w:r>
        <w:rPr>
          <w:rFonts w:ascii="Palatino Linotype" w:hAnsi="Palatino Linotype"/>
        </w:rPr>
        <w:t xml:space="preserve"> </w:t>
      </w:r>
      <w:r w:rsidRPr="00621E04">
        <w:rPr>
          <w:rFonts w:ascii="Palatino Linotype" w:hAnsi="Palatino Linotype"/>
          <w:b/>
        </w:rPr>
        <w:t>»fabricae«</w:t>
      </w:r>
      <w:r w:rsidRPr="00621E04">
        <w:rPr>
          <w:rFonts w:ascii="Palatino Linotype" w:hAnsi="Palatino Linotype"/>
        </w:rPr>
        <w:t xml:space="preserve"> in zasebna obrtna združenja - </w:t>
      </w:r>
      <w:r w:rsidRPr="00621E04">
        <w:rPr>
          <w:rFonts w:ascii="Palatino Linotype" w:hAnsi="Palatino Linotype"/>
          <w:b/>
        </w:rPr>
        <w:t>kolegiji</w:t>
      </w:r>
      <w:r w:rsidRPr="00621E04">
        <w:rPr>
          <w:rFonts w:ascii="Palatino Linotype" w:hAnsi="Palatino Linotype"/>
        </w:rPr>
        <w:t>) se je okrepilo po</w:t>
      </w:r>
      <w:r w:rsidRPr="00621E04">
        <w:rPr>
          <w:rFonts w:ascii="Palatino Linotype" w:hAnsi="Palatino Linotype"/>
        </w:rPr>
        <w:softHyphen/>
        <w:t>ljedelstvo, ki je bilo še vedno glavna gospodarska panoga imperi</w:t>
      </w:r>
      <w:r w:rsidRPr="00621E04">
        <w:rPr>
          <w:rFonts w:ascii="Palatino Linotype" w:hAnsi="Palatino Linotype"/>
        </w:rPr>
        <w:softHyphen/>
        <w:t>ja. V času razcveta trgovine so začeli zaničevati kmečko delo in življenje na deželi, ker je mesto Rim iz provinc uvažalo vse, kar je potrebovalo za prehrano svojih prebivalcev. Pšenica iz Egipta je bi</w:t>
      </w:r>
      <w:r w:rsidRPr="00621E04">
        <w:rPr>
          <w:rFonts w:ascii="Palatino Linotype" w:hAnsi="Palatino Linotype"/>
        </w:rPr>
        <w:softHyphen/>
        <w:t xml:space="preserve">la dostavljena na rimski trg in še cenejša od neapeljske. Zato so v tem času cvetela </w:t>
      </w:r>
      <w:r w:rsidRPr="00D65FB4">
        <w:rPr>
          <w:rFonts w:ascii="Palatino Linotype" w:hAnsi="Palatino Linotype"/>
          <w:b/>
        </w:rPr>
        <w:t>posestva v provincah</w:t>
      </w:r>
      <w:r w:rsidRPr="00621E04">
        <w:rPr>
          <w:rFonts w:ascii="Palatino Linotype" w:hAnsi="Palatino Linotype"/>
        </w:rPr>
        <w:t>, kjer so velike kmetije pripada</w:t>
      </w:r>
      <w:r w:rsidRPr="00621E04">
        <w:rPr>
          <w:rFonts w:ascii="Palatino Linotype" w:hAnsi="Palatino Linotype"/>
        </w:rPr>
        <w:softHyphen/>
        <w:t xml:space="preserve">le bogatim družinam. Obdelovali so jih </w:t>
      </w:r>
      <w:r w:rsidRPr="00D65FB4">
        <w:rPr>
          <w:rFonts w:ascii="Palatino Linotype" w:hAnsi="Palatino Linotype"/>
          <w:b/>
        </w:rPr>
        <w:t>sužnji</w:t>
      </w:r>
      <w:r w:rsidRPr="00621E04">
        <w:rPr>
          <w:rFonts w:ascii="Palatino Linotype" w:hAnsi="Palatino Linotype"/>
        </w:rPr>
        <w:t>. Po koncu velikih os</w:t>
      </w:r>
      <w:r w:rsidRPr="00621E04">
        <w:rPr>
          <w:rFonts w:ascii="Palatino Linotype" w:hAnsi="Palatino Linotype"/>
        </w:rPr>
        <w:softHyphen/>
        <w:t xml:space="preserve">vajalnih vojn je v provincah naraščalo tudi število </w:t>
      </w:r>
      <w:r w:rsidRPr="00D65FB4">
        <w:rPr>
          <w:rFonts w:ascii="Palatino Linotype" w:hAnsi="Palatino Linotype"/>
          <w:b/>
        </w:rPr>
        <w:t>veteranskih kmetij</w:t>
      </w:r>
      <w:r w:rsidRPr="00621E04">
        <w:rPr>
          <w:rFonts w:ascii="Palatino Linotype" w:hAnsi="Palatino Linotype"/>
        </w:rPr>
        <w:t>. Začelo je primanjkovati suženjske delovne sile. Veleposestniki so bi</w:t>
      </w:r>
      <w:r w:rsidRPr="00621E04">
        <w:rPr>
          <w:rFonts w:ascii="Palatino Linotype" w:hAnsi="Palatino Linotype"/>
        </w:rPr>
        <w:softHyphen/>
        <w:t>li prisiljeni razdeliti svoja zemljišča in jih oddati v obdelavo svo</w:t>
      </w:r>
      <w:r w:rsidRPr="00621E04">
        <w:rPr>
          <w:rFonts w:ascii="Palatino Linotype" w:hAnsi="Palatino Linotype"/>
        </w:rPr>
        <w:softHyphen/>
        <w:t xml:space="preserve">bodnim kmetom ali osvobojenim sužnjem. Ti so postali zakupniki ali koloni. Uveljavilo se je </w:t>
      </w:r>
      <w:r w:rsidRPr="00D65FB4">
        <w:rPr>
          <w:rFonts w:ascii="Palatino Linotype" w:hAnsi="Palatino Linotype"/>
          <w:b/>
        </w:rPr>
        <w:t>zakupništvo ali kolonat</w:t>
      </w:r>
      <w:r w:rsidRPr="00621E04">
        <w:rPr>
          <w:rFonts w:ascii="Palatino Linotype" w:hAnsi="Palatino Linotype"/>
        </w:rPr>
        <w:t>, ki je pripomo</w:t>
      </w:r>
      <w:r w:rsidRPr="00621E04">
        <w:rPr>
          <w:rFonts w:ascii="Palatino Linotype" w:hAnsi="Palatino Linotype"/>
        </w:rPr>
        <w:softHyphen/>
        <w:t>gel k razpadu rimskega sužnjelastniškega sistema.</w:t>
      </w:r>
    </w:p>
    <w:p w:rsidR="006F3441" w:rsidRPr="00621E04" w:rsidRDefault="006F3441" w:rsidP="006F3441">
      <w:pPr>
        <w:widowControl w:val="0"/>
        <w:autoSpaceDE w:val="0"/>
        <w:autoSpaceDN w:val="0"/>
        <w:adjustRightInd w:val="0"/>
        <w:spacing w:before="100" w:line="225" w:lineRule="atLeast"/>
        <w:rPr>
          <w:rFonts w:ascii="Palatino Linotype" w:hAnsi="Palatino Linotype"/>
        </w:rPr>
      </w:pPr>
      <w:r w:rsidRPr="00621E04">
        <w:rPr>
          <w:rFonts w:ascii="Palatino Linotype" w:hAnsi="Palatino Linotype"/>
        </w:rPr>
        <w:t xml:space="preserve">Od Avgusta dalje so iz podeželskih naselij legionarskih veteranov začela rasti </w:t>
      </w:r>
      <w:r w:rsidRPr="00D65FB4">
        <w:rPr>
          <w:rFonts w:ascii="Palatino Linotype" w:hAnsi="Palatino Linotype"/>
          <w:b/>
        </w:rPr>
        <w:t>nova mesta</w:t>
      </w:r>
      <w:r w:rsidRPr="00621E04">
        <w:rPr>
          <w:rFonts w:ascii="Palatino Linotype" w:hAnsi="Palatino Linotype"/>
        </w:rPr>
        <w:t>, kot npr. Autun v Galiji, Torino v Italiji. V njih je za najnujnejšo infrastrukturo poskrbela država, zato se je zače</w:t>
      </w:r>
      <w:r w:rsidRPr="00621E04">
        <w:rPr>
          <w:rFonts w:ascii="Palatino Linotype" w:hAnsi="Palatino Linotype"/>
        </w:rPr>
        <w:softHyphen/>
        <w:t>lo kopičiti vse več revnega prebivalstva, ki je iskalo delo v mestih. Ker je gospodarski razvoj imperija v 1. stol. po Kr. cvetel, je ugod</w:t>
      </w:r>
      <w:r w:rsidRPr="00621E04">
        <w:rPr>
          <w:rFonts w:ascii="Palatino Linotype" w:hAnsi="Palatino Linotype"/>
        </w:rPr>
        <w:softHyphen/>
        <w:t xml:space="preserve">no vplival na zaposlitev in </w:t>
      </w:r>
      <w:r w:rsidRPr="00D65FB4">
        <w:rPr>
          <w:rFonts w:ascii="Palatino Linotype" w:hAnsi="Palatino Linotype"/>
          <w:b/>
        </w:rPr>
        <w:t>število brezposelnih se je zmanjšalo</w:t>
      </w:r>
      <w:r w:rsidRPr="00621E04">
        <w:rPr>
          <w:rFonts w:ascii="Palatino Linotype" w:hAnsi="Palatino Linotype"/>
        </w:rPr>
        <w:t>. Ljud</w:t>
      </w:r>
      <w:r w:rsidRPr="00621E04">
        <w:rPr>
          <w:rFonts w:ascii="Palatino Linotype" w:hAnsi="Palatino Linotype"/>
        </w:rPr>
        <w:softHyphen/>
        <w:t>je so bili z novo vlado zadovoljni, saj jim je prinesla blaginjo in napredek.</w:t>
      </w:r>
    </w:p>
    <w:p w:rsidR="006F3441" w:rsidRPr="00621E04" w:rsidRDefault="006F3441" w:rsidP="006F3441">
      <w:pPr>
        <w:pStyle w:val="bostjan2"/>
        <w:ind w:left="360"/>
      </w:pPr>
    </w:p>
    <w:p w:rsidR="006F3441" w:rsidRPr="00621E04" w:rsidRDefault="006F3441" w:rsidP="006F3441">
      <w:pPr>
        <w:pStyle w:val="bostjan10"/>
        <w:ind w:left="360"/>
      </w:pPr>
    </w:p>
    <w:p w:rsidR="00CE13DB" w:rsidRPr="00621E04" w:rsidRDefault="00CE13DB" w:rsidP="00534F55">
      <w:pPr>
        <w:pStyle w:val="bostjan2"/>
        <w:numPr>
          <w:ilvl w:val="1"/>
          <w:numId w:val="10"/>
        </w:numPr>
      </w:pPr>
      <w:bookmarkStart w:id="11" w:name="_Toc103248383"/>
      <w:r w:rsidRPr="00621E04">
        <w:t>Družbeni razvoj</w:t>
      </w:r>
      <w:bookmarkEnd w:id="11"/>
    </w:p>
    <w:p w:rsidR="006F3441" w:rsidRDefault="006F3441" w:rsidP="006F3441">
      <w:pPr>
        <w:pStyle w:val="bostjan2"/>
        <w:ind w:left="360"/>
      </w:pPr>
    </w:p>
    <w:p w:rsidR="00CE13DB" w:rsidRPr="00360A46" w:rsidRDefault="00CE13DB" w:rsidP="00CE13DB">
      <w:pPr>
        <w:widowControl w:val="0"/>
        <w:autoSpaceDE w:val="0"/>
        <w:autoSpaceDN w:val="0"/>
        <w:adjustRightInd w:val="0"/>
        <w:spacing w:before="91" w:line="225" w:lineRule="atLeast"/>
        <w:rPr>
          <w:rFonts w:ascii="Palatino Linotype" w:hAnsi="Palatino Linotype"/>
        </w:rPr>
      </w:pPr>
      <w:r w:rsidRPr="00621E04">
        <w:rPr>
          <w:rFonts w:ascii="Palatino Linotype" w:hAnsi="Palatino Linotype"/>
        </w:rPr>
        <w:t>Ob koncu principata je začela rimska sužnjelastniška aristokrat</w:t>
      </w:r>
      <w:r w:rsidRPr="00621E04">
        <w:rPr>
          <w:rFonts w:ascii="Palatino Linotype" w:hAnsi="Palatino Linotype"/>
        </w:rPr>
        <w:softHyphen/>
        <w:t>ska družba razpadati in pojavili so se prvi zametki novega druž</w:t>
      </w:r>
      <w:r w:rsidRPr="00621E04">
        <w:rPr>
          <w:rFonts w:ascii="Palatino Linotype" w:hAnsi="Palatino Linotype"/>
        </w:rPr>
        <w:softHyphen/>
        <w:t xml:space="preserve">benega razvoja - </w:t>
      </w:r>
      <w:r w:rsidRPr="00D65FB4">
        <w:rPr>
          <w:rFonts w:ascii="Palatino Linotype" w:hAnsi="Palatino Linotype"/>
          <w:b/>
        </w:rPr>
        <w:t>fevdalizma</w:t>
      </w:r>
      <w:r w:rsidRPr="00621E04">
        <w:rPr>
          <w:rFonts w:ascii="Palatino Linotype" w:hAnsi="Palatino Linotype"/>
        </w:rPr>
        <w:t xml:space="preserve">. Vrh družbene lestvice so poleg vladarja predstavljali </w:t>
      </w:r>
      <w:r w:rsidRPr="00D65FB4">
        <w:rPr>
          <w:rFonts w:ascii="Palatino Linotype" w:hAnsi="Palatino Linotype"/>
          <w:b/>
        </w:rPr>
        <w:t>aristokrati</w:t>
      </w:r>
      <w:r w:rsidRPr="00621E04">
        <w:rPr>
          <w:rFonts w:ascii="Palatino Linotype" w:hAnsi="Palatino Linotype"/>
        </w:rPr>
        <w:t xml:space="preserve"> (uradniki, oficirji, bogataši iz provinc) in vitezi, ki so bogateli na račun uspešne trgovine, bančnih poslov in vojnega plena. Osnovni množici izkoriščanih, ki je postajala ved</w:t>
      </w:r>
      <w:r w:rsidRPr="00621E04">
        <w:rPr>
          <w:rFonts w:ascii="Palatino Linotype" w:hAnsi="Palatino Linotype"/>
        </w:rPr>
        <w:softHyphen/>
        <w:t>no bolj vezana na svoj poklic, so se poleg kolonov - zakupnikov pri</w:t>
      </w:r>
      <w:r w:rsidRPr="00621E04">
        <w:rPr>
          <w:rFonts w:ascii="Palatino Linotype" w:hAnsi="Palatino Linotype"/>
        </w:rPr>
        <w:softHyphen/>
        <w:t>ključili še delavci v manufakturah in obrtniki. Sužnjev je bilo vedno manj, a vedno več tistih, ki so živeli na račun države in jo iz</w:t>
      </w:r>
      <w:r w:rsidRPr="00621E04">
        <w:rPr>
          <w:rFonts w:ascii="Palatino Linotype" w:hAnsi="Palatino Linotype"/>
        </w:rPr>
        <w:softHyphen/>
        <w:t>koriščali.</w:t>
      </w:r>
    </w:p>
    <w:p w:rsidR="00CE13DB" w:rsidRDefault="00CE13DB" w:rsidP="006F3441">
      <w:pPr>
        <w:pStyle w:val="bostjan2"/>
        <w:ind w:left="360"/>
      </w:pPr>
    </w:p>
    <w:p w:rsidR="00CE13DB" w:rsidRDefault="00CE13DB" w:rsidP="00534F55">
      <w:pPr>
        <w:pStyle w:val="bostjan2"/>
        <w:numPr>
          <w:ilvl w:val="1"/>
          <w:numId w:val="10"/>
        </w:numPr>
      </w:pPr>
      <w:bookmarkStart w:id="12" w:name="_Toc103248384"/>
      <w:r w:rsidRPr="00621E04">
        <w:t>Kulturni razvoj Rima v času cesar</w:t>
      </w:r>
      <w:r>
        <w:t>j</w:t>
      </w:r>
      <w:r w:rsidRPr="00621E04">
        <w:t>a Avgusta</w:t>
      </w:r>
      <w:bookmarkEnd w:id="12"/>
    </w:p>
    <w:p w:rsidR="00CE13DB" w:rsidRDefault="00CE13DB" w:rsidP="00CE13DB">
      <w:pPr>
        <w:pStyle w:val="bostjan2"/>
      </w:pPr>
    </w:p>
    <w:p w:rsidR="00CE13DB" w:rsidRPr="00621E04" w:rsidRDefault="00CE13DB" w:rsidP="00CE13DB">
      <w:pPr>
        <w:widowControl w:val="0"/>
        <w:autoSpaceDE w:val="0"/>
        <w:autoSpaceDN w:val="0"/>
        <w:adjustRightInd w:val="0"/>
        <w:spacing w:line="230" w:lineRule="atLeast"/>
        <w:rPr>
          <w:rFonts w:ascii="Palatino Linotype" w:hAnsi="Palatino Linotype"/>
        </w:rPr>
      </w:pPr>
      <w:r w:rsidRPr="00621E04">
        <w:rPr>
          <w:rFonts w:ascii="Palatino Linotype" w:hAnsi="Palatino Linotype"/>
        </w:rPr>
        <w:t>Avgustova izjava o Rimu, da je »našel mesto iz opeke in ga zapuš</w:t>
      </w:r>
      <w:r w:rsidRPr="00621E04">
        <w:rPr>
          <w:rFonts w:ascii="Palatino Linotype" w:hAnsi="Palatino Linotype"/>
        </w:rPr>
        <w:softHyphen/>
        <w:t>ča kot mesto iz marmorja«, ni bila prav nič pretirana. Iz belega mar</w:t>
      </w:r>
      <w:r w:rsidRPr="00621E04">
        <w:rPr>
          <w:rFonts w:ascii="Palatino Linotype" w:hAnsi="Palatino Linotype"/>
        </w:rPr>
        <w:softHyphen/>
        <w:t>morja, ki so ga pridobivali v toskanskem kamnolomu Luna, je v Avgustovem Rimu zraslo več svetišč, obnovili so sodno zgradbo</w:t>
      </w:r>
      <w:r>
        <w:rPr>
          <w:rFonts w:ascii="Palatino Linotype" w:hAnsi="Palatino Linotype"/>
        </w:rPr>
        <w:t xml:space="preserve"> - </w:t>
      </w:r>
      <w:r w:rsidRPr="00621E04">
        <w:rPr>
          <w:rFonts w:ascii="Palatino Linotype" w:hAnsi="Palatino Linotype"/>
        </w:rPr>
        <w:softHyphen/>
        <w:t>baziliko, razširili Cezarjev rimski trg - forum. Novi Avgustov forum je ležal onstran starega rimskega foruma in se z elementi rimskega gr</w:t>
      </w:r>
      <w:r>
        <w:rPr>
          <w:rFonts w:ascii="Palatino Linotype" w:hAnsi="Palatino Linotype"/>
        </w:rPr>
        <w:t xml:space="preserve">adbeništva navezo val na </w:t>
      </w:r>
      <w:r w:rsidRPr="00D65FB4">
        <w:rPr>
          <w:rFonts w:ascii="Palatino Linotype" w:hAnsi="Palatino Linotype"/>
          <w:b/>
        </w:rPr>
        <w:t>helenistične vplive</w:t>
      </w:r>
      <w:r w:rsidRPr="00621E04">
        <w:rPr>
          <w:rFonts w:ascii="Palatino Linotype" w:hAnsi="Palatino Linotype"/>
        </w:rPr>
        <w:t>.</w:t>
      </w:r>
    </w:p>
    <w:p w:rsidR="00CE13DB" w:rsidRPr="00621E04" w:rsidRDefault="004D76FF" w:rsidP="00CE13DB">
      <w:pPr>
        <w:widowControl w:val="0"/>
        <w:autoSpaceDE w:val="0"/>
        <w:autoSpaceDN w:val="0"/>
        <w:adjustRightInd w:val="0"/>
        <w:spacing w:before="96" w:line="230" w:lineRule="atLeast"/>
        <w:rPr>
          <w:rFonts w:ascii="Palatino Linotype" w:hAnsi="Palatino Linotype"/>
        </w:rPr>
      </w:pPr>
      <w:r>
        <w:rPr>
          <w:noProof/>
        </w:rPr>
        <w:pict>
          <v:shape id="_x0000_s1029" type="#_x0000_t75" style="position:absolute;margin-left:4in;margin-top:0;width:159pt;height:309pt;z-index:251653120">
            <v:imagedata r:id="rId15" o:title="scan0003"/>
            <w10:wrap type="square"/>
          </v:shape>
        </w:pict>
      </w:r>
      <w:r w:rsidR="00CE13DB" w:rsidRPr="00621E04">
        <w:rPr>
          <w:rFonts w:ascii="Palatino Linotype" w:hAnsi="Palatino Linotype"/>
        </w:rPr>
        <w:t>Zgradba senata in dokončano Cezarjevo gledališče sta zaokroževa</w:t>
      </w:r>
      <w:r w:rsidR="00CE13DB" w:rsidRPr="00621E04">
        <w:rPr>
          <w:rFonts w:ascii="Palatino Linotype" w:hAnsi="Palatino Linotype"/>
        </w:rPr>
        <w:softHyphen/>
        <w:t>la največje gradbene mojstrovine Avgustovega časa. Mark Agripa, Avgustov prijatelj, je postal znan po ureditvi kopališč - term, grad</w:t>
      </w:r>
      <w:r w:rsidR="00CE13DB" w:rsidRPr="00621E04">
        <w:rPr>
          <w:rFonts w:ascii="Palatino Linotype" w:hAnsi="Palatino Linotype"/>
        </w:rPr>
        <w:softHyphen/>
        <w:t>nji pristanišča Ostia in mnogih vodnjakih in vodovodih, ki so izbolj</w:t>
      </w:r>
      <w:r w:rsidR="00CE13DB" w:rsidRPr="00621E04">
        <w:rPr>
          <w:rFonts w:ascii="Palatino Linotype" w:hAnsi="Palatino Linotype"/>
        </w:rPr>
        <w:softHyphen/>
        <w:t>šali oskrbo Rima s pitno vodo. Avgustov mavzolej na Marsovem polju spominja na etruščanske grobnice. Velik obelisk, prinesen iz Egip</w:t>
      </w:r>
      <w:r w:rsidR="00CE13DB" w:rsidRPr="00621E04">
        <w:rPr>
          <w:rFonts w:ascii="Palatino Linotype" w:hAnsi="Palatino Linotype"/>
        </w:rPr>
        <w:softHyphen/>
        <w:t>ta in postavljen v središče Marsovega polja, pa predstavlja vrhunec monumenta</w:t>
      </w:r>
      <w:r w:rsidR="00CE13DB">
        <w:rPr>
          <w:rFonts w:ascii="Palatino Linotype" w:hAnsi="Palatino Linotype"/>
        </w:rPr>
        <w:t>l</w:t>
      </w:r>
      <w:r w:rsidR="00CE13DB" w:rsidRPr="00621E04">
        <w:rPr>
          <w:rFonts w:ascii="Palatino Linotype" w:hAnsi="Palatino Linotype"/>
        </w:rPr>
        <w:t>ne umetnosti v Rimu.</w:t>
      </w:r>
    </w:p>
    <w:p w:rsidR="00CE13DB" w:rsidRPr="00621E04" w:rsidRDefault="00CE13DB" w:rsidP="00CE13DB">
      <w:pPr>
        <w:widowControl w:val="0"/>
        <w:autoSpaceDE w:val="0"/>
        <w:autoSpaceDN w:val="0"/>
        <w:adjustRightInd w:val="0"/>
        <w:spacing w:before="96" w:line="230" w:lineRule="atLeast"/>
        <w:rPr>
          <w:rFonts w:ascii="Palatino Linotype" w:hAnsi="Palatino Linotype"/>
        </w:rPr>
      </w:pPr>
    </w:p>
    <w:p w:rsidR="00CE13DB" w:rsidRPr="00621E04" w:rsidRDefault="00CE13DB" w:rsidP="00CE13DB">
      <w:pPr>
        <w:widowControl w:val="0"/>
        <w:autoSpaceDE w:val="0"/>
        <w:autoSpaceDN w:val="0"/>
        <w:adjustRightInd w:val="0"/>
        <w:spacing w:line="225" w:lineRule="atLeast"/>
        <w:rPr>
          <w:rFonts w:ascii="Palatino Linotype" w:hAnsi="Palatino Linotype"/>
        </w:rPr>
      </w:pPr>
      <w:r w:rsidRPr="00D65FB4">
        <w:rPr>
          <w:rFonts w:ascii="Palatino Linotype" w:hAnsi="Palatino Linotype"/>
          <w:b/>
        </w:rPr>
        <w:t xml:space="preserve">Rim </w:t>
      </w:r>
      <w:r w:rsidRPr="00621E04">
        <w:rPr>
          <w:rFonts w:ascii="Palatino Linotype" w:hAnsi="Palatino Linotype"/>
        </w:rPr>
        <w:t xml:space="preserve">je postal kulturno </w:t>
      </w:r>
      <w:r w:rsidRPr="00D65FB4">
        <w:rPr>
          <w:rFonts w:ascii="Palatino Linotype" w:hAnsi="Palatino Linotype"/>
          <w:b/>
        </w:rPr>
        <w:t>središče Zahoda</w:t>
      </w:r>
      <w:r w:rsidRPr="00621E04">
        <w:rPr>
          <w:rFonts w:ascii="Palatino Linotype" w:hAnsi="Palatino Linotype"/>
        </w:rPr>
        <w:t>. Za njegovo privlačnost je s svojimi moralnimi prizadevanji poskrbel še cesar sam. Prepove</w:t>
      </w:r>
      <w:r w:rsidRPr="00621E04">
        <w:rPr>
          <w:rFonts w:ascii="Palatino Linotype" w:hAnsi="Palatino Linotype"/>
        </w:rPr>
        <w:softHyphen/>
        <w:t>dal je ločitve in spodbujal nataliteto. Družinam z več otroki je da</w:t>
      </w:r>
      <w:r w:rsidRPr="00621E04">
        <w:rPr>
          <w:rFonts w:ascii="Palatino Linotype" w:hAnsi="Palatino Linotype"/>
        </w:rPr>
        <w:softHyphen/>
        <w:t>jal posebne privilegije. Oživljal je starorimski način življenja. Uvedel je staro nošo in obleke.</w:t>
      </w:r>
    </w:p>
    <w:p w:rsidR="00CE13DB" w:rsidRPr="00621E04" w:rsidRDefault="00CE13DB" w:rsidP="00CE13DB">
      <w:pPr>
        <w:pStyle w:val="bostjan2"/>
      </w:pPr>
    </w:p>
    <w:p w:rsidR="00CE13DB" w:rsidRDefault="00CE13DB" w:rsidP="006F3441">
      <w:pPr>
        <w:pStyle w:val="bostjan2"/>
        <w:ind w:left="360"/>
      </w:pPr>
    </w:p>
    <w:p w:rsidR="00CE13DB" w:rsidRDefault="00CE13DB" w:rsidP="00534F55">
      <w:pPr>
        <w:pStyle w:val="bostjan10"/>
        <w:numPr>
          <w:ilvl w:val="0"/>
          <w:numId w:val="10"/>
        </w:numPr>
      </w:pPr>
      <w:bookmarkStart w:id="13" w:name="_Toc103248385"/>
      <w:r w:rsidRPr="00D65FB4">
        <w:t>Romanizacija</w:t>
      </w:r>
      <w:r>
        <w:t xml:space="preserve"> rimskega imperija</w:t>
      </w:r>
      <w:bookmarkEnd w:id="13"/>
    </w:p>
    <w:p w:rsidR="00AA2EAA" w:rsidRDefault="00AA2EAA" w:rsidP="00AA2EAA">
      <w:pPr>
        <w:widowControl w:val="0"/>
        <w:autoSpaceDE w:val="0"/>
        <w:autoSpaceDN w:val="0"/>
        <w:adjustRightInd w:val="0"/>
        <w:spacing w:line="225" w:lineRule="atLeast"/>
        <w:rPr>
          <w:rFonts w:ascii="Palatino Linotype" w:hAnsi="Palatino Linotype"/>
        </w:rPr>
      </w:pPr>
    </w:p>
    <w:p w:rsidR="00AA2EAA" w:rsidRPr="00621E04" w:rsidRDefault="00AA2EAA" w:rsidP="00AA2EAA">
      <w:pPr>
        <w:widowControl w:val="0"/>
        <w:autoSpaceDE w:val="0"/>
        <w:autoSpaceDN w:val="0"/>
        <w:adjustRightInd w:val="0"/>
        <w:spacing w:line="225" w:lineRule="atLeast"/>
        <w:rPr>
          <w:rFonts w:ascii="Palatino Linotype" w:hAnsi="Palatino Linotype"/>
        </w:rPr>
      </w:pPr>
      <w:r w:rsidRPr="00621E04">
        <w:rPr>
          <w:rFonts w:ascii="Palatino Linotype" w:hAnsi="Palatino Linotype"/>
        </w:rPr>
        <w:t xml:space="preserve">Rimski duh je začel prežemati Sredozemlje že v času prvih rimskih osvajanj novih območij zunaj Italije. </w:t>
      </w:r>
      <w:r w:rsidRPr="00D65FB4">
        <w:rPr>
          <w:rFonts w:ascii="Palatino Linotype" w:hAnsi="Palatino Linotype"/>
          <w:b/>
        </w:rPr>
        <w:t>Latinski jezik</w:t>
      </w:r>
      <w:r w:rsidRPr="00621E04">
        <w:rPr>
          <w:rFonts w:ascii="Palatino Linotype" w:hAnsi="Palatino Linotype"/>
        </w:rPr>
        <w:t xml:space="preserve"> se je uveljavljal povsod. Podjarmljena in kolonizirana ljudstva niso mogla brez nje</w:t>
      </w:r>
      <w:r w:rsidRPr="00621E04">
        <w:rPr>
          <w:rFonts w:ascii="Palatino Linotype" w:hAnsi="Palatino Linotype"/>
        </w:rPr>
        <w:softHyphen/>
        <w:t>ga ne pri trgovanju, ne pri uradnih listinah, ne pri sodnih postop</w:t>
      </w:r>
      <w:r w:rsidRPr="00621E04">
        <w:rPr>
          <w:rFonts w:ascii="Palatino Linotype" w:hAnsi="Palatino Linotype"/>
        </w:rPr>
        <w:softHyphen/>
        <w:t xml:space="preserve">kih in zakonodaji. Rimski način življenja, kultura, gospodarstvo in politika so vedno bolj pronicali v province. Romanizacija ali </w:t>
      </w:r>
      <w:r w:rsidRPr="00D65FB4">
        <w:rPr>
          <w:rFonts w:ascii="Palatino Linotype" w:hAnsi="Palatino Linotype"/>
          <w:b/>
        </w:rPr>
        <w:t>rim</w:t>
      </w:r>
      <w:r w:rsidRPr="00D65FB4">
        <w:rPr>
          <w:rFonts w:ascii="Palatino Linotype" w:hAnsi="Palatino Linotype"/>
          <w:b/>
        </w:rPr>
        <w:softHyphen/>
        <w:t>ski vpliv na nerimskih območjih</w:t>
      </w:r>
      <w:r w:rsidRPr="00621E04">
        <w:rPr>
          <w:rFonts w:ascii="Palatino Linotype" w:hAnsi="Palatino Linotype"/>
        </w:rPr>
        <w:t xml:space="preserve"> je zajel </w:t>
      </w:r>
      <w:r>
        <w:rPr>
          <w:rFonts w:ascii="Palatino Linotype" w:hAnsi="Palatino Linotype"/>
        </w:rPr>
        <w:t>predvsem višje sloje pro</w:t>
      </w:r>
      <w:r>
        <w:rPr>
          <w:rFonts w:ascii="Palatino Linotype" w:hAnsi="Palatino Linotype"/>
        </w:rPr>
        <w:softHyphen/>
        <w:t>vincial</w:t>
      </w:r>
      <w:r w:rsidRPr="00621E04">
        <w:rPr>
          <w:rFonts w:ascii="Palatino Linotype" w:hAnsi="Palatino Linotype"/>
        </w:rPr>
        <w:t>nega prebivalstva. Vse več mest v provincah je dobilo rimsko državljanstvo. Nekatere provincialne družine so si pridobile velik vpliv celo v samem Rimu in se povzpele do najvišjih uradniških na</w:t>
      </w:r>
      <w:r w:rsidRPr="00621E04">
        <w:rPr>
          <w:rFonts w:ascii="Palatino Linotype" w:hAnsi="Palatino Linotype"/>
        </w:rPr>
        <w:softHyphen/>
        <w:t>zivov. Ob koncu principata so v Rimu zavladali celo cesarji, ki so prihajali iz provinc. Dokončno sliko v razvoju romanizacije je po</w:t>
      </w:r>
      <w:r w:rsidRPr="00621E04">
        <w:rPr>
          <w:rFonts w:ascii="Palatino Linotype" w:hAnsi="Palatino Linotype"/>
        </w:rPr>
        <w:softHyphen/>
        <w:t xml:space="preserve">stavil cesar Karakala leta 212, ko je s </w:t>
      </w:r>
      <w:r w:rsidRPr="00D65FB4">
        <w:rPr>
          <w:rFonts w:ascii="Palatino Linotype" w:hAnsi="Palatino Linotype"/>
          <w:b/>
        </w:rPr>
        <w:t>»Constitutio Antoniniana«</w:t>
      </w:r>
      <w:r w:rsidRPr="00621E04">
        <w:rPr>
          <w:rFonts w:ascii="Palatino Linotype" w:hAnsi="Palatino Linotype"/>
        </w:rPr>
        <w:t xml:space="preserve"> po</w:t>
      </w:r>
      <w:r w:rsidRPr="00621E04">
        <w:rPr>
          <w:rFonts w:ascii="Palatino Linotype" w:hAnsi="Palatino Linotype"/>
        </w:rPr>
        <w:softHyphen/>
        <w:t>delil rimsko državljanstvo vsem svobodnim prebivalcem cesarstva.</w:t>
      </w:r>
    </w:p>
    <w:p w:rsidR="00AA2EAA" w:rsidRDefault="00AA2EAA" w:rsidP="00AA2EAA">
      <w:pPr>
        <w:widowControl w:val="0"/>
        <w:autoSpaceDE w:val="0"/>
        <w:autoSpaceDN w:val="0"/>
        <w:adjustRightInd w:val="0"/>
        <w:jc w:val="both"/>
        <w:rPr>
          <w:rFonts w:ascii="Palatino Linotype" w:hAnsi="Palatino Linotype" w:cs="Arial"/>
        </w:rPr>
      </w:pPr>
    </w:p>
    <w:p w:rsidR="00AA2EAA" w:rsidRPr="00621E04" w:rsidRDefault="00AA2EAA" w:rsidP="00AA2EAA">
      <w:pPr>
        <w:widowControl w:val="0"/>
        <w:autoSpaceDE w:val="0"/>
        <w:autoSpaceDN w:val="0"/>
        <w:adjustRightInd w:val="0"/>
        <w:spacing w:line="225" w:lineRule="atLeast"/>
        <w:rPr>
          <w:rFonts w:ascii="Palatino Linotype" w:hAnsi="Palatino Linotype"/>
        </w:rPr>
      </w:pPr>
      <w:r w:rsidRPr="00D65FB4">
        <w:rPr>
          <w:rFonts w:ascii="Palatino Linotype" w:hAnsi="Palatino Linotype"/>
          <w:b/>
        </w:rPr>
        <w:t>Nosilci romanizacije</w:t>
      </w:r>
      <w:r w:rsidRPr="00621E04">
        <w:rPr>
          <w:rFonts w:ascii="Palatino Linotype" w:hAnsi="Palatino Linotype"/>
        </w:rPr>
        <w:t xml:space="preserve"> so bili sprva vojaki in kolonisti, kasneje pa tu</w:t>
      </w:r>
      <w:r w:rsidRPr="00621E04">
        <w:rPr>
          <w:rFonts w:ascii="Palatino Linotype" w:hAnsi="Palatino Linotype"/>
        </w:rPr>
        <w:softHyphen/>
        <w:t>di trgovci in uradniki. Mesta so se hitreje poromanila kot podeže</w:t>
      </w:r>
      <w:r w:rsidRPr="00621E04">
        <w:rPr>
          <w:rFonts w:ascii="Palatino Linotype" w:hAnsi="Palatino Linotype"/>
        </w:rPr>
        <w:softHyphen/>
        <w:t xml:space="preserve">lje. Proces romanizacije vseh osvojenih dežel ni zajel enako močno. Zahodne province, zlasti </w:t>
      </w:r>
      <w:r w:rsidRPr="00D65FB4">
        <w:rPr>
          <w:rFonts w:ascii="Palatino Linotype" w:hAnsi="Palatino Linotype"/>
          <w:b/>
        </w:rPr>
        <w:t>Španija in Galija</w:t>
      </w:r>
      <w:r w:rsidRPr="00621E04">
        <w:rPr>
          <w:rFonts w:ascii="Palatino Linotype" w:hAnsi="Palatino Linotype"/>
        </w:rPr>
        <w:t>, so se hitro in močno ro</w:t>
      </w:r>
      <w:r w:rsidRPr="00621E04">
        <w:rPr>
          <w:rFonts w:ascii="Palatino Linotype" w:hAnsi="Palatino Linotype"/>
        </w:rPr>
        <w:softHyphen/>
        <w:t>manizirale. Mnogo kasneje in tudi manj se je romanizirala Afrika. Na Vzhodu, ki je bil kulturno bolj razvit, se je ob uradni grščini uve</w:t>
      </w:r>
      <w:r w:rsidRPr="00621E04">
        <w:rPr>
          <w:rFonts w:ascii="Palatino Linotype" w:hAnsi="Palatino Linotype"/>
        </w:rPr>
        <w:softHyphen/>
        <w:t>ljavljala latinščina.</w:t>
      </w:r>
    </w:p>
    <w:p w:rsidR="00AA2EAA" w:rsidRPr="00621E04" w:rsidRDefault="00AA2EAA" w:rsidP="00AA2EAA">
      <w:pPr>
        <w:widowControl w:val="0"/>
        <w:autoSpaceDE w:val="0"/>
        <w:autoSpaceDN w:val="0"/>
        <w:adjustRightInd w:val="0"/>
        <w:spacing w:before="96" w:line="225" w:lineRule="atLeast"/>
        <w:rPr>
          <w:rFonts w:ascii="Palatino Linotype" w:hAnsi="Palatino Linotype"/>
        </w:rPr>
      </w:pPr>
      <w:r w:rsidRPr="00621E04">
        <w:rPr>
          <w:rFonts w:ascii="Palatino Linotype" w:hAnsi="Palatino Linotype"/>
        </w:rPr>
        <w:t>Etnična različnost, počasna kolonizacija-in postopno podeljevanje rimskega državljanstva so bili tisti elementi, ki so upočasnili širje</w:t>
      </w:r>
      <w:r w:rsidRPr="00621E04">
        <w:rPr>
          <w:rFonts w:ascii="Palatino Linotype" w:hAnsi="Palatino Linotype"/>
        </w:rPr>
        <w:softHyphen/>
        <w:t>nje rimskega vpliva v Sredozemlju. Kljub temu dejstvu so se po za</w:t>
      </w:r>
      <w:r w:rsidRPr="00621E04">
        <w:rPr>
          <w:rFonts w:ascii="Palatino Linotype" w:hAnsi="Palatino Linotype"/>
        </w:rPr>
        <w:softHyphen/>
        <w:t xml:space="preserve">slugi Rimljanov sredozemske civilizacije bolj ali manj pomešale med seboj ter postavile </w:t>
      </w:r>
      <w:r w:rsidRPr="00D65FB4">
        <w:rPr>
          <w:rFonts w:ascii="Palatino Linotype" w:hAnsi="Palatino Linotype"/>
          <w:b/>
        </w:rPr>
        <w:t>osnovo evropski</w:t>
      </w:r>
      <w:r w:rsidRPr="00621E04">
        <w:rPr>
          <w:rFonts w:ascii="Palatino Linotype" w:hAnsi="Palatino Linotype"/>
        </w:rPr>
        <w:t xml:space="preserve"> </w:t>
      </w:r>
      <w:r w:rsidRPr="00621E04">
        <w:rPr>
          <w:rFonts w:ascii="Palatino Linotype" w:hAnsi="Palatino Linotype"/>
          <w:b/>
          <w:bCs/>
        </w:rPr>
        <w:t xml:space="preserve">kulturi, </w:t>
      </w:r>
      <w:r w:rsidRPr="00621E04">
        <w:rPr>
          <w:rFonts w:ascii="Palatino Linotype" w:hAnsi="Palatino Linotype"/>
        </w:rPr>
        <w:t>katere temelj še danes predstavljata latinski jezik in rimsko pravo.</w:t>
      </w:r>
    </w:p>
    <w:p w:rsidR="00CE13DB" w:rsidRPr="00D65FB4" w:rsidRDefault="00CE13DB" w:rsidP="00CE13DB">
      <w:pPr>
        <w:pStyle w:val="bostjan10"/>
        <w:ind w:left="360"/>
      </w:pPr>
    </w:p>
    <w:p w:rsidR="00AA2EAA" w:rsidRPr="00621E04" w:rsidRDefault="00AA2EAA" w:rsidP="00AA2EAA">
      <w:pPr>
        <w:pStyle w:val="bostjan3"/>
      </w:pPr>
      <w:bookmarkStart w:id="14" w:name="_Toc103248386"/>
      <w:r>
        <w:rPr>
          <w:rFonts w:cs="Arial Narrow"/>
        </w:rPr>
        <w:t>Č</w:t>
      </w:r>
      <w:r w:rsidRPr="00621E04">
        <w:rPr>
          <w:rFonts w:cs="Arial Narrow"/>
        </w:rPr>
        <w:t xml:space="preserve">asovna </w:t>
      </w:r>
      <w:r w:rsidRPr="00621E04">
        <w:t>preglednica - Rimsko cesarstvo po Avg</w:t>
      </w:r>
      <w:r w:rsidRPr="00621E04">
        <w:rPr>
          <w:rFonts w:cs="Arial Narrow"/>
        </w:rPr>
        <w:t xml:space="preserve">ustu </w:t>
      </w:r>
      <w:r w:rsidRPr="00621E04">
        <w:t>do konca principata (od leta 14 do 284)</w:t>
      </w:r>
      <w:bookmarkEnd w:id="14"/>
    </w:p>
    <w:p w:rsidR="00CE13DB" w:rsidRPr="00621E04" w:rsidRDefault="004D76FF" w:rsidP="00CE13DB">
      <w:pPr>
        <w:pStyle w:val="bostjan10"/>
      </w:pPr>
      <w:bookmarkStart w:id="15" w:name="_Toc103247783"/>
      <w:bookmarkStart w:id="16" w:name="_Toc103248387"/>
      <w:r>
        <w:rPr>
          <w:b w:val="0"/>
          <w:bCs/>
          <w:noProof/>
        </w:rPr>
        <w:pict>
          <v:rect id="_x0000_s1032" style="position:absolute;margin-left:-9pt;margin-top:19.9pt;width:468pt;height:243pt;z-index:-251659264"/>
        </w:pict>
      </w:r>
      <w:bookmarkEnd w:id="15"/>
      <w:bookmarkEnd w:id="16"/>
    </w:p>
    <w:p w:rsidR="00AA2EAA" w:rsidRPr="00AA2EAA" w:rsidRDefault="00AA2EAA" w:rsidP="00AA2EAA">
      <w:pPr>
        <w:widowControl w:val="0"/>
        <w:autoSpaceDE w:val="0"/>
        <w:autoSpaceDN w:val="0"/>
        <w:adjustRightInd w:val="0"/>
        <w:spacing w:line="206" w:lineRule="atLeast"/>
        <w:jc w:val="both"/>
        <w:rPr>
          <w:rFonts w:ascii="Palatino Linotype" w:hAnsi="Palatino Linotype"/>
          <w:b/>
          <w:bCs/>
          <w:sz w:val="28"/>
          <w:szCs w:val="28"/>
        </w:rPr>
      </w:pPr>
      <w:r w:rsidRPr="00AA2EAA">
        <w:rPr>
          <w:rFonts w:ascii="Palatino Linotype" w:hAnsi="Palatino Linotype"/>
          <w:b/>
          <w:bCs/>
          <w:sz w:val="28"/>
          <w:szCs w:val="28"/>
        </w:rPr>
        <w:t>1. Julijsko - klavdijska dinastija (27 pr</w:t>
      </w:r>
      <w:r>
        <w:rPr>
          <w:rFonts w:ascii="Palatino Linotype" w:hAnsi="Palatino Linotype"/>
          <w:b/>
          <w:bCs/>
          <w:sz w:val="28"/>
          <w:szCs w:val="28"/>
        </w:rPr>
        <w:t>.</w:t>
      </w:r>
      <w:r w:rsidRPr="00AA2EAA">
        <w:rPr>
          <w:rFonts w:ascii="Palatino Linotype" w:hAnsi="Palatino Linotype"/>
          <w:b/>
          <w:bCs/>
          <w:sz w:val="28"/>
          <w:szCs w:val="28"/>
        </w:rPr>
        <w:t xml:space="preserve"> Kr. – 68 po Kr.):</w:t>
      </w:r>
    </w:p>
    <w:p w:rsidR="00AA2EAA" w:rsidRDefault="00AA2EAA" w:rsidP="00AA2EAA">
      <w:pPr>
        <w:widowControl w:val="0"/>
        <w:autoSpaceDE w:val="0"/>
        <w:autoSpaceDN w:val="0"/>
        <w:adjustRightInd w:val="0"/>
        <w:spacing w:line="206" w:lineRule="atLeast"/>
        <w:jc w:val="both"/>
        <w:rPr>
          <w:rFonts w:ascii="Palatino Linotype" w:hAnsi="Palatino Linotype"/>
          <w:b/>
          <w:bCs/>
        </w:rPr>
      </w:pPr>
    </w:p>
    <w:p w:rsidR="00AA2EAA" w:rsidRPr="00621E04" w:rsidRDefault="00AA2EAA" w:rsidP="00AA2EAA">
      <w:pPr>
        <w:widowControl w:val="0"/>
        <w:numPr>
          <w:ilvl w:val="0"/>
          <w:numId w:val="6"/>
        </w:numPr>
        <w:autoSpaceDE w:val="0"/>
        <w:autoSpaceDN w:val="0"/>
        <w:adjustRightInd w:val="0"/>
        <w:spacing w:line="206" w:lineRule="atLeast"/>
        <w:jc w:val="both"/>
        <w:rPr>
          <w:rFonts w:ascii="Palatino Linotype" w:hAnsi="Palatino Linotype"/>
          <w:b/>
          <w:bCs/>
        </w:rPr>
      </w:pPr>
      <w:r w:rsidRPr="00621E04">
        <w:rPr>
          <w:rFonts w:ascii="Palatino Linotype" w:hAnsi="Palatino Linotype"/>
          <w:b/>
          <w:bCs/>
        </w:rPr>
        <w:t xml:space="preserve">Avgust - </w:t>
      </w:r>
      <w:r>
        <w:rPr>
          <w:rFonts w:ascii="Palatino Linotype" w:hAnsi="Palatino Linotype"/>
          <w:b/>
          <w:bCs/>
        </w:rPr>
        <w:t>princeps (27 pr.</w:t>
      </w:r>
      <w:r w:rsidRPr="00621E04">
        <w:rPr>
          <w:rFonts w:ascii="Palatino Linotype" w:hAnsi="Palatino Linotype"/>
          <w:b/>
          <w:bCs/>
        </w:rPr>
        <w:t xml:space="preserve"> Kr.</w:t>
      </w:r>
      <w:r>
        <w:rPr>
          <w:rFonts w:ascii="Palatino Linotype" w:hAnsi="Palatino Linotype"/>
          <w:b/>
          <w:bCs/>
        </w:rPr>
        <w:t xml:space="preserve"> – </w:t>
      </w:r>
      <w:r w:rsidRPr="00621E04">
        <w:rPr>
          <w:rFonts w:ascii="Palatino Linotype" w:hAnsi="Palatino Linotype"/>
          <w:b/>
          <w:bCs/>
        </w:rPr>
        <w:t>14 po Kr.)</w:t>
      </w:r>
    </w:p>
    <w:p w:rsidR="00AA2EAA" w:rsidRPr="00621E04" w:rsidRDefault="00AA2EAA" w:rsidP="00AA2EAA">
      <w:pPr>
        <w:widowControl w:val="0"/>
        <w:numPr>
          <w:ilvl w:val="0"/>
          <w:numId w:val="6"/>
        </w:numPr>
        <w:autoSpaceDE w:val="0"/>
        <w:autoSpaceDN w:val="0"/>
        <w:adjustRightInd w:val="0"/>
        <w:spacing w:line="206" w:lineRule="atLeast"/>
        <w:jc w:val="both"/>
        <w:rPr>
          <w:rFonts w:ascii="Palatino Linotype" w:hAnsi="Palatino Linotype"/>
        </w:rPr>
      </w:pPr>
      <w:r>
        <w:rPr>
          <w:rFonts w:ascii="Palatino Linotype" w:hAnsi="Palatino Linotype"/>
          <w:b/>
          <w:bCs/>
        </w:rPr>
        <w:t>Ti</w:t>
      </w:r>
      <w:r w:rsidRPr="00621E04">
        <w:rPr>
          <w:rFonts w:ascii="Palatino Linotype" w:hAnsi="Palatino Linotype" w:cs="Arial Narrow"/>
          <w:b/>
          <w:bCs/>
        </w:rPr>
        <w:t xml:space="preserve">berij </w:t>
      </w:r>
      <w:r w:rsidRPr="00621E04">
        <w:rPr>
          <w:rFonts w:ascii="Palatino Linotype" w:hAnsi="Palatino Linotype"/>
          <w:b/>
          <w:bCs/>
        </w:rPr>
        <w:t>(14</w:t>
      </w:r>
      <w:r>
        <w:rPr>
          <w:rFonts w:ascii="Palatino Linotype" w:hAnsi="Palatino Linotype"/>
          <w:b/>
          <w:bCs/>
        </w:rPr>
        <w:t xml:space="preserve"> – </w:t>
      </w:r>
      <w:r w:rsidRPr="00621E04">
        <w:rPr>
          <w:rFonts w:ascii="Palatino Linotype" w:hAnsi="Palatino Linotype"/>
          <w:b/>
          <w:bCs/>
        </w:rPr>
        <w:t xml:space="preserve">37): </w:t>
      </w:r>
      <w:r w:rsidRPr="00621E04">
        <w:rPr>
          <w:rFonts w:ascii="Palatino Linotype" w:hAnsi="Palatino Linotype"/>
        </w:rPr>
        <w:t>Avgustov samovoljni naslednik, v času njegove vladavine je bil le</w:t>
      </w:r>
      <w:r w:rsidRPr="00621E04">
        <w:rPr>
          <w:rFonts w:ascii="Palatino Linotype" w:hAnsi="Palatino Linotype"/>
        </w:rPr>
        <w:softHyphen/>
        <w:t>ta 30 v Jeruzalemu križan Jezus iz Nazareta.</w:t>
      </w:r>
    </w:p>
    <w:p w:rsidR="00AA2EAA" w:rsidRPr="00621E04" w:rsidRDefault="00AA2EAA" w:rsidP="00AA2EAA">
      <w:pPr>
        <w:widowControl w:val="0"/>
        <w:numPr>
          <w:ilvl w:val="0"/>
          <w:numId w:val="6"/>
        </w:numPr>
        <w:autoSpaceDE w:val="0"/>
        <w:autoSpaceDN w:val="0"/>
        <w:adjustRightInd w:val="0"/>
        <w:spacing w:line="259" w:lineRule="atLeast"/>
        <w:rPr>
          <w:rFonts w:ascii="Palatino Linotype" w:hAnsi="Palatino Linotype"/>
        </w:rPr>
      </w:pPr>
      <w:r w:rsidRPr="00621E04">
        <w:rPr>
          <w:rFonts w:ascii="Palatino Linotype" w:hAnsi="Palatino Linotype"/>
          <w:b/>
          <w:bCs/>
        </w:rPr>
        <w:t xml:space="preserve">Kaligula (37-41): </w:t>
      </w:r>
      <w:r w:rsidRPr="00621E04">
        <w:rPr>
          <w:rFonts w:ascii="Palatino Linotype" w:hAnsi="Palatino Linotype"/>
        </w:rPr>
        <w:t>najslabši rimski cesar - »nori Kaligula« - iz Grčije je pripeljal</w:t>
      </w:r>
    </w:p>
    <w:p w:rsidR="00AA2EAA" w:rsidRPr="00621E04" w:rsidRDefault="00AA2EAA" w:rsidP="00AA2EAA">
      <w:pPr>
        <w:widowControl w:val="0"/>
        <w:numPr>
          <w:ilvl w:val="0"/>
          <w:numId w:val="6"/>
        </w:numPr>
        <w:tabs>
          <w:tab w:val="left" w:pos="163"/>
        </w:tabs>
        <w:autoSpaceDE w:val="0"/>
        <w:autoSpaceDN w:val="0"/>
        <w:adjustRightInd w:val="0"/>
        <w:spacing w:line="206" w:lineRule="atLeast"/>
        <w:rPr>
          <w:rFonts w:ascii="Palatino Linotype" w:hAnsi="Palatino Linotype"/>
        </w:rPr>
      </w:pPr>
      <w:r w:rsidRPr="00621E04">
        <w:rPr>
          <w:rFonts w:ascii="Palatino Linotype" w:hAnsi="Palatino Linotype" w:cs="Arial Narrow"/>
        </w:rPr>
        <w:t xml:space="preserve">kipe, </w:t>
      </w:r>
      <w:r w:rsidRPr="00621E04">
        <w:rPr>
          <w:rFonts w:ascii="Palatino Linotype" w:hAnsi="Palatino Linotype"/>
        </w:rPr>
        <w:t>na katere je nameščal</w:t>
      </w:r>
      <w:r>
        <w:rPr>
          <w:rFonts w:ascii="Palatino Linotype" w:hAnsi="Palatino Linotype"/>
        </w:rPr>
        <w:t xml:space="preserve"> lastne portrete, umoril</w:t>
      </w:r>
      <w:r w:rsidRPr="00621E04">
        <w:rPr>
          <w:rFonts w:ascii="Palatino Linotype" w:hAnsi="Palatino Linotype"/>
        </w:rPr>
        <w:t>i so ga pretorijanci - osebna straža.</w:t>
      </w:r>
    </w:p>
    <w:p w:rsidR="00AA2EAA" w:rsidRPr="00C10920" w:rsidRDefault="00AA2EAA" w:rsidP="00AA2EAA">
      <w:pPr>
        <w:widowControl w:val="0"/>
        <w:numPr>
          <w:ilvl w:val="0"/>
          <w:numId w:val="6"/>
        </w:numPr>
        <w:tabs>
          <w:tab w:val="right" w:pos="5769"/>
        </w:tabs>
        <w:autoSpaceDE w:val="0"/>
        <w:autoSpaceDN w:val="0"/>
        <w:adjustRightInd w:val="0"/>
        <w:spacing w:line="206" w:lineRule="atLeast"/>
        <w:rPr>
          <w:rFonts w:ascii="Palatino Linotype" w:hAnsi="Palatino Linotype"/>
          <w:b/>
          <w:bCs/>
        </w:rPr>
      </w:pPr>
      <w:r w:rsidRPr="00621E04">
        <w:rPr>
          <w:rFonts w:ascii="Palatino Linotype" w:hAnsi="Palatino Linotype"/>
          <w:b/>
          <w:bCs/>
        </w:rPr>
        <w:t xml:space="preserve">Klavdij (41-54): </w:t>
      </w:r>
      <w:r w:rsidRPr="00621E04">
        <w:rPr>
          <w:rFonts w:ascii="Palatino Linotype" w:hAnsi="Palatino Linotype"/>
        </w:rPr>
        <w:t xml:space="preserve">cesarstvu pripojil nove province: </w:t>
      </w:r>
      <w:r w:rsidRPr="00621E04">
        <w:rPr>
          <w:rFonts w:ascii="Palatino Linotype" w:hAnsi="Palatino Linotype"/>
          <w:b/>
          <w:bCs/>
        </w:rPr>
        <w:t>Britanija, Mavretanija, Tra</w:t>
      </w:r>
      <w:r w:rsidRPr="00621E04">
        <w:rPr>
          <w:rFonts w:ascii="Palatino Linotype" w:hAnsi="Palatino Linotype"/>
          <w:b/>
          <w:bCs/>
        </w:rPr>
        <w:softHyphen/>
        <w:t xml:space="preserve">kija in Norik, </w:t>
      </w:r>
      <w:r w:rsidRPr="00621E04">
        <w:rPr>
          <w:rFonts w:ascii="Palatino Linotype" w:hAnsi="Palatino Linotype"/>
        </w:rPr>
        <w:t>ženi Mesalina in Agripina sta ga skušali ubiti, slednji je zarota us</w:t>
      </w:r>
      <w:r w:rsidRPr="00621E04">
        <w:rPr>
          <w:rFonts w:ascii="Palatino Linotype" w:hAnsi="Palatino Linotype"/>
        </w:rPr>
        <w:softHyphen/>
      </w:r>
      <w:r w:rsidRPr="00621E04">
        <w:rPr>
          <w:rFonts w:ascii="Palatino Linotype" w:hAnsi="Palatino Linotype" w:cs="Arial Narrow"/>
        </w:rPr>
        <w:t xml:space="preserve">pela </w:t>
      </w:r>
      <w:r w:rsidRPr="00621E04">
        <w:rPr>
          <w:rFonts w:ascii="Palatino Linotype" w:hAnsi="Palatino Linotype"/>
        </w:rPr>
        <w:t>in na oblast pride njen sin:</w:t>
      </w:r>
    </w:p>
    <w:p w:rsidR="00AA2EAA" w:rsidRPr="00621E04" w:rsidRDefault="00AA2EAA" w:rsidP="00AA2EAA">
      <w:pPr>
        <w:widowControl w:val="0"/>
        <w:numPr>
          <w:ilvl w:val="0"/>
          <w:numId w:val="6"/>
        </w:numPr>
        <w:tabs>
          <w:tab w:val="right" w:pos="5769"/>
        </w:tabs>
        <w:autoSpaceDE w:val="0"/>
        <w:autoSpaceDN w:val="0"/>
        <w:adjustRightInd w:val="0"/>
        <w:spacing w:line="206" w:lineRule="atLeast"/>
        <w:rPr>
          <w:rFonts w:ascii="Palatino Linotype" w:hAnsi="Palatino Linotype"/>
        </w:rPr>
      </w:pPr>
      <w:r w:rsidRPr="00621E04">
        <w:rPr>
          <w:rFonts w:ascii="Palatino Linotype" w:hAnsi="Palatino Linotype"/>
          <w:b/>
          <w:bCs/>
        </w:rPr>
        <w:t xml:space="preserve">Neron (54-68): </w:t>
      </w:r>
      <w:r w:rsidRPr="00621E04">
        <w:rPr>
          <w:rFonts w:ascii="Palatino Linotype" w:hAnsi="Palatino Linotype"/>
        </w:rPr>
        <w:t>umetnik, sprva pod vplivom filozofa Seneke, leta 64 je za požig</w:t>
      </w:r>
    </w:p>
    <w:p w:rsidR="00AA2EAA" w:rsidRPr="00621E04" w:rsidRDefault="00AA2EAA" w:rsidP="00AA2EAA">
      <w:pPr>
        <w:widowControl w:val="0"/>
        <w:numPr>
          <w:ilvl w:val="0"/>
          <w:numId w:val="6"/>
        </w:numPr>
        <w:tabs>
          <w:tab w:val="left" w:pos="163"/>
        </w:tabs>
        <w:autoSpaceDE w:val="0"/>
        <w:autoSpaceDN w:val="0"/>
        <w:adjustRightInd w:val="0"/>
        <w:spacing w:line="206" w:lineRule="atLeast"/>
        <w:rPr>
          <w:rFonts w:ascii="Palatino Linotype" w:hAnsi="Palatino Linotype"/>
        </w:rPr>
      </w:pPr>
      <w:r w:rsidRPr="00621E04">
        <w:rPr>
          <w:rFonts w:ascii="Palatino Linotype" w:hAnsi="Palatino Linotype" w:cs="Arial Narrow"/>
        </w:rPr>
        <w:t xml:space="preserve">Rima </w:t>
      </w:r>
      <w:r w:rsidRPr="00621E04">
        <w:rPr>
          <w:rFonts w:ascii="Palatino Linotype" w:hAnsi="Palatino Linotype"/>
        </w:rPr>
        <w:t xml:space="preserve">obtožil kristjane in začel </w:t>
      </w:r>
      <w:r w:rsidRPr="00621E04">
        <w:rPr>
          <w:rFonts w:ascii="Palatino Linotype" w:hAnsi="Palatino Linotype"/>
          <w:b/>
          <w:bCs/>
        </w:rPr>
        <w:t xml:space="preserve">judejsko vojno (66-73), </w:t>
      </w:r>
      <w:r w:rsidRPr="00621E04">
        <w:rPr>
          <w:rFonts w:ascii="Palatino Linotype" w:hAnsi="Palatino Linotype"/>
        </w:rPr>
        <w:t>ubil svojo mater, ženo,</w:t>
      </w:r>
      <w:r>
        <w:rPr>
          <w:rFonts w:ascii="Palatino Linotype" w:hAnsi="Palatino Linotype"/>
        </w:rPr>
        <w:t xml:space="preserve"> </w:t>
      </w:r>
      <w:r w:rsidRPr="00621E04">
        <w:rPr>
          <w:rFonts w:ascii="Palatino Linotype" w:hAnsi="Palatino Linotype"/>
        </w:rPr>
        <w:t>učitelja</w:t>
      </w:r>
      <w:r>
        <w:rPr>
          <w:rFonts w:ascii="Palatino Linotype" w:hAnsi="Palatino Linotype"/>
        </w:rPr>
        <w:t xml:space="preserve"> </w:t>
      </w:r>
      <w:r w:rsidRPr="00621E04">
        <w:rPr>
          <w:rFonts w:ascii="Palatino Linotype" w:hAnsi="Palatino Linotype"/>
        </w:rPr>
        <w:t>Seneko, sorodnike in prijatelje, leta 68 naredil samomor.</w:t>
      </w:r>
    </w:p>
    <w:p w:rsidR="00AA2EAA" w:rsidRPr="00621E04" w:rsidRDefault="00AA2EAA" w:rsidP="00AA2EAA">
      <w:pPr>
        <w:widowControl w:val="0"/>
        <w:tabs>
          <w:tab w:val="left" w:pos="163"/>
        </w:tabs>
        <w:autoSpaceDE w:val="0"/>
        <w:autoSpaceDN w:val="0"/>
        <w:adjustRightInd w:val="0"/>
        <w:spacing w:line="206" w:lineRule="atLeast"/>
        <w:rPr>
          <w:rFonts w:ascii="Palatino Linotype" w:hAnsi="Palatino Linotype"/>
        </w:rPr>
      </w:pPr>
    </w:p>
    <w:p w:rsidR="00AA2EAA" w:rsidRDefault="00AA2EAA" w:rsidP="00AA2EAA">
      <w:pPr>
        <w:widowControl w:val="0"/>
        <w:autoSpaceDE w:val="0"/>
        <w:autoSpaceDN w:val="0"/>
        <w:adjustRightInd w:val="0"/>
        <w:spacing w:line="273" w:lineRule="atLeast"/>
        <w:rPr>
          <w:rFonts w:ascii="Palatino Linotype" w:hAnsi="Palatino Linotype"/>
          <w:b/>
          <w:bCs/>
        </w:rPr>
      </w:pPr>
    </w:p>
    <w:p w:rsidR="00AA2EAA" w:rsidRDefault="004D76FF" w:rsidP="00AA2EAA">
      <w:pPr>
        <w:widowControl w:val="0"/>
        <w:autoSpaceDE w:val="0"/>
        <w:autoSpaceDN w:val="0"/>
        <w:adjustRightInd w:val="0"/>
        <w:spacing w:line="273" w:lineRule="atLeast"/>
        <w:rPr>
          <w:rFonts w:ascii="Palatino Linotype" w:hAnsi="Palatino Linotype"/>
          <w:b/>
          <w:bCs/>
        </w:rPr>
      </w:pPr>
      <w:r>
        <w:rPr>
          <w:rFonts w:ascii="Palatino Linotype" w:hAnsi="Palatino Linotype"/>
          <w:b/>
          <w:bCs/>
          <w:noProof/>
        </w:rPr>
        <w:pict>
          <v:rect id="_x0000_s1035" style="position:absolute;margin-left:-9pt;margin-top:12.9pt;width:468pt;height:27pt;z-index:-251658240"/>
        </w:pict>
      </w:r>
    </w:p>
    <w:p w:rsidR="00AA2EAA" w:rsidRPr="00AA2EAA" w:rsidRDefault="00AA2EAA" w:rsidP="00AA2EAA">
      <w:pPr>
        <w:widowControl w:val="0"/>
        <w:autoSpaceDE w:val="0"/>
        <w:autoSpaceDN w:val="0"/>
        <w:adjustRightInd w:val="0"/>
        <w:spacing w:line="273" w:lineRule="atLeast"/>
        <w:rPr>
          <w:rFonts w:ascii="Palatino Linotype" w:hAnsi="Palatino Linotype"/>
          <w:b/>
          <w:bCs/>
          <w:sz w:val="28"/>
          <w:szCs w:val="28"/>
        </w:rPr>
      </w:pPr>
      <w:r w:rsidRPr="00AA2EAA">
        <w:rPr>
          <w:rFonts w:ascii="Palatino Linotype" w:hAnsi="Palatino Linotype"/>
          <w:b/>
          <w:bCs/>
          <w:sz w:val="28"/>
          <w:szCs w:val="28"/>
        </w:rPr>
        <w:t>2. Kriza cesarstva (68-69): leto štirih cesarjev.</w:t>
      </w:r>
    </w:p>
    <w:p w:rsidR="00AA2EAA" w:rsidRDefault="00AA2EAA" w:rsidP="00AA2EAA">
      <w:pPr>
        <w:widowControl w:val="0"/>
        <w:autoSpaceDE w:val="0"/>
        <w:autoSpaceDN w:val="0"/>
        <w:adjustRightInd w:val="0"/>
        <w:spacing w:line="273" w:lineRule="atLeast"/>
        <w:rPr>
          <w:rFonts w:ascii="Palatino Linotype" w:hAnsi="Palatino Linotype"/>
          <w:b/>
          <w:bCs/>
        </w:rPr>
      </w:pPr>
    </w:p>
    <w:p w:rsidR="00AA2EAA" w:rsidRDefault="00AA2EAA" w:rsidP="00AA2EAA">
      <w:pPr>
        <w:widowControl w:val="0"/>
        <w:autoSpaceDE w:val="0"/>
        <w:autoSpaceDN w:val="0"/>
        <w:adjustRightInd w:val="0"/>
        <w:spacing w:line="273" w:lineRule="atLeast"/>
        <w:rPr>
          <w:rFonts w:ascii="Palatino Linotype" w:hAnsi="Palatino Linotype"/>
          <w:b/>
          <w:bCs/>
        </w:rPr>
      </w:pPr>
    </w:p>
    <w:p w:rsidR="00AA2EAA" w:rsidRPr="00621E04" w:rsidRDefault="004D76FF" w:rsidP="00AA2EAA">
      <w:pPr>
        <w:widowControl w:val="0"/>
        <w:autoSpaceDE w:val="0"/>
        <w:autoSpaceDN w:val="0"/>
        <w:adjustRightInd w:val="0"/>
        <w:spacing w:line="273" w:lineRule="atLeast"/>
        <w:rPr>
          <w:rFonts w:ascii="Palatino Linotype" w:hAnsi="Palatino Linotype"/>
          <w:b/>
          <w:bCs/>
        </w:rPr>
      </w:pPr>
      <w:r>
        <w:rPr>
          <w:rFonts w:ascii="Palatino Linotype" w:hAnsi="Palatino Linotype"/>
          <w:b/>
          <w:bCs/>
          <w:noProof/>
        </w:rPr>
        <w:pict>
          <v:rect id="_x0000_s1038" style="position:absolute;margin-left:-9pt;margin-top:5.75pt;width:468pt;height:171pt;z-index:-251657216"/>
        </w:pict>
      </w:r>
    </w:p>
    <w:p w:rsidR="00AA2EAA" w:rsidRPr="00AA2EAA" w:rsidRDefault="00AA2EAA" w:rsidP="00AA2EAA">
      <w:pPr>
        <w:widowControl w:val="0"/>
        <w:autoSpaceDE w:val="0"/>
        <w:autoSpaceDN w:val="0"/>
        <w:adjustRightInd w:val="0"/>
        <w:spacing w:line="206" w:lineRule="atLeast"/>
        <w:jc w:val="both"/>
        <w:rPr>
          <w:rFonts w:ascii="Palatino Linotype" w:hAnsi="Palatino Linotype"/>
          <w:b/>
          <w:bCs/>
          <w:sz w:val="28"/>
          <w:szCs w:val="28"/>
        </w:rPr>
      </w:pPr>
      <w:r w:rsidRPr="00AA2EAA">
        <w:rPr>
          <w:rFonts w:ascii="Palatino Linotype" w:hAnsi="Palatino Linotype"/>
          <w:b/>
          <w:bCs/>
          <w:sz w:val="28"/>
          <w:szCs w:val="28"/>
        </w:rPr>
        <w:t>3. Flavijska dinastija (69-96): cesarji iz provinc, ne le iz Rima.</w:t>
      </w:r>
    </w:p>
    <w:p w:rsidR="00AA2EAA" w:rsidRPr="00621E04" w:rsidRDefault="00AA2EAA" w:rsidP="00AA2EAA">
      <w:pPr>
        <w:widowControl w:val="0"/>
        <w:autoSpaceDE w:val="0"/>
        <w:autoSpaceDN w:val="0"/>
        <w:adjustRightInd w:val="0"/>
        <w:spacing w:line="206" w:lineRule="atLeast"/>
        <w:jc w:val="both"/>
        <w:rPr>
          <w:rFonts w:ascii="Palatino Linotype" w:hAnsi="Palatino Linotype"/>
          <w:b/>
          <w:bCs/>
        </w:rPr>
      </w:pPr>
    </w:p>
    <w:p w:rsidR="00AA2EAA" w:rsidRPr="00621E04" w:rsidRDefault="00AA2EAA" w:rsidP="00AA2EAA">
      <w:pPr>
        <w:widowControl w:val="0"/>
        <w:numPr>
          <w:ilvl w:val="0"/>
          <w:numId w:val="7"/>
        </w:numPr>
        <w:tabs>
          <w:tab w:val="right" w:pos="5750"/>
        </w:tabs>
        <w:autoSpaceDE w:val="0"/>
        <w:autoSpaceDN w:val="0"/>
        <w:adjustRightInd w:val="0"/>
        <w:spacing w:line="206" w:lineRule="atLeast"/>
        <w:rPr>
          <w:rFonts w:ascii="Palatino Linotype" w:hAnsi="Palatino Linotype"/>
        </w:rPr>
      </w:pPr>
      <w:r w:rsidRPr="00621E04">
        <w:rPr>
          <w:rFonts w:ascii="Palatino Linotype" w:hAnsi="Palatino Linotype" w:cs="Arial Narrow"/>
          <w:b/>
          <w:bCs/>
        </w:rPr>
        <w:t xml:space="preserve">Flavij </w:t>
      </w:r>
      <w:r w:rsidRPr="00621E04">
        <w:rPr>
          <w:rFonts w:ascii="Palatino Linotype" w:hAnsi="Palatino Linotype"/>
          <w:b/>
          <w:bCs/>
        </w:rPr>
        <w:t xml:space="preserve">Vespazijan (69-79): </w:t>
      </w:r>
      <w:r w:rsidRPr="00621E04">
        <w:rPr>
          <w:rFonts w:ascii="Palatino Linotype" w:hAnsi="Palatino Linotype"/>
        </w:rPr>
        <w:t>zadušil upore germanskih plemen ob Renu in upor</w:t>
      </w:r>
      <w:r>
        <w:rPr>
          <w:rFonts w:ascii="Palatino Linotype" w:hAnsi="Palatino Linotype"/>
        </w:rPr>
        <w:t xml:space="preserve"> </w:t>
      </w:r>
      <w:r w:rsidRPr="00621E04">
        <w:rPr>
          <w:rFonts w:ascii="Palatino Linotype" w:hAnsi="Palatino Linotype"/>
        </w:rPr>
        <w:t>Judov v Palestini, obnovil Rim (gradnja Koloseja, term, Kapitola, obnova starih temp</w:t>
      </w:r>
      <w:r w:rsidRPr="00621E04">
        <w:rPr>
          <w:rFonts w:ascii="Palatino Linotype" w:hAnsi="Palatino Linotype"/>
        </w:rPr>
        <w:softHyphen/>
        <w:t>ljev), njegov sin in naslednik:</w:t>
      </w:r>
    </w:p>
    <w:p w:rsidR="00AA2EAA" w:rsidRPr="00621E04" w:rsidRDefault="00AA2EAA" w:rsidP="00AA2EAA">
      <w:pPr>
        <w:widowControl w:val="0"/>
        <w:numPr>
          <w:ilvl w:val="0"/>
          <w:numId w:val="7"/>
        </w:numPr>
        <w:autoSpaceDE w:val="0"/>
        <w:autoSpaceDN w:val="0"/>
        <w:adjustRightInd w:val="0"/>
        <w:spacing w:line="206" w:lineRule="atLeast"/>
        <w:jc w:val="both"/>
        <w:rPr>
          <w:rFonts w:ascii="Palatino Linotype" w:hAnsi="Palatino Linotype"/>
        </w:rPr>
      </w:pPr>
      <w:r w:rsidRPr="00C10920">
        <w:rPr>
          <w:rFonts w:ascii="Palatino Linotype" w:hAnsi="Palatino Linotype"/>
          <w:b/>
        </w:rPr>
        <w:t xml:space="preserve">Titus </w:t>
      </w:r>
      <w:r w:rsidRPr="00621E04">
        <w:rPr>
          <w:rFonts w:ascii="Palatino Linotype" w:hAnsi="Palatino Linotype"/>
          <w:b/>
          <w:bCs/>
        </w:rPr>
        <w:t xml:space="preserve">(79-81): </w:t>
      </w:r>
      <w:r w:rsidRPr="00621E04">
        <w:rPr>
          <w:rFonts w:ascii="Palatino Linotype" w:hAnsi="Palatino Linotype"/>
        </w:rPr>
        <w:t>osvojil Jeruzalem, leta 79 je izbruhnil vulkan Vezuv, ki je zasul Pom</w:t>
      </w:r>
      <w:r w:rsidRPr="00621E04">
        <w:rPr>
          <w:rFonts w:ascii="Palatino Linotype" w:hAnsi="Palatino Linotype"/>
        </w:rPr>
        <w:softHyphen/>
      </w:r>
      <w:r>
        <w:rPr>
          <w:rFonts w:ascii="Palatino Linotype" w:hAnsi="Palatino Linotype"/>
        </w:rPr>
        <w:t>peje, S</w:t>
      </w:r>
      <w:r w:rsidRPr="00621E04">
        <w:rPr>
          <w:rFonts w:ascii="Palatino Linotype" w:hAnsi="Palatino Linotype"/>
        </w:rPr>
        <w:t>tabije in Herkulaneum.</w:t>
      </w:r>
    </w:p>
    <w:p w:rsidR="00AA2EAA" w:rsidRPr="00621E04" w:rsidRDefault="00AA2EAA" w:rsidP="00AA2EAA">
      <w:pPr>
        <w:widowControl w:val="0"/>
        <w:numPr>
          <w:ilvl w:val="0"/>
          <w:numId w:val="7"/>
        </w:numPr>
        <w:autoSpaceDE w:val="0"/>
        <w:autoSpaceDN w:val="0"/>
        <w:adjustRightInd w:val="0"/>
        <w:spacing w:line="206" w:lineRule="atLeast"/>
        <w:jc w:val="both"/>
        <w:rPr>
          <w:rFonts w:ascii="Palatino Linotype" w:hAnsi="Palatino Linotype"/>
        </w:rPr>
      </w:pPr>
      <w:r w:rsidRPr="00621E04">
        <w:rPr>
          <w:rFonts w:ascii="Palatino Linotype" w:hAnsi="Palatino Linotype"/>
          <w:b/>
          <w:bCs/>
        </w:rPr>
        <w:t xml:space="preserve">Domicijan (81-96): </w:t>
      </w:r>
      <w:r w:rsidRPr="00621E04">
        <w:rPr>
          <w:rFonts w:ascii="Palatino Linotype" w:hAnsi="Palatino Linotype"/>
        </w:rPr>
        <w:t>Titov brat, surov vladar, nasilno ubit, uspe</w:t>
      </w:r>
      <w:r>
        <w:rPr>
          <w:rFonts w:ascii="Palatino Linotype" w:hAnsi="Palatino Linotype"/>
        </w:rPr>
        <w:t xml:space="preserve">šno se je bojeval </w:t>
      </w:r>
      <w:r w:rsidRPr="00621E04">
        <w:rPr>
          <w:rFonts w:ascii="Palatino Linotype" w:hAnsi="Palatino Linotype"/>
        </w:rPr>
        <w:t>v Britaniji in Germaniji, na Donavi z Dačani, gradil limes ob Renu in Donavi.</w:t>
      </w:r>
    </w:p>
    <w:p w:rsidR="00AA2EAA" w:rsidRPr="00621E04" w:rsidRDefault="00AA2EAA" w:rsidP="00AA2EAA">
      <w:pPr>
        <w:widowControl w:val="0"/>
        <w:tabs>
          <w:tab w:val="left" w:pos="139"/>
        </w:tabs>
        <w:autoSpaceDE w:val="0"/>
        <w:autoSpaceDN w:val="0"/>
        <w:adjustRightInd w:val="0"/>
        <w:spacing w:line="206" w:lineRule="atLeast"/>
        <w:rPr>
          <w:rFonts w:ascii="Palatino Linotype" w:hAnsi="Palatino Linotype"/>
        </w:rPr>
      </w:pPr>
    </w:p>
    <w:p w:rsidR="00AA2EAA" w:rsidRPr="00534F55" w:rsidRDefault="004D76FF" w:rsidP="00AA2EAA">
      <w:pPr>
        <w:widowControl w:val="0"/>
        <w:autoSpaceDE w:val="0"/>
        <w:autoSpaceDN w:val="0"/>
        <w:adjustRightInd w:val="0"/>
        <w:spacing w:line="201" w:lineRule="atLeast"/>
        <w:jc w:val="both"/>
        <w:rPr>
          <w:rFonts w:ascii="Palatino Linotype" w:hAnsi="Palatino Linotype" w:cs="Arial Narrow"/>
          <w:sz w:val="28"/>
          <w:szCs w:val="28"/>
        </w:rPr>
      </w:pPr>
      <w:r>
        <w:rPr>
          <w:rFonts w:ascii="Palatino Linotype" w:hAnsi="Palatino Linotype"/>
          <w:noProof/>
          <w:sz w:val="28"/>
          <w:szCs w:val="28"/>
        </w:rPr>
        <w:pict>
          <v:rect id="_x0000_s1050" style="position:absolute;left:0;text-align:left;margin-left:-9pt;margin-top:-9pt;width:468pt;height:351pt;z-index:-251656192"/>
        </w:pict>
      </w:r>
      <w:r w:rsidR="00AA2EAA" w:rsidRPr="00534F55">
        <w:rPr>
          <w:rFonts w:ascii="Palatino Linotype" w:hAnsi="Palatino Linotype"/>
          <w:sz w:val="28"/>
          <w:szCs w:val="28"/>
        </w:rPr>
        <w:softHyphen/>
      </w:r>
      <w:r w:rsidR="00AA2EAA" w:rsidRPr="00534F55">
        <w:rPr>
          <w:rFonts w:ascii="Palatino Linotype" w:hAnsi="Palatino Linotype"/>
          <w:b/>
          <w:bCs/>
          <w:sz w:val="28"/>
          <w:szCs w:val="28"/>
        </w:rPr>
        <w:t xml:space="preserve">4. Posinovljeni cesarji dinastije Antoninov (96-192): </w:t>
      </w:r>
      <w:r w:rsidR="00AA2EAA" w:rsidRPr="00534F55">
        <w:rPr>
          <w:rFonts w:ascii="Palatino Linotype" w:hAnsi="Palatino Linotype" w:cs="Arial Narrow"/>
          <w:sz w:val="28"/>
          <w:szCs w:val="28"/>
        </w:rPr>
        <w:t>,</w:t>
      </w:r>
    </w:p>
    <w:p w:rsidR="00AA2EAA" w:rsidRDefault="00AA2EAA" w:rsidP="00AA2EAA">
      <w:pPr>
        <w:widowControl w:val="0"/>
        <w:autoSpaceDE w:val="0"/>
        <w:autoSpaceDN w:val="0"/>
        <w:adjustRightInd w:val="0"/>
        <w:spacing w:line="201" w:lineRule="atLeast"/>
        <w:jc w:val="both"/>
        <w:rPr>
          <w:rFonts w:ascii="Palatino Linotype" w:hAnsi="Palatino Linotype"/>
        </w:rPr>
      </w:pPr>
      <w:r>
        <w:rPr>
          <w:rFonts w:ascii="Palatino Linotype" w:hAnsi="Palatino Linotype" w:cs="Arial Narrow"/>
        </w:rPr>
        <w:t>»</w:t>
      </w:r>
      <w:r w:rsidRPr="00621E04">
        <w:rPr>
          <w:rFonts w:ascii="Palatino Linotype" w:hAnsi="Palatino Linotype" w:cs="Arial Narrow"/>
        </w:rPr>
        <w:t xml:space="preserve">Vsak </w:t>
      </w:r>
      <w:r w:rsidRPr="00621E04">
        <w:rPr>
          <w:rFonts w:ascii="Palatino Linotype" w:hAnsi="Palatino Linotype"/>
        </w:rPr>
        <w:t>cesar naj posinovi najvrednejšega moža v državi!«</w:t>
      </w:r>
    </w:p>
    <w:p w:rsidR="00534F55" w:rsidRPr="00621E04" w:rsidRDefault="00534F55" w:rsidP="00AA2EAA">
      <w:pPr>
        <w:widowControl w:val="0"/>
        <w:autoSpaceDE w:val="0"/>
        <w:autoSpaceDN w:val="0"/>
        <w:adjustRightInd w:val="0"/>
        <w:spacing w:line="201" w:lineRule="atLeast"/>
        <w:jc w:val="both"/>
        <w:rPr>
          <w:rFonts w:ascii="Palatino Linotype" w:hAnsi="Palatino Linotype"/>
        </w:rPr>
      </w:pPr>
    </w:p>
    <w:p w:rsidR="00AA2EAA" w:rsidRPr="00621E04" w:rsidRDefault="00AA2EAA" w:rsidP="00AA2EAA">
      <w:pPr>
        <w:widowControl w:val="0"/>
        <w:numPr>
          <w:ilvl w:val="0"/>
          <w:numId w:val="8"/>
        </w:numPr>
        <w:autoSpaceDE w:val="0"/>
        <w:autoSpaceDN w:val="0"/>
        <w:adjustRightInd w:val="0"/>
        <w:spacing w:line="201" w:lineRule="atLeast"/>
        <w:jc w:val="both"/>
        <w:rPr>
          <w:rFonts w:ascii="Palatino Linotype" w:hAnsi="Palatino Linotype"/>
        </w:rPr>
      </w:pPr>
      <w:r w:rsidRPr="00621E04">
        <w:rPr>
          <w:rFonts w:ascii="Palatino Linotype" w:hAnsi="Palatino Linotype"/>
          <w:b/>
          <w:bCs/>
        </w:rPr>
        <w:t xml:space="preserve">Nerva (96-98): </w:t>
      </w:r>
      <w:r w:rsidRPr="00621E04">
        <w:rPr>
          <w:rFonts w:ascii="Palatino Linotype" w:hAnsi="Palatino Linotype"/>
        </w:rPr>
        <w:t>za cesarja ga izberejo senatorji.</w:t>
      </w:r>
    </w:p>
    <w:p w:rsidR="00AA2EAA" w:rsidRPr="00621E04" w:rsidRDefault="00AA2EAA" w:rsidP="00AA2EAA">
      <w:pPr>
        <w:widowControl w:val="0"/>
        <w:numPr>
          <w:ilvl w:val="0"/>
          <w:numId w:val="8"/>
        </w:numPr>
        <w:autoSpaceDE w:val="0"/>
        <w:autoSpaceDN w:val="0"/>
        <w:adjustRightInd w:val="0"/>
        <w:spacing w:line="201" w:lineRule="atLeast"/>
        <w:rPr>
          <w:rFonts w:ascii="Palatino Linotype" w:hAnsi="Palatino Linotype"/>
        </w:rPr>
      </w:pPr>
      <w:r w:rsidRPr="00621E04">
        <w:rPr>
          <w:rFonts w:ascii="Palatino Linotype" w:hAnsi="Palatino Linotype"/>
          <w:b/>
          <w:bCs/>
        </w:rPr>
        <w:t xml:space="preserve">Trajan (98-117): </w:t>
      </w:r>
      <w:r w:rsidRPr="00621E04">
        <w:rPr>
          <w:rFonts w:ascii="Palatino Linotype" w:hAnsi="Palatino Linotype"/>
        </w:rPr>
        <w:t xml:space="preserve">rimski cesar provinciainega porekla (Španija), leta 114 mu je senat podelil naziv najboljši - </w:t>
      </w:r>
      <w:r>
        <w:rPr>
          <w:rFonts w:ascii="Palatino Linotype" w:hAnsi="Palatino Linotype"/>
          <w:b/>
          <w:bCs/>
        </w:rPr>
        <w:t>»optimus«</w:t>
      </w:r>
      <w:r w:rsidRPr="00621E04">
        <w:rPr>
          <w:rFonts w:ascii="Palatino Linotype" w:hAnsi="Palatino Linotype"/>
          <w:b/>
          <w:bCs/>
        </w:rPr>
        <w:t xml:space="preserve">, </w:t>
      </w:r>
      <w:r>
        <w:rPr>
          <w:rFonts w:ascii="Palatino Linotype" w:hAnsi="Palatino Linotype"/>
        </w:rPr>
        <w:t>uspešen v bojih z Dačani - 10</w:t>
      </w:r>
      <w:r w:rsidRPr="00621E04">
        <w:rPr>
          <w:rFonts w:ascii="Palatino Linotype" w:hAnsi="Palatino Linotype"/>
        </w:rPr>
        <w:t xml:space="preserve">1-102, 105 (provinca Dakija - današnja Romunija), z </w:t>
      </w:r>
      <w:r w:rsidRPr="00621E04">
        <w:rPr>
          <w:rFonts w:ascii="Palatino Linotype" w:hAnsi="Palatino Linotype"/>
          <w:b/>
          <w:bCs/>
        </w:rPr>
        <w:t xml:space="preserve">Arabci </w:t>
      </w:r>
      <w:r w:rsidRPr="00621E04">
        <w:rPr>
          <w:rFonts w:ascii="Palatino Linotype" w:hAnsi="Palatino Linotype"/>
        </w:rPr>
        <w:t xml:space="preserve">- 106 (provinca Arabija), t s </w:t>
      </w:r>
      <w:r w:rsidRPr="00621E04">
        <w:rPr>
          <w:rFonts w:ascii="Palatino Linotype" w:hAnsi="Palatino Linotype"/>
          <w:b/>
          <w:bCs/>
        </w:rPr>
        <w:t xml:space="preserve">Parti </w:t>
      </w:r>
      <w:r w:rsidRPr="00621E04">
        <w:rPr>
          <w:rFonts w:ascii="Palatino Linotype" w:hAnsi="Palatino Linotype"/>
        </w:rPr>
        <w:t xml:space="preserve">- 114-117, z </w:t>
      </w:r>
      <w:r w:rsidRPr="00621E04">
        <w:rPr>
          <w:rFonts w:ascii="Palatino Linotype" w:hAnsi="Palatino Linotype"/>
          <w:b/>
          <w:bCs/>
        </w:rPr>
        <w:t xml:space="preserve">Armenciin Mezopotamci </w:t>
      </w:r>
      <w:r w:rsidRPr="00621E04">
        <w:rPr>
          <w:rFonts w:ascii="Palatino Linotype" w:hAnsi="Palatino Linotype"/>
        </w:rPr>
        <w:t>(province Armenija, Mezopo</w:t>
      </w:r>
      <w:r w:rsidRPr="00621E04">
        <w:rPr>
          <w:rFonts w:ascii="Palatino Linotype" w:hAnsi="Palatino Linotype"/>
        </w:rPr>
        <w:softHyphen/>
        <w:t xml:space="preserve">I tamijd, Asirija), </w:t>
      </w:r>
      <w:r w:rsidRPr="00621E04">
        <w:rPr>
          <w:rFonts w:ascii="Palatino Linotype" w:hAnsi="Palatino Linotype"/>
          <w:b/>
          <w:bCs/>
        </w:rPr>
        <w:t xml:space="preserve">največji obseg rimskega imperija </w:t>
      </w:r>
      <w:r w:rsidRPr="00621E04">
        <w:rPr>
          <w:rFonts w:ascii="Palatino Linotype" w:hAnsi="Palatino Linotype"/>
        </w:rPr>
        <w:t xml:space="preserve">- glej zemljevid v knjigi, </w:t>
      </w:r>
      <w:r w:rsidRPr="00621E04">
        <w:rPr>
          <w:rFonts w:ascii="Palatino Linotype" w:hAnsi="Palatino Linotype" w:cs="Arial Narrow"/>
        </w:rPr>
        <w:t xml:space="preserve">»zlata </w:t>
      </w:r>
      <w:r w:rsidRPr="00621E04">
        <w:rPr>
          <w:rFonts w:ascii="Palatino Linotype" w:hAnsi="Palatino Linotype"/>
        </w:rPr>
        <w:t>doba imperija« v času cesarja Trojana.</w:t>
      </w:r>
    </w:p>
    <w:p w:rsidR="00AA2EAA" w:rsidRPr="00621E04" w:rsidRDefault="00AA2EAA" w:rsidP="00AA2EAA">
      <w:pPr>
        <w:widowControl w:val="0"/>
        <w:numPr>
          <w:ilvl w:val="0"/>
          <w:numId w:val="8"/>
        </w:numPr>
        <w:tabs>
          <w:tab w:val="left" w:pos="201"/>
        </w:tabs>
        <w:autoSpaceDE w:val="0"/>
        <w:autoSpaceDN w:val="0"/>
        <w:adjustRightInd w:val="0"/>
        <w:spacing w:line="201" w:lineRule="atLeast"/>
        <w:rPr>
          <w:rFonts w:ascii="Palatino Linotype" w:hAnsi="Palatino Linotype" w:cs="Arial"/>
          <w:b/>
          <w:bCs/>
        </w:rPr>
      </w:pPr>
      <w:r w:rsidRPr="00621E04">
        <w:rPr>
          <w:rFonts w:ascii="Palatino Linotype" w:hAnsi="Palatino Linotype"/>
          <w:b/>
          <w:bCs/>
        </w:rPr>
        <w:t xml:space="preserve">Hadrijan (117-138): </w:t>
      </w:r>
      <w:r w:rsidRPr="00621E04">
        <w:rPr>
          <w:rFonts w:ascii="Palatino Linotype" w:hAnsi="Palatino Linotype"/>
        </w:rPr>
        <w:t>»Do potov</w:t>
      </w:r>
      <w:r>
        <w:rPr>
          <w:rFonts w:ascii="Palatino Linotype" w:hAnsi="Palatino Linotype"/>
        </w:rPr>
        <w:t>anja je čutil tako željo, da je</w:t>
      </w:r>
      <w:r w:rsidRPr="00621E04">
        <w:rPr>
          <w:rFonts w:ascii="Palatino Linotype" w:hAnsi="Palatino Linotype"/>
        </w:rPr>
        <w:t xml:space="preserve"> hotel na lastne oči videti vse, kar je prečital o znamenitostih po svetu.« Doma iz Španije, cesar miru, krčenje imperija (meja imperija se s Tigrisa pomakne na Evfrat), gradil </w:t>
      </w:r>
      <w:r w:rsidRPr="00621E04">
        <w:rPr>
          <w:rFonts w:ascii="Palatino Linotype" w:hAnsi="Palatino Linotype"/>
          <w:b/>
          <w:bCs/>
        </w:rPr>
        <w:t xml:space="preserve">utrdbe </w:t>
      </w:r>
      <w:r>
        <w:rPr>
          <w:rFonts w:ascii="Palatino Linotype" w:hAnsi="Palatino Linotype" w:cs="Arial"/>
          <w:b/>
          <w:bCs/>
        </w:rPr>
        <w:t xml:space="preserve">na </w:t>
      </w:r>
      <w:r w:rsidRPr="00621E04">
        <w:rPr>
          <w:rFonts w:ascii="Palatino Linotype" w:hAnsi="Palatino Linotype" w:cs="Arial"/>
          <w:b/>
          <w:bCs/>
        </w:rPr>
        <w:t>Donavi in Renu.</w:t>
      </w:r>
    </w:p>
    <w:p w:rsidR="00AA2EAA" w:rsidRPr="00621E04" w:rsidRDefault="00AA2EAA" w:rsidP="00AA2EAA">
      <w:pPr>
        <w:widowControl w:val="0"/>
        <w:numPr>
          <w:ilvl w:val="0"/>
          <w:numId w:val="8"/>
        </w:numPr>
        <w:autoSpaceDE w:val="0"/>
        <w:autoSpaceDN w:val="0"/>
        <w:adjustRightInd w:val="0"/>
        <w:spacing w:line="201" w:lineRule="atLeast"/>
        <w:jc w:val="both"/>
        <w:rPr>
          <w:rFonts w:ascii="Palatino Linotype" w:hAnsi="Palatino Linotype" w:cs="Arial"/>
        </w:rPr>
      </w:pPr>
      <w:r w:rsidRPr="00621E04">
        <w:rPr>
          <w:rFonts w:ascii="Palatino Linotype" w:hAnsi="Palatino Linotype" w:cs="Arial Narrow"/>
          <w:b/>
          <w:bCs/>
        </w:rPr>
        <w:t xml:space="preserve">Antonin </w:t>
      </w:r>
      <w:r w:rsidRPr="00621E04">
        <w:rPr>
          <w:rFonts w:ascii="Palatino Linotype" w:hAnsi="Palatino Linotype"/>
          <w:b/>
          <w:bCs/>
        </w:rPr>
        <w:t xml:space="preserve">Pij (138-161): </w:t>
      </w:r>
      <w:r w:rsidRPr="00621E04">
        <w:rPr>
          <w:rFonts w:ascii="Palatino Linotype" w:hAnsi="Palatino Linotype"/>
        </w:rPr>
        <w:t xml:space="preserve">cesar </w:t>
      </w:r>
      <w:r w:rsidRPr="00621E04">
        <w:rPr>
          <w:rFonts w:ascii="Palatino Linotype" w:hAnsi="Palatino Linotype" w:cs="Arial"/>
        </w:rPr>
        <w:t>miru.</w:t>
      </w:r>
    </w:p>
    <w:p w:rsidR="00AA2EAA" w:rsidRPr="00621E04" w:rsidRDefault="00AA2EAA" w:rsidP="00AA2EAA">
      <w:pPr>
        <w:widowControl w:val="0"/>
        <w:numPr>
          <w:ilvl w:val="0"/>
          <w:numId w:val="8"/>
        </w:numPr>
        <w:autoSpaceDE w:val="0"/>
        <w:autoSpaceDN w:val="0"/>
        <w:adjustRightInd w:val="0"/>
        <w:spacing w:line="201" w:lineRule="atLeast"/>
        <w:jc w:val="both"/>
        <w:rPr>
          <w:rFonts w:ascii="Palatino Linotype" w:hAnsi="Palatino Linotype"/>
        </w:rPr>
      </w:pPr>
      <w:r w:rsidRPr="00621E04">
        <w:rPr>
          <w:rFonts w:ascii="Palatino Linotype" w:hAnsi="Palatino Linotype" w:cs="Arial"/>
          <w:b/>
          <w:bCs/>
        </w:rPr>
        <w:t xml:space="preserve">Mark Avrelij </w:t>
      </w:r>
      <w:r w:rsidRPr="00621E04">
        <w:rPr>
          <w:rFonts w:ascii="Palatino Linotype" w:hAnsi="Palatino Linotype"/>
          <w:b/>
          <w:bCs/>
        </w:rPr>
        <w:t xml:space="preserve">(161-180): </w:t>
      </w:r>
      <w:r w:rsidRPr="00621E04">
        <w:rPr>
          <w:rFonts w:ascii="Palatino Linotype" w:hAnsi="Palatino Linotype"/>
        </w:rPr>
        <w:t>filozof (stoik) s cesarsko krono, ki je v grščini napisal</w:t>
      </w:r>
      <w:r>
        <w:rPr>
          <w:rFonts w:ascii="Palatino Linotype" w:hAnsi="Palatino Linotype"/>
        </w:rPr>
        <w:t xml:space="preserve"> </w:t>
      </w:r>
      <w:r w:rsidRPr="00621E04">
        <w:rPr>
          <w:rFonts w:ascii="Palatino Linotype" w:hAnsi="Palatino Linotype" w:cs="Arial Narrow"/>
        </w:rPr>
        <w:t xml:space="preserve">knjigo </w:t>
      </w:r>
      <w:r>
        <w:rPr>
          <w:rFonts w:ascii="Palatino Linotype" w:hAnsi="Palatino Linotype"/>
        </w:rPr>
        <w:t>misli: »O</w:t>
      </w:r>
      <w:r w:rsidRPr="00621E04">
        <w:rPr>
          <w:rFonts w:ascii="Palatino Linotype" w:hAnsi="Palatino Linotype"/>
        </w:rPr>
        <w:t xml:space="preserve"> sebi«, uspešno se je boril proti Partom (162-165), germanskim Mar</w:t>
      </w:r>
      <w:r w:rsidRPr="00621E04">
        <w:rPr>
          <w:rFonts w:ascii="Palatino Linotype" w:hAnsi="Palatino Linotype"/>
        </w:rPr>
        <w:softHyphen/>
        <w:t xml:space="preserve">kamanom </w:t>
      </w:r>
      <w:r>
        <w:rPr>
          <w:rFonts w:ascii="Palatino Linotype" w:hAnsi="Palatino Linotype"/>
        </w:rPr>
        <w:t>(167-175, 178-180)</w:t>
      </w:r>
      <w:r w:rsidRPr="00621E04">
        <w:rPr>
          <w:rFonts w:ascii="Palatino Linotype" w:hAnsi="Palatino Linotype"/>
        </w:rPr>
        <w:t xml:space="preserve"> - utrdil mejo na Donavi, na Dunaju se je spopadel z Markomani, umrl za kugo.</w:t>
      </w:r>
    </w:p>
    <w:p w:rsidR="00AA2EAA" w:rsidRPr="00621E04" w:rsidRDefault="00AA2EAA" w:rsidP="00AA2EAA">
      <w:pPr>
        <w:widowControl w:val="0"/>
        <w:numPr>
          <w:ilvl w:val="0"/>
          <w:numId w:val="8"/>
        </w:numPr>
        <w:autoSpaceDE w:val="0"/>
        <w:autoSpaceDN w:val="0"/>
        <w:adjustRightInd w:val="0"/>
        <w:spacing w:line="201" w:lineRule="atLeast"/>
        <w:rPr>
          <w:rFonts w:ascii="Palatino Linotype" w:hAnsi="Palatino Linotype"/>
        </w:rPr>
      </w:pPr>
      <w:r w:rsidRPr="00621E04">
        <w:rPr>
          <w:rFonts w:ascii="Palatino Linotype" w:hAnsi="Palatino Linotype"/>
          <w:b/>
          <w:bCs/>
        </w:rPr>
        <w:t xml:space="preserve">Komad (180-192): </w:t>
      </w:r>
      <w:r w:rsidRPr="00621E04">
        <w:rPr>
          <w:rFonts w:ascii="Palatino Linotype" w:hAnsi="Palatino Linotype"/>
        </w:rPr>
        <w:t>sin Marka Avrelija.</w:t>
      </w:r>
    </w:p>
    <w:p w:rsidR="00AA2EAA" w:rsidRPr="00621E04" w:rsidRDefault="00AA2EAA" w:rsidP="00AA2EAA">
      <w:pPr>
        <w:widowControl w:val="0"/>
        <w:autoSpaceDE w:val="0"/>
        <w:autoSpaceDN w:val="0"/>
        <w:adjustRightInd w:val="0"/>
        <w:spacing w:line="201" w:lineRule="atLeast"/>
        <w:rPr>
          <w:rFonts w:ascii="Palatino Linotype" w:hAnsi="Palatino Linotype"/>
        </w:rPr>
      </w:pPr>
    </w:p>
    <w:p w:rsidR="00534F55" w:rsidRDefault="00534F55" w:rsidP="00AA2EAA">
      <w:pPr>
        <w:widowControl w:val="0"/>
        <w:autoSpaceDE w:val="0"/>
        <w:autoSpaceDN w:val="0"/>
        <w:adjustRightInd w:val="0"/>
        <w:spacing w:line="288" w:lineRule="atLeast"/>
        <w:rPr>
          <w:rFonts w:ascii="Palatino Linotype" w:hAnsi="Palatino Linotype" w:cs="Arial"/>
          <w:b/>
          <w:bCs/>
        </w:rPr>
      </w:pPr>
    </w:p>
    <w:p w:rsidR="00534F55" w:rsidRPr="00534F55" w:rsidRDefault="004D76FF" w:rsidP="00AA2EAA">
      <w:pPr>
        <w:widowControl w:val="0"/>
        <w:autoSpaceDE w:val="0"/>
        <w:autoSpaceDN w:val="0"/>
        <w:adjustRightInd w:val="0"/>
        <w:spacing w:line="288" w:lineRule="atLeast"/>
        <w:rPr>
          <w:rFonts w:ascii="Palatino Linotype" w:hAnsi="Palatino Linotype" w:cs="Arial"/>
          <w:b/>
          <w:bCs/>
          <w:sz w:val="28"/>
          <w:szCs w:val="28"/>
        </w:rPr>
      </w:pPr>
      <w:r>
        <w:rPr>
          <w:rFonts w:ascii="Palatino Linotype" w:hAnsi="Palatino Linotype" w:cs="Arial"/>
          <w:b/>
          <w:bCs/>
          <w:noProof/>
        </w:rPr>
        <w:pict>
          <v:rect id="_x0000_s1053" style="position:absolute;margin-left:-9pt;margin-top:10.15pt;width:468pt;height:36pt;z-index:-251655168"/>
        </w:pict>
      </w:r>
    </w:p>
    <w:p w:rsidR="00AA2EAA" w:rsidRPr="00534F55" w:rsidRDefault="00AA2EAA" w:rsidP="00AA2EAA">
      <w:pPr>
        <w:widowControl w:val="0"/>
        <w:autoSpaceDE w:val="0"/>
        <w:autoSpaceDN w:val="0"/>
        <w:adjustRightInd w:val="0"/>
        <w:spacing w:line="288" w:lineRule="atLeast"/>
        <w:rPr>
          <w:rFonts w:ascii="Palatino Linotype" w:hAnsi="Palatino Linotype"/>
          <w:b/>
          <w:bCs/>
          <w:sz w:val="28"/>
          <w:szCs w:val="28"/>
        </w:rPr>
      </w:pPr>
      <w:r w:rsidRPr="00534F55">
        <w:rPr>
          <w:rFonts w:ascii="Palatino Linotype" w:hAnsi="Palatino Linotype" w:cs="Arial"/>
          <w:b/>
          <w:bCs/>
          <w:sz w:val="28"/>
          <w:szCs w:val="28"/>
        </w:rPr>
        <w:t xml:space="preserve">5. </w:t>
      </w:r>
      <w:r w:rsidRPr="00534F55">
        <w:rPr>
          <w:rFonts w:ascii="Palatino Linotype" w:hAnsi="Palatino Linotype"/>
          <w:b/>
          <w:bCs/>
          <w:sz w:val="28"/>
          <w:szCs w:val="28"/>
        </w:rPr>
        <w:t>Prehodno obdobje (192-193): štirje cesarji.</w:t>
      </w:r>
    </w:p>
    <w:p w:rsidR="00AA2EAA" w:rsidRPr="00621E04" w:rsidRDefault="00AA2EAA" w:rsidP="00AA2EAA">
      <w:pPr>
        <w:widowControl w:val="0"/>
        <w:autoSpaceDE w:val="0"/>
        <w:autoSpaceDN w:val="0"/>
        <w:adjustRightInd w:val="0"/>
        <w:spacing w:line="288" w:lineRule="atLeast"/>
        <w:rPr>
          <w:rFonts w:ascii="Palatino Linotype" w:hAnsi="Palatino Linotype"/>
          <w:b/>
          <w:bCs/>
        </w:rPr>
      </w:pPr>
    </w:p>
    <w:p w:rsidR="00534F55" w:rsidRDefault="00534F55" w:rsidP="00AA2EAA">
      <w:pPr>
        <w:widowControl w:val="0"/>
        <w:autoSpaceDE w:val="0"/>
        <w:autoSpaceDN w:val="0"/>
        <w:adjustRightInd w:val="0"/>
        <w:spacing w:line="206" w:lineRule="atLeast"/>
        <w:jc w:val="both"/>
        <w:rPr>
          <w:rFonts w:ascii="Palatino Linotype" w:hAnsi="Palatino Linotype" w:cs="Arial"/>
          <w:b/>
          <w:bCs/>
        </w:rPr>
      </w:pPr>
    </w:p>
    <w:p w:rsidR="00534F55" w:rsidRDefault="004D76FF" w:rsidP="00AA2EAA">
      <w:pPr>
        <w:widowControl w:val="0"/>
        <w:autoSpaceDE w:val="0"/>
        <w:autoSpaceDN w:val="0"/>
        <w:adjustRightInd w:val="0"/>
        <w:spacing w:line="206" w:lineRule="atLeast"/>
        <w:jc w:val="both"/>
        <w:rPr>
          <w:rFonts w:ascii="Palatino Linotype" w:hAnsi="Palatino Linotype" w:cs="Arial"/>
          <w:b/>
          <w:bCs/>
        </w:rPr>
      </w:pPr>
      <w:r>
        <w:rPr>
          <w:rFonts w:ascii="Palatino Linotype" w:hAnsi="Palatino Linotype" w:cs="Arial"/>
          <w:b/>
          <w:bCs/>
          <w:noProof/>
        </w:rPr>
        <w:pict>
          <v:rect id="_x0000_s1056" style="position:absolute;left:0;text-align:left;margin-left:-9pt;margin-top:12pt;width:468pt;height:243pt;z-index:-251654144"/>
        </w:pict>
      </w:r>
    </w:p>
    <w:p w:rsidR="00AA2EAA" w:rsidRPr="00534F55" w:rsidRDefault="00AA2EAA" w:rsidP="00AA2EAA">
      <w:pPr>
        <w:widowControl w:val="0"/>
        <w:autoSpaceDE w:val="0"/>
        <w:autoSpaceDN w:val="0"/>
        <w:adjustRightInd w:val="0"/>
        <w:spacing w:line="206" w:lineRule="atLeast"/>
        <w:jc w:val="both"/>
        <w:rPr>
          <w:rFonts w:ascii="Palatino Linotype" w:hAnsi="Palatino Linotype"/>
          <w:b/>
          <w:bCs/>
          <w:sz w:val="28"/>
          <w:szCs w:val="28"/>
        </w:rPr>
      </w:pPr>
      <w:r w:rsidRPr="00534F55">
        <w:rPr>
          <w:rFonts w:ascii="Palatino Linotype" w:hAnsi="Palatino Linotype" w:cs="Arial"/>
          <w:b/>
          <w:bCs/>
          <w:sz w:val="28"/>
          <w:szCs w:val="28"/>
        </w:rPr>
        <w:t xml:space="preserve">6. </w:t>
      </w:r>
      <w:r w:rsidRPr="00534F55">
        <w:rPr>
          <w:rFonts w:ascii="Palatino Linotype" w:hAnsi="Palatino Linotype"/>
          <w:b/>
          <w:sz w:val="28"/>
          <w:szCs w:val="28"/>
        </w:rPr>
        <w:t xml:space="preserve">Pozni </w:t>
      </w:r>
      <w:r w:rsidRPr="00534F55">
        <w:rPr>
          <w:rFonts w:ascii="Palatino Linotype" w:hAnsi="Palatino Linotype"/>
          <w:b/>
          <w:bCs/>
          <w:sz w:val="28"/>
          <w:szCs w:val="28"/>
        </w:rPr>
        <w:t>principat (193-235):</w:t>
      </w:r>
    </w:p>
    <w:p w:rsidR="00AA2EAA" w:rsidRPr="00621E04" w:rsidRDefault="00AA2EAA" w:rsidP="00AA2EAA">
      <w:pPr>
        <w:widowControl w:val="0"/>
        <w:autoSpaceDE w:val="0"/>
        <w:autoSpaceDN w:val="0"/>
        <w:adjustRightInd w:val="0"/>
        <w:spacing w:line="206" w:lineRule="atLeast"/>
        <w:jc w:val="both"/>
        <w:rPr>
          <w:rFonts w:ascii="Palatino Linotype" w:hAnsi="Palatino Linotype"/>
        </w:rPr>
      </w:pPr>
      <w:r w:rsidRPr="00621E04">
        <w:rPr>
          <w:rFonts w:ascii="Palatino Linotype" w:hAnsi="Palatino Linotype" w:cs="Arial Narrow"/>
        </w:rPr>
        <w:t xml:space="preserve">Konča </w:t>
      </w:r>
      <w:r>
        <w:rPr>
          <w:rFonts w:ascii="Palatino Linotype" w:hAnsi="Palatino Linotype"/>
        </w:rPr>
        <w:t>se o</w:t>
      </w:r>
      <w:r w:rsidRPr="00621E04">
        <w:rPr>
          <w:rFonts w:ascii="Palatino Linotype" w:hAnsi="Palatino Linotype"/>
        </w:rPr>
        <w:t>bdobje</w:t>
      </w:r>
      <w:r>
        <w:rPr>
          <w:rFonts w:ascii="Palatino Linotype" w:hAnsi="Palatino Linotype"/>
        </w:rPr>
        <w:t xml:space="preserve"> </w:t>
      </w:r>
      <w:r w:rsidRPr="00621E04">
        <w:rPr>
          <w:rFonts w:ascii="Palatino Linotype" w:hAnsi="Palatino Linotype"/>
        </w:rPr>
        <w:t>posinovljenih cesarjev in oblast v državi ponovno prevzamejo pravi s</w:t>
      </w:r>
      <w:r>
        <w:rPr>
          <w:rFonts w:ascii="Palatino Linotype" w:hAnsi="Palatino Linotype"/>
        </w:rPr>
        <w:t>inovi cesarjev, čeprav mnogi med</w:t>
      </w:r>
      <w:r w:rsidRPr="00621E04">
        <w:rPr>
          <w:rFonts w:ascii="Palatino Linotype" w:hAnsi="Palatino Linotype"/>
        </w:rPr>
        <w:t>.njimi niso kos svojim nalogam.</w:t>
      </w:r>
    </w:p>
    <w:p w:rsidR="00534F55" w:rsidRDefault="00534F55" w:rsidP="00AA2EAA">
      <w:pPr>
        <w:widowControl w:val="0"/>
        <w:autoSpaceDE w:val="0"/>
        <w:autoSpaceDN w:val="0"/>
        <w:adjustRightInd w:val="0"/>
        <w:spacing w:line="206" w:lineRule="atLeast"/>
        <w:jc w:val="both"/>
        <w:rPr>
          <w:rFonts w:ascii="Palatino Linotype" w:hAnsi="Palatino Linotype" w:cs="Arial"/>
          <w:b/>
          <w:bCs/>
        </w:rPr>
      </w:pPr>
    </w:p>
    <w:p w:rsidR="00AA2EAA" w:rsidRPr="00621E04" w:rsidRDefault="00AA2EAA" w:rsidP="00AA2EAA">
      <w:pPr>
        <w:widowControl w:val="0"/>
        <w:autoSpaceDE w:val="0"/>
        <w:autoSpaceDN w:val="0"/>
        <w:adjustRightInd w:val="0"/>
        <w:spacing w:line="206" w:lineRule="atLeast"/>
        <w:jc w:val="both"/>
        <w:rPr>
          <w:rFonts w:ascii="Palatino Linotype" w:hAnsi="Palatino Linotype" w:cs="Arial"/>
        </w:rPr>
      </w:pPr>
      <w:r w:rsidRPr="00621E04">
        <w:rPr>
          <w:rFonts w:ascii="Palatino Linotype" w:hAnsi="Palatino Linotype" w:cs="Arial"/>
          <w:b/>
          <w:bCs/>
        </w:rPr>
        <w:t xml:space="preserve">Dinastija Severov </w:t>
      </w:r>
      <w:r w:rsidRPr="00621E04">
        <w:rPr>
          <w:rFonts w:ascii="Palatino Linotype" w:hAnsi="Palatino Linotype" w:cs="Arial"/>
        </w:rPr>
        <w:t>(193-235):</w:t>
      </w:r>
    </w:p>
    <w:p w:rsidR="00AA2EAA" w:rsidRPr="00621E04" w:rsidRDefault="00AA2EAA" w:rsidP="00AA2EAA">
      <w:pPr>
        <w:widowControl w:val="0"/>
        <w:numPr>
          <w:ilvl w:val="0"/>
          <w:numId w:val="9"/>
        </w:numPr>
        <w:autoSpaceDE w:val="0"/>
        <w:autoSpaceDN w:val="0"/>
        <w:adjustRightInd w:val="0"/>
        <w:spacing w:line="206" w:lineRule="atLeast"/>
        <w:jc w:val="both"/>
        <w:rPr>
          <w:rFonts w:ascii="Palatino Linotype" w:hAnsi="Palatino Linotype"/>
        </w:rPr>
      </w:pPr>
      <w:r>
        <w:rPr>
          <w:rFonts w:ascii="Palatino Linotype" w:hAnsi="Palatino Linotype" w:cs="Arial"/>
          <w:b/>
          <w:bCs/>
        </w:rPr>
        <w:t>S</w:t>
      </w:r>
      <w:r w:rsidRPr="00621E04">
        <w:rPr>
          <w:rFonts w:ascii="Palatino Linotype" w:hAnsi="Palatino Linotype" w:cs="Arial"/>
          <w:b/>
          <w:bCs/>
        </w:rPr>
        <w:t xml:space="preserve">eptimij Sever (193-211): </w:t>
      </w:r>
      <w:r w:rsidRPr="00BA5E0D">
        <w:rPr>
          <w:rFonts w:ascii="Palatino Linotype" w:hAnsi="Palatino Linotype" w:cs="Arial"/>
          <w:bCs/>
        </w:rPr>
        <w:t>z</w:t>
      </w:r>
      <w:r w:rsidRPr="00621E04">
        <w:rPr>
          <w:rFonts w:ascii="Palatino Linotype" w:hAnsi="Palatino Linotype" w:cs="Arial"/>
          <w:b/>
          <w:bCs/>
        </w:rPr>
        <w:t xml:space="preserve"> vojaško diktaturo </w:t>
      </w:r>
      <w:r w:rsidRPr="00621E04">
        <w:rPr>
          <w:rFonts w:ascii="Palatino Linotype" w:hAnsi="Palatino Linotype"/>
        </w:rPr>
        <w:t>sam prevzel oblast, uspešen</w:t>
      </w:r>
      <w:r>
        <w:rPr>
          <w:rFonts w:ascii="Palatino Linotype" w:hAnsi="Palatino Linotype"/>
        </w:rPr>
        <w:t xml:space="preserve"> </w:t>
      </w:r>
      <w:r w:rsidRPr="00621E04">
        <w:rPr>
          <w:rFonts w:ascii="Palatino Linotype" w:hAnsi="Palatino Linotype"/>
        </w:rPr>
        <w:t>v boju s Parti, izvajal reforme v Vzhodnih provincah, veliko pozornosti posvetil pro</w:t>
      </w:r>
      <w:r w:rsidRPr="00621E04">
        <w:rPr>
          <w:rFonts w:ascii="Palatino Linotype" w:hAnsi="Palatino Linotype"/>
        </w:rPr>
        <w:softHyphen/>
      </w:r>
      <w:r>
        <w:rPr>
          <w:rFonts w:ascii="Palatino Linotype" w:hAnsi="Palatino Linotype"/>
        </w:rPr>
        <w:t>vinci Afriki (rojstno mesto: L</w:t>
      </w:r>
      <w:r w:rsidRPr="00621E04">
        <w:rPr>
          <w:rFonts w:ascii="Palatino Linotype" w:hAnsi="Palatino Linotype"/>
        </w:rPr>
        <w:t>eptis, v današnji Libiji</w:t>
      </w:r>
      <w:r>
        <w:rPr>
          <w:rFonts w:ascii="Palatino Linotype" w:hAnsi="Palatino Linotype"/>
        </w:rPr>
        <w:t>).</w:t>
      </w:r>
    </w:p>
    <w:p w:rsidR="00AA2EAA" w:rsidRDefault="00AA2EAA" w:rsidP="00AA2EAA">
      <w:pPr>
        <w:widowControl w:val="0"/>
        <w:numPr>
          <w:ilvl w:val="0"/>
          <w:numId w:val="9"/>
        </w:numPr>
        <w:tabs>
          <w:tab w:val="left" w:pos="259"/>
        </w:tabs>
        <w:autoSpaceDE w:val="0"/>
        <w:autoSpaceDN w:val="0"/>
        <w:adjustRightInd w:val="0"/>
        <w:spacing w:line="196" w:lineRule="atLeast"/>
        <w:rPr>
          <w:rFonts w:ascii="Palatino Linotype" w:hAnsi="Palatino Linotype" w:cs="Arial"/>
        </w:rPr>
      </w:pPr>
      <w:r w:rsidRPr="00621E04">
        <w:rPr>
          <w:rFonts w:ascii="Palatino Linotype" w:hAnsi="Palatino Linotype"/>
          <w:b/>
          <w:bCs/>
        </w:rPr>
        <w:t xml:space="preserve">Karakala (211-217): </w:t>
      </w:r>
      <w:r w:rsidRPr="00621E04">
        <w:rPr>
          <w:rFonts w:ascii="Palatino Linotype" w:hAnsi="Palatino Linotype" w:cs="Arial"/>
        </w:rPr>
        <w:t>zavladal, ko</w:t>
      </w:r>
      <w:r>
        <w:rPr>
          <w:rFonts w:ascii="Palatino Linotype" w:hAnsi="Palatino Linotype" w:cs="Arial"/>
        </w:rPr>
        <w:t xml:space="preserve"> </w:t>
      </w:r>
      <w:r w:rsidRPr="00621E04">
        <w:rPr>
          <w:rFonts w:ascii="Palatino Linotype" w:hAnsi="Palatino Linotype" w:cs="Arial"/>
        </w:rPr>
        <w:t xml:space="preserve">je umoril brata Geta, </w:t>
      </w:r>
      <w:r w:rsidRPr="00621E04">
        <w:rPr>
          <w:rFonts w:ascii="Palatino Linotype" w:hAnsi="Palatino Linotype"/>
          <w:b/>
          <w:bCs/>
        </w:rPr>
        <w:t xml:space="preserve">212 - »Constitutio Antoniniana« </w:t>
      </w:r>
      <w:r w:rsidRPr="00621E04">
        <w:rPr>
          <w:rFonts w:ascii="Palatino Linotype" w:hAnsi="Palatino Linotype" w:cs="Arial"/>
        </w:rPr>
        <w:t>- podelil pravice svobodnim prebiv</w:t>
      </w:r>
      <w:r>
        <w:rPr>
          <w:rFonts w:ascii="Palatino Linotype" w:hAnsi="Palatino Linotype" w:cs="Arial"/>
        </w:rPr>
        <w:t>alcem rimskega cesarstva, zgra</w:t>
      </w:r>
      <w:r w:rsidRPr="00621E04">
        <w:rPr>
          <w:rFonts w:ascii="Palatino Linotype" w:hAnsi="Palatino Linotype" w:cs="Arial"/>
        </w:rPr>
        <w:t>dil terme v Rimu, po bojih s Parti na Vzhodu in z Germani ob Renu je bil umorjen.</w:t>
      </w:r>
    </w:p>
    <w:p w:rsidR="00AA2EAA" w:rsidRPr="00621E04" w:rsidRDefault="00AA2EAA" w:rsidP="00AA2EAA">
      <w:pPr>
        <w:widowControl w:val="0"/>
        <w:numPr>
          <w:ilvl w:val="0"/>
          <w:numId w:val="9"/>
        </w:numPr>
        <w:tabs>
          <w:tab w:val="left" w:pos="259"/>
        </w:tabs>
        <w:autoSpaceDE w:val="0"/>
        <w:autoSpaceDN w:val="0"/>
        <w:adjustRightInd w:val="0"/>
        <w:spacing w:line="196" w:lineRule="atLeast"/>
        <w:rPr>
          <w:rFonts w:ascii="Palatino Linotype" w:hAnsi="Palatino Linotype" w:cs="Arial"/>
        </w:rPr>
      </w:pPr>
      <w:r w:rsidRPr="00621E04">
        <w:rPr>
          <w:rFonts w:ascii="Palatino Linotype" w:hAnsi="Palatino Linotype"/>
          <w:b/>
          <w:bCs/>
        </w:rPr>
        <w:t xml:space="preserve"> Aleksander Sever (222-235): </w:t>
      </w:r>
      <w:r w:rsidRPr="00621E04">
        <w:rPr>
          <w:rFonts w:ascii="Palatino Linotype" w:hAnsi="Palatino Linotype" w:cs="Arial"/>
        </w:rPr>
        <w:t xml:space="preserve">porazil Parte </w:t>
      </w:r>
      <w:r w:rsidRPr="00621E04">
        <w:rPr>
          <w:rFonts w:ascii="Palatino Linotype" w:hAnsi="Palatino Linotype" w:cs="Arial Narrow"/>
        </w:rPr>
        <w:t xml:space="preserve">(231) </w:t>
      </w:r>
      <w:r w:rsidRPr="00621E04">
        <w:rPr>
          <w:rFonts w:ascii="Palatino Linotype" w:hAnsi="Palatino Linotype" w:cs="Arial"/>
        </w:rPr>
        <w:t xml:space="preserve">in Markomane </w:t>
      </w:r>
      <w:r w:rsidRPr="00621E04">
        <w:rPr>
          <w:rFonts w:ascii="Palatino Linotype" w:hAnsi="Palatino Linotype"/>
        </w:rPr>
        <w:t xml:space="preserve">(232), </w:t>
      </w:r>
      <w:r>
        <w:rPr>
          <w:rFonts w:ascii="Palatino Linotype" w:hAnsi="Palatino Linotype" w:cs="Arial"/>
        </w:rPr>
        <w:t xml:space="preserve">uvedel </w:t>
      </w:r>
      <w:r w:rsidRPr="00621E04">
        <w:rPr>
          <w:rFonts w:ascii="Palatino Linotype" w:hAnsi="Palatino Linotype" w:cs="Arial"/>
        </w:rPr>
        <w:t>administrativno reformo, ubila ga je vojska.</w:t>
      </w:r>
    </w:p>
    <w:p w:rsidR="00AA2EAA" w:rsidRPr="00621E04" w:rsidRDefault="00AA2EAA" w:rsidP="00AA2EAA">
      <w:pPr>
        <w:widowControl w:val="0"/>
        <w:tabs>
          <w:tab w:val="left" w:pos="259"/>
        </w:tabs>
        <w:autoSpaceDE w:val="0"/>
        <w:autoSpaceDN w:val="0"/>
        <w:adjustRightInd w:val="0"/>
        <w:spacing w:line="196" w:lineRule="atLeast"/>
        <w:ind w:hanging="249"/>
        <w:rPr>
          <w:rFonts w:ascii="Palatino Linotype" w:hAnsi="Palatino Linotype" w:cs="Arial"/>
        </w:rPr>
      </w:pPr>
    </w:p>
    <w:p w:rsidR="00534F55" w:rsidRPr="00534F55" w:rsidRDefault="004D76FF" w:rsidP="00AA2EAA">
      <w:pPr>
        <w:widowControl w:val="0"/>
        <w:autoSpaceDE w:val="0"/>
        <w:autoSpaceDN w:val="0"/>
        <w:adjustRightInd w:val="0"/>
        <w:spacing w:line="196" w:lineRule="atLeast"/>
        <w:rPr>
          <w:rFonts w:ascii="Palatino Linotype" w:hAnsi="Palatino Linotype"/>
          <w:b/>
          <w:bCs/>
          <w:sz w:val="28"/>
          <w:szCs w:val="28"/>
        </w:rPr>
      </w:pPr>
      <w:r>
        <w:rPr>
          <w:rFonts w:ascii="Palatino Linotype" w:hAnsi="Palatino Linotype"/>
          <w:noProof/>
          <w:sz w:val="28"/>
          <w:szCs w:val="28"/>
        </w:rPr>
        <w:pict>
          <v:rect id="_x0000_s1062" style="position:absolute;margin-left:-9pt;margin-top:-9pt;width:468pt;height:162pt;z-index:-251653120"/>
        </w:pict>
      </w:r>
      <w:r w:rsidR="00AA2EAA" w:rsidRPr="00534F55">
        <w:rPr>
          <w:rFonts w:ascii="Palatino Linotype" w:hAnsi="Palatino Linotype"/>
          <w:b/>
          <w:bCs/>
          <w:sz w:val="28"/>
          <w:szCs w:val="28"/>
        </w:rPr>
        <w:t>7. Vojaški cesarji (235-284):</w:t>
      </w:r>
    </w:p>
    <w:p w:rsidR="00534F55" w:rsidRDefault="00534F55" w:rsidP="00AA2EAA">
      <w:pPr>
        <w:widowControl w:val="0"/>
        <w:autoSpaceDE w:val="0"/>
        <w:autoSpaceDN w:val="0"/>
        <w:adjustRightInd w:val="0"/>
        <w:spacing w:line="196" w:lineRule="atLeast"/>
        <w:rPr>
          <w:rFonts w:ascii="Palatino Linotype" w:hAnsi="Palatino Linotype" w:cs="Arial"/>
        </w:rPr>
      </w:pPr>
    </w:p>
    <w:p w:rsidR="00AA2EAA" w:rsidRPr="00621E04" w:rsidRDefault="00AA2EAA" w:rsidP="00AA2EAA">
      <w:pPr>
        <w:widowControl w:val="0"/>
        <w:autoSpaceDE w:val="0"/>
        <w:autoSpaceDN w:val="0"/>
        <w:adjustRightInd w:val="0"/>
        <w:spacing w:line="196" w:lineRule="atLeast"/>
        <w:rPr>
          <w:rFonts w:ascii="Palatino Linotype" w:hAnsi="Palatino Linotype" w:cs="Arial"/>
        </w:rPr>
      </w:pPr>
      <w:r w:rsidRPr="00621E04">
        <w:rPr>
          <w:rFonts w:ascii="Palatino Linotype" w:hAnsi="Palatino Linotype" w:cs="Arial"/>
        </w:rPr>
        <w:t xml:space="preserve">Zvrstilo se je </w:t>
      </w:r>
      <w:r w:rsidRPr="00621E04">
        <w:rPr>
          <w:rFonts w:ascii="Palatino Linotype" w:hAnsi="Palatino Linotype"/>
          <w:b/>
          <w:bCs/>
        </w:rPr>
        <w:t xml:space="preserve">okoli 38 cesarjev in okoli 24 proticesarjev </w:t>
      </w:r>
      <w:r>
        <w:rPr>
          <w:rFonts w:ascii="Palatino Linotype" w:hAnsi="Palatino Linotype" w:cs="Arial"/>
        </w:rPr>
        <w:t>(Maksimin Tračan, Gor</w:t>
      </w:r>
      <w:r w:rsidRPr="00621E04">
        <w:rPr>
          <w:rFonts w:ascii="Palatino Linotype" w:hAnsi="Palatino Linotype" w:cs="Arial"/>
        </w:rPr>
        <w:t>dijan III., Filip Arabec, Decij, Trebonian Gal, Klavdij II. Gotski, Avrelijan ...). Le 9 jih je umrlo naravne smrti. Orientalski vplivi v cesarstvu so se</w:t>
      </w:r>
      <w:r>
        <w:rPr>
          <w:rFonts w:ascii="Palatino Linotype" w:hAnsi="Palatino Linotype" w:cs="Arial"/>
        </w:rPr>
        <w:t xml:space="preserve"> še povečali. Nastopila je naj</w:t>
      </w:r>
      <w:r w:rsidRPr="00621E04">
        <w:rPr>
          <w:rFonts w:ascii="Palatino Linotype" w:hAnsi="Palatino Linotype" w:cs="Arial"/>
        </w:rPr>
        <w:t xml:space="preserve">večja </w:t>
      </w:r>
      <w:r w:rsidRPr="00621E04">
        <w:rPr>
          <w:rFonts w:ascii="Palatino Linotype" w:hAnsi="Palatino Linotype" w:cs="Arial"/>
          <w:b/>
          <w:bCs/>
        </w:rPr>
        <w:t xml:space="preserve">kriza </w:t>
      </w:r>
      <w:r w:rsidRPr="00621E04">
        <w:rPr>
          <w:rFonts w:ascii="Palatino Linotype" w:hAnsi="Palatino Linotype"/>
          <w:b/>
          <w:bCs/>
        </w:rPr>
        <w:t xml:space="preserve">cesarstva </w:t>
      </w:r>
      <w:r w:rsidRPr="00621E04">
        <w:rPr>
          <w:rFonts w:ascii="Palatino Linotype" w:hAnsi="Palatino Linotype" w:cs="Arial"/>
        </w:rPr>
        <w:t>doslej.</w:t>
      </w:r>
    </w:p>
    <w:p w:rsidR="00AA2EAA" w:rsidRPr="00621E04" w:rsidRDefault="00AA2EAA" w:rsidP="00AA2EAA">
      <w:pPr>
        <w:widowControl w:val="0"/>
        <w:autoSpaceDE w:val="0"/>
        <w:autoSpaceDN w:val="0"/>
        <w:adjustRightInd w:val="0"/>
        <w:spacing w:line="196" w:lineRule="atLeast"/>
        <w:rPr>
          <w:rFonts w:ascii="Palatino Linotype" w:hAnsi="Palatino Linotype" w:cs="Arial"/>
        </w:rPr>
      </w:pPr>
      <w:r w:rsidRPr="00621E04">
        <w:rPr>
          <w:rFonts w:ascii="Palatino Linotype" w:hAnsi="Palatino Linotype" w:cs="Arial"/>
        </w:rPr>
        <w:t xml:space="preserve">Z vladarji dinastije Severov in vojaškimi cesarji se je </w:t>
      </w:r>
      <w:r w:rsidRPr="00621E04">
        <w:rPr>
          <w:rFonts w:ascii="Palatino Linotype" w:hAnsi="Palatino Linotype"/>
          <w:b/>
          <w:bCs/>
        </w:rPr>
        <w:t xml:space="preserve">končalo obdobje </w:t>
      </w:r>
      <w:r w:rsidRPr="00621E04">
        <w:rPr>
          <w:rFonts w:ascii="Palatino Linotype" w:hAnsi="Palatino Linotype" w:cs="Arial"/>
          <w:b/>
          <w:bCs/>
        </w:rPr>
        <w:t>principat</w:t>
      </w:r>
      <w:r>
        <w:rPr>
          <w:rFonts w:ascii="Palatino Linotype" w:hAnsi="Palatino Linotype" w:cs="Arial"/>
          <w:b/>
          <w:bCs/>
        </w:rPr>
        <w:t>a</w:t>
      </w:r>
      <w:r w:rsidRPr="00621E04">
        <w:rPr>
          <w:rFonts w:ascii="Palatino Linotype" w:hAnsi="Palatino Linotype" w:cs="Arial"/>
          <w:b/>
          <w:bCs/>
        </w:rPr>
        <w:t xml:space="preserve"> </w:t>
      </w:r>
      <w:r w:rsidRPr="00621E04">
        <w:rPr>
          <w:rFonts w:ascii="Palatino Linotype" w:hAnsi="Palatino Linotype" w:cs="Arial"/>
        </w:rPr>
        <w:t>v rimski državi.</w:t>
      </w:r>
    </w:p>
    <w:p w:rsidR="006F3441" w:rsidRPr="00037681" w:rsidRDefault="006F3441" w:rsidP="006F3441">
      <w:pPr>
        <w:pStyle w:val="bostjan2"/>
      </w:pPr>
    </w:p>
    <w:p w:rsidR="00647434" w:rsidRDefault="00647434"/>
    <w:p w:rsidR="00534F55" w:rsidRDefault="004D76FF" w:rsidP="00534F55">
      <w:pPr>
        <w:jc w:val="center"/>
      </w:pPr>
      <w:r>
        <w:pict>
          <v:shape id="_x0000_i1025" type="#_x0000_t75" style="width:164.1pt;height:243.65pt">
            <v:imagedata r:id="rId16" o:title="scan0004"/>
          </v:shape>
        </w:pict>
      </w:r>
    </w:p>
    <w:p w:rsidR="00534F55" w:rsidRDefault="00534F55"/>
    <w:p w:rsidR="00647434" w:rsidRDefault="00647434"/>
    <w:p w:rsidR="00534F55" w:rsidRDefault="00534F55" w:rsidP="00534F55">
      <w:pPr>
        <w:pStyle w:val="bostjan10"/>
        <w:numPr>
          <w:ilvl w:val="0"/>
          <w:numId w:val="10"/>
        </w:numPr>
      </w:pPr>
      <w:bookmarkStart w:id="17" w:name="_Toc103248388"/>
      <w:r w:rsidRPr="004B59BD">
        <w:t xml:space="preserve">Gospodarske </w:t>
      </w:r>
      <w:r w:rsidRPr="004B59BD">
        <w:rPr>
          <w:rFonts w:cs="Courier New"/>
        </w:rPr>
        <w:t xml:space="preserve">in družbene </w:t>
      </w:r>
      <w:r w:rsidRPr="004B59BD">
        <w:t>razmere po Avgustu do konca principata</w:t>
      </w:r>
      <w:bookmarkEnd w:id="17"/>
    </w:p>
    <w:p w:rsidR="00534F55" w:rsidRDefault="00534F55" w:rsidP="00534F55">
      <w:pPr>
        <w:pStyle w:val="bostjan10"/>
        <w:ind w:left="360"/>
      </w:pPr>
    </w:p>
    <w:p w:rsidR="00534F55" w:rsidRPr="004B59BD" w:rsidRDefault="00534F55" w:rsidP="00534F55">
      <w:pPr>
        <w:widowControl w:val="0"/>
        <w:autoSpaceDE w:val="0"/>
        <w:autoSpaceDN w:val="0"/>
        <w:adjustRightInd w:val="0"/>
        <w:spacing w:line="225" w:lineRule="atLeast"/>
        <w:rPr>
          <w:rFonts w:ascii="Palatino Linotype" w:hAnsi="Palatino Linotype"/>
        </w:rPr>
      </w:pPr>
      <w:r w:rsidRPr="004B59BD">
        <w:rPr>
          <w:rFonts w:ascii="Palatino Linotype" w:hAnsi="Palatino Linotype"/>
          <w:b/>
        </w:rPr>
        <w:t>Vdori barbarov, razdrobljena in šibka vlada, gospodarska kriza in pomanjkanje delovne sile, zlasti na podeželju</w:t>
      </w:r>
      <w:r w:rsidRPr="004B59BD">
        <w:rPr>
          <w:rFonts w:ascii="Palatino Linotype" w:hAnsi="Palatino Linotype"/>
        </w:rPr>
        <w:t xml:space="preserve">, vse to je povzročalo </w:t>
      </w:r>
      <w:r>
        <w:rPr>
          <w:rFonts w:ascii="Palatino Linotype" w:hAnsi="Palatino Linotype" w:cs="Arial Narrow"/>
        </w:rPr>
        <w:t>vedno</w:t>
      </w:r>
      <w:r w:rsidRPr="004B59BD">
        <w:rPr>
          <w:rFonts w:ascii="Palatino Linotype" w:hAnsi="Palatino Linotype" w:cs="Arial Narrow"/>
        </w:rPr>
        <w:t xml:space="preserve"> </w:t>
      </w:r>
      <w:r w:rsidRPr="004B59BD">
        <w:rPr>
          <w:rFonts w:ascii="Palatino Linotype" w:hAnsi="Palatino Linotype"/>
        </w:rPr>
        <w:t>nove probleme, ki so v 2. pol. 2. stol. nezadržno razj</w:t>
      </w:r>
      <w:r>
        <w:rPr>
          <w:rFonts w:ascii="Palatino Linotype" w:hAnsi="Palatino Linotype"/>
        </w:rPr>
        <w:t>edali rim</w:t>
      </w:r>
      <w:r>
        <w:rPr>
          <w:rFonts w:ascii="Palatino Linotype" w:hAnsi="Palatino Linotype"/>
        </w:rPr>
        <w:softHyphen/>
        <w:t>sko</w:t>
      </w:r>
      <w:r w:rsidRPr="004B59BD">
        <w:rPr>
          <w:rFonts w:ascii="Palatino Linotype" w:hAnsi="Palatino Linotype"/>
        </w:rPr>
        <w:t xml:space="preserve"> cesarstvo in ga vodili v neizbežen propad.</w:t>
      </w:r>
    </w:p>
    <w:p w:rsidR="00534F55" w:rsidRPr="004B59BD" w:rsidRDefault="00534F55" w:rsidP="00534F55">
      <w:pPr>
        <w:widowControl w:val="0"/>
        <w:autoSpaceDE w:val="0"/>
        <w:autoSpaceDN w:val="0"/>
        <w:adjustRightInd w:val="0"/>
        <w:spacing w:before="100" w:line="225" w:lineRule="atLeast"/>
        <w:rPr>
          <w:rFonts w:ascii="Palatino Linotype" w:hAnsi="Palatino Linotype"/>
        </w:rPr>
      </w:pPr>
      <w:r>
        <w:rPr>
          <w:rFonts w:ascii="Palatino Linotype" w:hAnsi="Palatino Linotype"/>
        </w:rPr>
        <w:t>D</w:t>
      </w:r>
      <w:r w:rsidRPr="004B59BD">
        <w:rPr>
          <w:rFonts w:ascii="Palatino Linotype" w:hAnsi="Palatino Linotype"/>
        </w:rPr>
        <w:t>otok suženjske delovne sile v Italij</w:t>
      </w:r>
      <w:r>
        <w:rPr>
          <w:rFonts w:ascii="Palatino Linotype" w:hAnsi="Palatino Linotype"/>
        </w:rPr>
        <w:t>o se je ob koncu 2. stol. sko</w:t>
      </w:r>
      <w:r>
        <w:rPr>
          <w:rFonts w:ascii="Palatino Linotype" w:hAnsi="Palatino Linotype"/>
        </w:rPr>
        <w:softHyphen/>
        <w:t xml:space="preserve">raj </w:t>
      </w:r>
      <w:r w:rsidRPr="004B59BD">
        <w:rPr>
          <w:rFonts w:ascii="Palatino Linotype" w:hAnsi="Palatino Linotype"/>
        </w:rPr>
        <w:t>ustavil. Vzroki za to so tičali v p</w:t>
      </w:r>
      <w:r>
        <w:rPr>
          <w:rFonts w:ascii="Palatino Linotype" w:hAnsi="Palatino Linotype"/>
        </w:rPr>
        <w:t>renehanju osvajalnih vojn, kaj</w:t>
      </w:r>
      <w:r>
        <w:rPr>
          <w:rFonts w:ascii="Palatino Linotype" w:hAnsi="Palatino Linotype"/>
        </w:rPr>
        <w:softHyphen/>
        <w:t xml:space="preserve">ti </w:t>
      </w:r>
      <w:r w:rsidRPr="004B59BD">
        <w:rPr>
          <w:rFonts w:ascii="Palatino Linotype" w:hAnsi="Palatino Linotype"/>
        </w:rPr>
        <w:t xml:space="preserve">rimska vojska se je vse pogosteje postavljala v obrambno vlogo. Ker je bilo sužnjev vedno manj, se je </w:t>
      </w:r>
      <w:r>
        <w:rPr>
          <w:rFonts w:ascii="Palatino Linotype" w:hAnsi="Palatino Linotype"/>
        </w:rPr>
        <w:t>oblast zavzela zanje in jih os</w:t>
      </w:r>
      <w:r>
        <w:rPr>
          <w:rFonts w:ascii="Palatino Linotype" w:hAnsi="Palatino Linotype"/>
        </w:rPr>
        <w:softHyphen/>
        <w:t>vo</w:t>
      </w:r>
      <w:r w:rsidRPr="004B59BD">
        <w:rPr>
          <w:rFonts w:ascii="Palatino Linotype" w:hAnsi="Palatino Linotype"/>
        </w:rPr>
        <w:t>obajala. Osvobojenci so iskali delo v mestih in le redko na pode</w:t>
      </w:r>
      <w:r w:rsidRPr="004B59BD">
        <w:rPr>
          <w:rFonts w:ascii="Palatino Linotype" w:hAnsi="Palatino Linotype"/>
        </w:rPr>
        <w:softHyphen/>
      </w:r>
      <w:r>
        <w:rPr>
          <w:rFonts w:ascii="Palatino Linotype" w:hAnsi="Palatino Linotype" w:cs="Arial Narrow"/>
        </w:rPr>
        <w:t>žel</w:t>
      </w:r>
      <w:r w:rsidRPr="004B59BD">
        <w:rPr>
          <w:rFonts w:ascii="Palatino Linotype" w:hAnsi="Palatino Linotype" w:cs="Arial Narrow"/>
        </w:rPr>
        <w:t xml:space="preserve">ju, </w:t>
      </w:r>
      <w:r w:rsidRPr="004B59BD">
        <w:rPr>
          <w:rFonts w:ascii="Palatino Linotype" w:hAnsi="Palatino Linotype"/>
        </w:rPr>
        <w:t>ki ga je zajela huda kriza. Vse manj je bilo svobodnih kmetov</w:t>
      </w:r>
      <w:r>
        <w:rPr>
          <w:rFonts w:ascii="Palatino Linotype" w:hAnsi="Palatino Linotype"/>
        </w:rPr>
        <w:t xml:space="preserve"> i</w:t>
      </w:r>
      <w:r w:rsidRPr="004B59BD">
        <w:rPr>
          <w:rFonts w:ascii="Palatino Linotype" w:hAnsi="Palatino Linotype" w:cs="Arial Narrow"/>
        </w:rPr>
        <w:t>n</w:t>
      </w:r>
      <w:r>
        <w:rPr>
          <w:rFonts w:ascii="Palatino Linotype" w:hAnsi="Palatino Linotype" w:cs="Arial Narrow"/>
        </w:rPr>
        <w:t xml:space="preserve"> </w:t>
      </w:r>
      <w:r w:rsidRPr="004B59BD">
        <w:rPr>
          <w:rFonts w:ascii="Palatino Linotype" w:hAnsi="Palatino Linotype" w:cs="Arial Narrow"/>
        </w:rPr>
        <w:t xml:space="preserve">vse </w:t>
      </w:r>
      <w:r w:rsidRPr="004B59BD">
        <w:rPr>
          <w:rFonts w:ascii="Palatino Linotype" w:hAnsi="Palatino Linotype"/>
        </w:rPr>
        <w:t xml:space="preserve">več takih, ki so se znašli na velikih latifundijih kot koloni </w:t>
      </w:r>
      <w:r w:rsidRPr="004B59BD">
        <w:rPr>
          <w:rFonts w:ascii="Palatino Linotype" w:hAnsi="Palatino Linotype"/>
        </w:rPr>
        <w:softHyphen/>
      </w:r>
      <w:r>
        <w:rPr>
          <w:rFonts w:ascii="Palatino Linotype" w:hAnsi="Palatino Linotype"/>
        </w:rPr>
        <w:t>- za</w:t>
      </w:r>
      <w:r w:rsidRPr="004B59BD">
        <w:rPr>
          <w:rFonts w:ascii="Palatino Linotype" w:hAnsi="Palatino Linotype"/>
        </w:rPr>
        <w:t xml:space="preserve">kupniki. </w:t>
      </w:r>
      <w:r w:rsidRPr="004B59BD">
        <w:rPr>
          <w:rFonts w:ascii="Palatino Linotype" w:hAnsi="Palatino Linotype"/>
          <w:b/>
        </w:rPr>
        <w:t>Kriza podeželja</w:t>
      </w:r>
      <w:r w:rsidRPr="004B59BD">
        <w:rPr>
          <w:rFonts w:ascii="Palatino Linotype" w:hAnsi="Palatino Linotype"/>
        </w:rPr>
        <w:t xml:space="preserve"> je pogl</w:t>
      </w:r>
      <w:r>
        <w:rPr>
          <w:rFonts w:ascii="Palatino Linotype" w:hAnsi="Palatino Linotype"/>
        </w:rPr>
        <w:t>abljala razpad sužnjelastniške</w:t>
      </w:r>
      <w:r>
        <w:rPr>
          <w:rFonts w:ascii="Palatino Linotype" w:hAnsi="Palatino Linotype"/>
        </w:rPr>
        <w:softHyphen/>
        <w:t>g</w:t>
      </w:r>
      <w:r w:rsidRPr="004B59BD">
        <w:rPr>
          <w:rFonts w:ascii="Palatino Linotype" w:hAnsi="Palatino Linotype"/>
        </w:rPr>
        <w:t>a</w:t>
      </w:r>
      <w:r>
        <w:rPr>
          <w:rFonts w:ascii="Palatino Linotype" w:hAnsi="Palatino Linotype"/>
        </w:rPr>
        <w:t xml:space="preserve"> </w:t>
      </w:r>
      <w:r w:rsidRPr="004B59BD">
        <w:rPr>
          <w:rFonts w:ascii="Palatino Linotype" w:hAnsi="Palatino Linotype"/>
        </w:rPr>
        <w:t>sistema.</w:t>
      </w:r>
    </w:p>
    <w:p w:rsidR="00534F55" w:rsidRPr="004B59BD" w:rsidRDefault="00534F55" w:rsidP="00534F55">
      <w:pPr>
        <w:widowControl w:val="0"/>
        <w:autoSpaceDE w:val="0"/>
        <w:autoSpaceDN w:val="0"/>
        <w:adjustRightInd w:val="0"/>
        <w:spacing w:before="100" w:line="225" w:lineRule="atLeast"/>
        <w:rPr>
          <w:rFonts w:ascii="Palatino Linotype" w:hAnsi="Palatino Linotype"/>
        </w:rPr>
      </w:pPr>
      <w:r>
        <w:rPr>
          <w:rFonts w:ascii="Palatino Linotype" w:hAnsi="Palatino Linotype"/>
        </w:rPr>
        <w:t>N</w:t>
      </w:r>
      <w:r w:rsidRPr="004B59BD">
        <w:rPr>
          <w:rFonts w:ascii="Palatino Linotype" w:hAnsi="Palatino Linotype"/>
        </w:rPr>
        <w:t>estabilnost imperija je naraščala tudi</w:t>
      </w:r>
      <w:r>
        <w:rPr>
          <w:rFonts w:ascii="Palatino Linotype" w:hAnsi="Palatino Linotype"/>
        </w:rPr>
        <w:t xml:space="preserve"> s </w:t>
      </w:r>
      <w:r w:rsidRPr="004B59BD">
        <w:rPr>
          <w:rFonts w:ascii="Palatino Linotype" w:hAnsi="Palatino Linotype"/>
          <w:b/>
        </w:rPr>
        <w:t>krizo trgovine in obrti</w:t>
      </w:r>
      <w:r>
        <w:rPr>
          <w:rFonts w:ascii="Palatino Linotype" w:hAnsi="Palatino Linotype"/>
        </w:rPr>
        <w:t>, ki st</w:t>
      </w:r>
      <w:r w:rsidRPr="004B59BD">
        <w:rPr>
          <w:rFonts w:ascii="Palatino Linotype" w:hAnsi="Palatino Linotype"/>
        </w:rPr>
        <w:t>a</w:t>
      </w:r>
      <w:r>
        <w:rPr>
          <w:rFonts w:ascii="Palatino Linotype" w:hAnsi="Palatino Linotype"/>
        </w:rPr>
        <w:t xml:space="preserve"> </w:t>
      </w:r>
      <w:r w:rsidRPr="004B59BD">
        <w:rPr>
          <w:rFonts w:ascii="Palatino Linotype" w:hAnsi="Palatino Linotype"/>
        </w:rPr>
        <w:t>zaradi notranje zmede in obdavč</w:t>
      </w:r>
      <w:r>
        <w:rPr>
          <w:rFonts w:ascii="Palatino Linotype" w:hAnsi="Palatino Linotype"/>
        </w:rPr>
        <w:t>itev za vojaške potrebe povsem naz</w:t>
      </w:r>
      <w:r w:rsidRPr="004B59BD">
        <w:rPr>
          <w:rFonts w:ascii="Palatino Linotype" w:hAnsi="Palatino Linotype"/>
        </w:rPr>
        <w:t xml:space="preserve">adovali. Nekatere obrti so morale </w:t>
      </w:r>
      <w:r>
        <w:rPr>
          <w:rFonts w:ascii="Palatino Linotype" w:hAnsi="Palatino Linotype"/>
        </w:rPr>
        <w:t>proizvajati le za vojsko, vred</w:t>
      </w:r>
      <w:r>
        <w:rPr>
          <w:rFonts w:ascii="Palatino Linotype" w:hAnsi="Palatino Linotype"/>
        </w:rPr>
        <w:softHyphen/>
        <w:t>n</w:t>
      </w:r>
      <w:r w:rsidRPr="004B59BD">
        <w:rPr>
          <w:rFonts w:ascii="Palatino Linotype" w:hAnsi="Palatino Linotype"/>
        </w:rPr>
        <w:t>ost</w:t>
      </w:r>
      <w:r>
        <w:rPr>
          <w:rFonts w:ascii="Palatino Linotype" w:hAnsi="Palatino Linotype"/>
        </w:rPr>
        <w:t xml:space="preserve"> </w:t>
      </w:r>
      <w:r w:rsidRPr="004B59BD">
        <w:rPr>
          <w:rFonts w:ascii="Palatino Linotype" w:hAnsi="Palatino Linotype"/>
        </w:rPr>
        <w:t>denarja je nenehno padala. Gospodarstvo se je preusmerilo v bla</w:t>
      </w:r>
      <w:r w:rsidRPr="004B59BD">
        <w:rPr>
          <w:rFonts w:ascii="Palatino Linotype" w:hAnsi="Palatino Linotype"/>
        </w:rPr>
        <w:softHyphen/>
      </w:r>
      <w:r>
        <w:rPr>
          <w:rFonts w:ascii="Palatino Linotype" w:hAnsi="Palatino Linotype"/>
        </w:rPr>
        <w:t>go</w:t>
      </w:r>
      <w:r w:rsidRPr="004B59BD">
        <w:rPr>
          <w:rFonts w:ascii="Palatino Linotype" w:hAnsi="Palatino Linotype"/>
        </w:rPr>
        <w:t>vno menjavo in postajalo vse bolj naturalno.</w:t>
      </w:r>
    </w:p>
    <w:p w:rsidR="00534F55" w:rsidRPr="004B59BD" w:rsidRDefault="00534F55" w:rsidP="00534F55">
      <w:pPr>
        <w:widowControl w:val="0"/>
        <w:autoSpaceDE w:val="0"/>
        <w:autoSpaceDN w:val="0"/>
        <w:adjustRightInd w:val="0"/>
        <w:spacing w:before="100" w:line="225" w:lineRule="atLeast"/>
        <w:rPr>
          <w:rFonts w:ascii="Palatino Linotype" w:hAnsi="Palatino Linotype"/>
          <w:b/>
        </w:rPr>
      </w:pPr>
      <w:r>
        <w:rPr>
          <w:rFonts w:ascii="Palatino Linotype" w:hAnsi="Palatino Linotype"/>
        </w:rPr>
        <w:t xml:space="preserve">S </w:t>
      </w:r>
      <w:r w:rsidRPr="004B59BD">
        <w:rPr>
          <w:rFonts w:ascii="Palatino Linotype" w:hAnsi="Palatino Linotype"/>
        </w:rPr>
        <w:t xml:space="preserve">propadanjem obrti in trgovine so </w:t>
      </w:r>
      <w:r>
        <w:rPr>
          <w:rFonts w:ascii="Palatino Linotype" w:hAnsi="Palatino Linotype"/>
        </w:rPr>
        <w:t>se rahljale tudi vezi med posa</w:t>
      </w:r>
      <w:r>
        <w:rPr>
          <w:rFonts w:ascii="Palatino Linotype" w:hAnsi="Palatino Linotype"/>
        </w:rPr>
        <w:softHyphen/>
        <w:t>m</w:t>
      </w:r>
      <w:r w:rsidRPr="004B59BD">
        <w:rPr>
          <w:rFonts w:ascii="Palatino Linotype" w:hAnsi="Palatino Linotype"/>
        </w:rPr>
        <w:t xml:space="preserve">eznimi deli države, kar je ogrožalo njeno enotnost. </w:t>
      </w:r>
      <w:r w:rsidRPr="004B59BD">
        <w:rPr>
          <w:rFonts w:ascii="Palatino Linotype" w:hAnsi="Palatino Linotype"/>
          <w:b/>
        </w:rPr>
        <w:t>Province</w:t>
      </w:r>
      <w:r w:rsidRPr="004B59BD">
        <w:rPr>
          <w:rFonts w:ascii="Palatino Linotype" w:hAnsi="Palatino Linotype"/>
        </w:rPr>
        <w:t xml:space="preserve"> so se</w:t>
      </w:r>
      <w:r>
        <w:rPr>
          <w:rFonts w:ascii="Palatino Linotype" w:hAnsi="Palatino Linotype"/>
        </w:rPr>
        <w:t xml:space="preserve"> </w:t>
      </w:r>
      <w:r w:rsidRPr="004B59BD">
        <w:rPr>
          <w:rFonts w:ascii="Palatino Linotype" w:hAnsi="Palatino Linotype"/>
          <w:b/>
        </w:rPr>
        <w:t>gospodarsko osvobajale</w:t>
      </w:r>
      <w:r>
        <w:rPr>
          <w:rFonts w:ascii="Palatino Linotype" w:hAnsi="Palatino Linotype"/>
        </w:rPr>
        <w:t>, cesarji R</w:t>
      </w:r>
      <w:r w:rsidRPr="004B59BD">
        <w:rPr>
          <w:rFonts w:ascii="Palatino Linotype" w:hAnsi="Palatino Linotype"/>
        </w:rPr>
        <w:t>imu so se pogosto menjali. Vse</w:t>
      </w:r>
      <w:r>
        <w:rPr>
          <w:rFonts w:ascii="Palatino Linotype" w:hAnsi="Palatino Linotype"/>
        </w:rPr>
        <w:t xml:space="preserve"> po</w:t>
      </w:r>
      <w:r w:rsidRPr="004B59BD">
        <w:rPr>
          <w:rFonts w:ascii="Palatino Linotype" w:hAnsi="Palatino Linotype"/>
        </w:rPr>
        <w:t>gosteje se je zgodilo, da jih je vladalo več hkrati. Naraščali so stroš</w:t>
      </w:r>
      <w:r w:rsidRPr="004B59BD">
        <w:rPr>
          <w:rFonts w:ascii="Palatino Linotype" w:hAnsi="Palatino Linotype"/>
        </w:rPr>
        <w:softHyphen/>
      </w:r>
      <w:r>
        <w:rPr>
          <w:rFonts w:ascii="Palatino Linotype" w:hAnsi="Palatino Linotype"/>
        </w:rPr>
        <w:t xml:space="preserve">ki </w:t>
      </w:r>
      <w:r w:rsidRPr="004B59BD">
        <w:rPr>
          <w:rFonts w:ascii="Palatino Linotype" w:hAnsi="Palatino Linotype"/>
        </w:rPr>
        <w:t>uprave in korupcija, dohodki iz pr</w:t>
      </w:r>
      <w:r>
        <w:rPr>
          <w:rFonts w:ascii="Palatino Linotype" w:hAnsi="Palatino Linotype"/>
        </w:rPr>
        <w:t>ovinc so usihali. Vedno več de</w:t>
      </w:r>
      <w:r>
        <w:rPr>
          <w:rFonts w:ascii="Palatino Linotype" w:hAnsi="Palatino Linotype"/>
        </w:rPr>
        <w:softHyphen/>
        <w:t>narj</w:t>
      </w:r>
      <w:r w:rsidRPr="004B59BD">
        <w:rPr>
          <w:rFonts w:ascii="Palatino Linotype" w:hAnsi="Palatino Linotype"/>
        </w:rPr>
        <w:t>a</w:t>
      </w:r>
      <w:r>
        <w:rPr>
          <w:rFonts w:ascii="Palatino Linotype" w:hAnsi="Palatino Linotype"/>
        </w:rPr>
        <w:t xml:space="preserve"> </w:t>
      </w:r>
      <w:r w:rsidRPr="004B59BD">
        <w:rPr>
          <w:rFonts w:ascii="Palatino Linotype" w:hAnsi="Palatino Linotype"/>
        </w:rPr>
        <w:t>je bilo potrebnega ne le za birokrac</w:t>
      </w:r>
      <w:r>
        <w:rPr>
          <w:rFonts w:ascii="Palatino Linotype" w:hAnsi="Palatino Linotype"/>
        </w:rPr>
        <w:t xml:space="preserve">ijo, javna dela, cesarski dvor, </w:t>
      </w:r>
      <w:r w:rsidRPr="004B59BD">
        <w:rPr>
          <w:rFonts w:ascii="Palatino Linotype" w:hAnsi="Palatino Linotype"/>
        </w:rPr>
        <w:t xml:space="preserve">prireditve v duhu »kruha in iger«, temveč tudi za </w:t>
      </w:r>
      <w:r w:rsidRPr="004B59BD">
        <w:rPr>
          <w:rFonts w:ascii="Palatino Linotype" w:hAnsi="Palatino Linotype"/>
          <w:b/>
        </w:rPr>
        <w:t>obrambo drža</w:t>
      </w:r>
      <w:r w:rsidRPr="004B59BD">
        <w:rPr>
          <w:rFonts w:ascii="Palatino Linotype" w:hAnsi="Palatino Linotype"/>
          <w:b/>
        </w:rPr>
        <w:softHyphen/>
        <w:t>ve.</w:t>
      </w:r>
      <w:r>
        <w:rPr>
          <w:rFonts w:ascii="Palatino Linotype" w:hAnsi="Palatino Linotype"/>
          <w:b/>
        </w:rPr>
        <w:t xml:space="preserve"> </w:t>
      </w:r>
      <w:r w:rsidRPr="004B59BD">
        <w:rPr>
          <w:rFonts w:ascii="Palatino Linotype" w:hAnsi="Palatino Linotype"/>
        </w:rPr>
        <w:t>Rimska vojska, ki so jo na severoz</w:t>
      </w:r>
      <w:r>
        <w:rPr>
          <w:rFonts w:ascii="Palatino Linotype" w:hAnsi="Palatino Linotype"/>
        </w:rPr>
        <w:t>ahodni meji sestavljali skoraj s</w:t>
      </w:r>
      <w:r w:rsidRPr="004B59BD">
        <w:rPr>
          <w:rFonts w:ascii="Palatino Linotype" w:hAnsi="Palatino Linotype"/>
        </w:rPr>
        <w:t xml:space="preserve">ami barbari, je postajala vodilna sila v državi. </w:t>
      </w:r>
      <w:r w:rsidRPr="004B59BD">
        <w:rPr>
          <w:rFonts w:ascii="Palatino Linotype" w:hAnsi="Palatino Linotype"/>
          <w:b/>
        </w:rPr>
        <w:t>Germani</w:t>
      </w:r>
      <w:r w:rsidRPr="004B59BD">
        <w:rPr>
          <w:rFonts w:ascii="Palatino Linotype" w:hAnsi="Palatino Linotype"/>
        </w:rPr>
        <w:t xml:space="preserve"> so se ved</w:t>
      </w:r>
      <w:r w:rsidRPr="004B59BD">
        <w:rPr>
          <w:rFonts w:ascii="Palatino Linotype" w:hAnsi="Palatino Linotype"/>
        </w:rPr>
        <w:softHyphen/>
      </w:r>
      <w:r>
        <w:rPr>
          <w:rFonts w:ascii="Palatino Linotype" w:hAnsi="Palatino Linotype"/>
        </w:rPr>
        <w:t xml:space="preserve">no </w:t>
      </w:r>
      <w:r w:rsidRPr="004B59BD">
        <w:rPr>
          <w:rFonts w:ascii="Palatino Linotype" w:hAnsi="Palatino Linotype"/>
        </w:rPr>
        <w:t>hitreje organizirali v večje plemenske skupine (Sasi, Franki, Ala</w:t>
      </w:r>
      <w:r w:rsidRPr="004B59BD">
        <w:rPr>
          <w:rFonts w:ascii="Palatino Linotype" w:hAnsi="Palatino Linotype"/>
        </w:rPr>
        <w:softHyphen/>
      </w:r>
      <w:r>
        <w:rPr>
          <w:rFonts w:ascii="Palatino Linotype" w:hAnsi="Palatino Linotype"/>
        </w:rPr>
        <w:t>m</w:t>
      </w:r>
      <w:r w:rsidRPr="004B59BD">
        <w:rPr>
          <w:rFonts w:ascii="Palatino Linotype" w:hAnsi="Palatino Linotype"/>
        </w:rPr>
        <w:t>ani, Vandali, Goti), zavzemali vse ve</w:t>
      </w:r>
      <w:r>
        <w:rPr>
          <w:rFonts w:ascii="Palatino Linotype" w:hAnsi="Palatino Linotype"/>
        </w:rPr>
        <w:t>č ozemlja in prodirali vedno gl</w:t>
      </w:r>
      <w:r w:rsidRPr="004B59BD">
        <w:rPr>
          <w:rFonts w:ascii="Palatino Linotype" w:hAnsi="Palatino Linotype"/>
        </w:rPr>
        <w:t>oblje v rimsko državo.</w:t>
      </w:r>
    </w:p>
    <w:p w:rsidR="00534F55" w:rsidRPr="004B59BD" w:rsidRDefault="00534F55" w:rsidP="00534F55">
      <w:pPr>
        <w:widowControl w:val="0"/>
        <w:autoSpaceDE w:val="0"/>
        <w:autoSpaceDN w:val="0"/>
        <w:adjustRightInd w:val="0"/>
        <w:spacing w:line="230" w:lineRule="atLeast"/>
        <w:rPr>
          <w:rFonts w:ascii="Palatino Linotype" w:hAnsi="Palatino Linotype"/>
        </w:rPr>
      </w:pPr>
      <w:r>
        <w:rPr>
          <w:rFonts w:ascii="Palatino Linotype" w:hAnsi="Palatino Linotype" w:cs="Arial Narrow"/>
        </w:rPr>
        <w:t>D</w:t>
      </w:r>
      <w:r w:rsidRPr="004B59BD">
        <w:rPr>
          <w:rFonts w:ascii="Palatino Linotype" w:hAnsi="Palatino Linotype" w:cs="Arial Narrow"/>
        </w:rPr>
        <w:t xml:space="preserve">rugo </w:t>
      </w:r>
      <w:r w:rsidRPr="004B59BD">
        <w:rPr>
          <w:rFonts w:ascii="Palatino Linotype" w:hAnsi="Palatino Linotype"/>
        </w:rPr>
        <w:t>vojaško nevarnost za rimski imperij je v tem kriznem ča</w:t>
      </w:r>
      <w:r w:rsidRPr="004B59BD">
        <w:rPr>
          <w:rFonts w:ascii="Palatino Linotype" w:hAnsi="Palatino Linotype"/>
        </w:rPr>
        <w:softHyphen/>
      </w:r>
      <w:r>
        <w:rPr>
          <w:rFonts w:ascii="Palatino Linotype" w:hAnsi="Palatino Linotype"/>
        </w:rPr>
        <w:t xml:space="preserve">su </w:t>
      </w:r>
      <w:r w:rsidRPr="004B59BD">
        <w:rPr>
          <w:rFonts w:ascii="Palatino Linotype" w:hAnsi="Palatino Linotype"/>
        </w:rPr>
        <w:t xml:space="preserve">predstavljala nova </w:t>
      </w:r>
      <w:r w:rsidRPr="004B59BD">
        <w:rPr>
          <w:rFonts w:ascii="Palatino Linotype" w:hAnsi="Palatino Linotype"/>
          <w:b/>
        </w:rPr>
        <w:t>perzijska država Sasanidov</w:t>
      </w:r>
      <w:r>
        <w:rPr>
          <w:rFonts w:ascii="Palatino Linotype" w:hAnsi="Palatino Linotype"/>
        </w:rPr>
        <w:t>, ki je prevzela na</w:t>
      </w:r>
      <w:r>
        <w:rPr>
          <w:rFonts w:ascii="Palatino Linotype" w:hAnsi="Palatino Linotype"/>
        </w:rPr>
        <w:softHyphen/>
        <w:t>s</w:t>
      </w:r>
      <w:r w:rsidRPr="004B59BD">
        <w:rPr>
          <w:rFonts w:ascii="Palatino Linotype" w:hAnsi="Palatino Linotype"/>
        </w:rPr>
        <w:t>ledstvo partske dinastije in v 3. stol. ogrožala vzhodno mejo ce</w:t>
      </w:r>
      <w:r w:rsidRPr="004B59BD">
        <w:rPr>
          <w:rFonts w:ascii="Palatino Linotype" w:hAnsi="Palatino Linotype"/>
        </w:rPr>
        <w:softHyphen/>
      </w:r>
      <w:r>
        <w:rPr>
          <w:rFonts w:ascii="Palatino Linotype" w:hAnsi="Palatino Linotype"/>
        </w:rPr>
        <w:t>s</w:t>
      </w:r>
      <w:r w:rsidRPr="004B59BD">
        <w:rPr>
          <w:rFonts w:ascii="Palatino Linotype" w:hAnsi="Palatino Linotype"/>
        </w:rPr>
        <w:t>arstva.</w:t>
      </w:r>
    </w:p>
    <w:p w:rsidR="00534F55" w:rsidRPr="004B59BD" w:rsidRDefault="00534F55" w:rsidP="00534F55">
      <w:pPr>
        <w:widowControl w:val="0"/>
        <w:autoSpaceDE w:val="0"/>
        <w:autoSpaceDN w:val="0"/>
        <w:adjustRightInd w:val="0"/>
        <w:spacing w:before="96" w:line="230" w:lineRule="atLeast"/>
        <w:rPr>
          <w:rFonts w:ascii="Palatino Linotype" w:hAnsi="Palatino Linotype"/>
        </w:rPr>
      </w:pPr>
      <w:r>
        <w:rPr>
          <w:rFonts w:ascii="Palatino Linotype" w:hAnsi="Palatino Linotype"/>
        </w:rPr>
        <w:t>R</w:t>
      </w:r>
      <w:r w:rsidRPr="004B59BD">
        <w:rPr>
          <w:rFonts w:ascii="Palatino Linotype" w:hAnsi="Palatino Linotype"/>
        </w:rPr>
        <w:t>imska vojska je postala nezanesljiva in podkupljiva. Birokraci</w:t>
      </w:r>
      <w:r w:rsidRPr="004B59BD">
        <w:rPr>
          <w:rFonts w:ascii="Palatino Linotype" w:hAnsi="Palatino Linotype"/>
        </w:rPr>
        <w:softHyphen/>
      </w:r>
      <w:r>
        <w:rPr>
          <w:rFonts w:ascii="Palatino Linotype" w:hAnsi="Palatino Linotype" w:cs="Arial Narrow"/>
        </w:rPr>
        <w:t xml:space="preserve">ja </w:t>
      </w:r>
      <w:r w:rsidRPr="004B59BD">
        <w:rPr>
          <w:rFonts w:ascii="Palatino Linotype" w:hAnsi="Palatino Linotype" w:cs="Arial Narrow"/>
        </w:rPr>
        <w:t xml:space="preserve">in </w:t>
      </w:r>
      <w:r w:rsidRPr="004B59BD">
        <w:rPr>
          <w:rFonts w:ascii="Palatino Linotype" w:hAnsi="Palatino Linotype"/>
        </w:rPr>
        <w:t xml:space="preserve">razdvojena cesarska oblast pa nista bili sposobni rešiti krize. </w:t>
      </w:r>
      <w:r>
        <w:rPr>
          <w:rFonts w:ascii="Palatino Linotype" w:hAnsi="Palatino Linotype"/>
        </w:rPr>
        <w:t>G</w:t>
      </w:r>
      <w:r w:rsidRPr="004B59BD">
        <w:rPr>
          <w:rFonts w:ascii="Palatino Linotype" w:hAnsi="Palatino Linotype"/>
        </w:rPr>
        <w:t>ospodarsko in družbeno propadanj</w:t>
      </w:r>
      <w:r>
        <w:rPr>
          <w:rFonts w:ascii="Palatino Linotype" w:hAnsi="Palatino Linotype"/>
        </w:rPr>
        <w:t>e imperija so spremljale še la</w:t>
      </w:r>
      <w:r>
        <w:rPr>
          <w:rFonts w:ascii="Palatino Linotype" w:hAnsi="Palatino Linotype"/>
        </w:rPr>
        <w:softHyphen/>
        <w:t>k</w:t>
      </w:r>
      <w:r w:rsidRPr="004B59BD">
        <w:rPr>
          <w:rFonts w:ascii="Palatino Linotype" w:hAnsi="Palatino Linotype"/>
        </w:rPr>
        <w:t>ota, kužne bolezni (kuga, ki so jo prin</w:t>
      </w:r>
      <w:r>
        <w:rPr>
          <w:rFonts w:ascii="Palatino Linotype" w:hAnsi="Palatino Linotype"/>
        </w:rPr>
        <w:t>esli vojaki iz Vzhoda) in cest</w:t>
      </w:r>
      <w:r>
        <w:rPr>
          <w:rFonts w:ascii="Palatino Linotype" w:hAnsi="Palatino Linotype"/>
        </w:rPr>
        <w:softHyphen/>
        <w:t>n</w:t>
      </w:r>
      <w:r w:rsidRPr="004B59BD">
        <w:rPr>
          <w:rFonts w:ascii="Palatino Linotype" w:hAnsi="Palatino Linotype"/>
        </w:rPr>
        <w:t>i</w:t>
      </w:r>
      <w:r>
        <w:rPr>
          <w:rFonts w:ascii="Palatino Linotype" w:hAnsi="Palatino Linotype"/>
        </w:rPr>
        <w:t xml:space="preserve"> </w:t>
      </w:r>
      <w:r w:rsidRPr="004B59BD">
        <w:rPr>
          <w:rFonts w:ascii="Palatino Linotype" w:hAnsi="Palatino Linotype"/>
        </w:rPr>
        <w:t xml:space="preserve">ropi. V takih okoliščinah se je poglabljala tudi </w:t>
      </w:r>
      <w:r w:rsidRPr="004B59BD">
        <w:rPr>
          <w:rFonts w:ascii="Palatino Linotype" w:hAnsi="Palatino Linotype"/>
          <w:b/>
        </w:rPr>
        <w:t>duhovna kriza</w:t>
      </w:r>
      <w:r>
        <w:rPr>
          <w:rFonts w:ascii="Palatino Linotype" w:hAnsi="Palatino Linotype"/>
        </w:rPr>
        <w:t xml:space="preserve"> v </w:t>
      </w:r>
      <w:r w:rsidRPr="004B59BD">
        <w:rPr>
          <w:rFonts w:ascii="Palatino Linotype" w:hAnsi="Palatino Linotype"/>
        </w:rPr>
        <w:t>cesarstvu, saj je odpor kristjanov proti vse močnejšemu cesarske</w:t>
      </w:r>
      <w:r w:rsidRPr="004B59BD">
        <w:rPr>
          <w:rFonts w:ascii="Palatino Linotype" w:hAnsi="Palatino Linotype"/>
        </w:rPr>
        <w:softHyphen/>
        <w:t>mu kultu sprožil splošno preganjanje krščanstva in njegovih pripad</w:t>
      </w:r>
      <w:r w:rsidRPr="004B59BD">
        <w:rPr>
          <w:rFonts w:ascii="Palatino Linotype" w:hAnsi="Palatino Linotype"/>
        </w:rPr>
        <w:softHyphen/>
        <w:t>nikov.</w:t>
      </w:r>
    </w:p>
    <w:p w:rsidR="00534F55" w:rsidRPr="004B59BD" w:rsidRDefault="00534F55" w:rsidP="00534F55">
      <w:pPr>
        <w:pStyle w:val="bostjan10"/>
        <w:ind w:left="360"/>
      </w:pPr>
    </w:p>
    <w:p w:rsidR="00647434" w:rsidRDefault="00647434"/>
    <w:p w:rsidR="00534F55" w:rsidRDefault="00534F55" w:rsidP="00534F55">
      <w:pPr>
        <w:pStyle w:val="bostjan10"/>
        <w:numPr>
          <w:ilvl w:val="0"/>
          <w:numId w:val="10"/>
        </w:numPr>
      </w:pPr>
      <w:bookmarkStart w:id="18" w:name="_Toc103248389"/>
      <w:r w:rsidRPr="004B59BD">
        <w:t>Padec principata in uvedba dominata pod Diokleci</w:t>
      </w:r>
      <w:r>
        <w:t>j</w:t>
      </w:r>
      <w:r w:rsidRPr="004B59BD">
        <w:t>anom (284-305)</w:t>
      </w:r>
      <w:bookmarkEnd w:id="18"/>
    </w:p>
    <w:p w:rsidR="00534F55" w:rsidRDefault="00534F55" w:rsidP="00534F55">
      <w:pPr>
        <w:pStyle w:val="bostjan10"/>
      </w:pPr>
    </w:p>
    <w:p w:rsidR="00537B69" w:rsidRPr="004B59BD" w:rsidRDefault="00537B69" w:rsidP="00537B69">
      <w:pPr>
        <w:widowControl w:val="0"/>
        <w:autoSpaceDE w:val="0"/>
        <w:autoSpaceDN w:val="0"/>
        <w:adjustRightInd w:val="0"/>
        <w:spacing w:line="230" w:lineRule="atLeast"/>
        <w:rPr>
          <w:rFonts w:ascii="Palatino Linotype" w:hAnsi="Palatino Linotype"/>
        </w:rPr>
      </w:pPr>
      <w:r w:rsidRPr="004B59BD">
        <w:rPr>
          <w:rFonts w:ascii="Palatino Linotype" w:hAnsi="Palatino Linotype"/>
        </w:rPr>
        <w:t xml:space="preserve">Nezadržno propadanje rimskega cesarstva je za okoli 150 let uspel odložiti </w:t>
      </w:r>
      <w:r w:rsidRPr="004B59BD">
        <w:rPr>
          <w:rFonts w:ascii="Palatino Linotype" w:hAnsi="Palatino Linotype"/>
          <w:b/>
        </w:rPr>
        <w:t>Dioklecijan</w:t>
      </w:r>
      <w:r w:rsidRPr="004B59BD">
        <w:rPr>
          <w:rFonts w:ascii="Palatino Linotype" w:hAnsi="Palatino Linotype"/>
        </w:rPr>
        <w:t>, doma nekje v antični Dalmaciji. Leta 284 so ga častniki telesne straže ok</w:t>
      </w:r>
      <w:r>
        <w:rPr>
          <w:rFonts w:ascii="Palatino Linotype" w:hAnsi="Palatino Linotype"/>
        </w:rPr>
        <w:t>licali za cesarja. Z njegovo 20</w:t>
      </w:r>
      <w:r w:rsidRPr="004B59BD">
        <w:rPr>
          <w:rFonts w:ascii="Palatino Linotype" w:hAnsi="Palatino Linotype"/>
        </w:rPr>
        <w:t>-letno vla</w:t>
      </w:r>
      <w:r w:rsidRPr="004B59BD">
        <w:rPr>
          <w:rFonts w:ascii="Palatino Linotype" w:hAnsi="Palatino Linotype"/>
        </w:rPr>
        <w:softHyphen/>
        <w:t xml:space="preserve">davino in preoblikovanjem cesarstva v </w:t>
      </w:r>
      <w:r w:rsidRPr="004B59BD">
        <w:rPr>
          <w:rFonts w:ascii="Palatino Linotype" w:hAnsi="Palatino Linotype"/>
          <w:b/>
        </w:rPr>
        <w:t>absolutno monarhijo</w:t>
      </w:r>
      <w:r w:rsidRPr="004B59BD">
        <w:rPr>
          <w:rFonts w:ascii="Palatino Linotype" w:hAnsi="Palatino Linotype"/>
        </w:rPr>
        <w:t xml:space="preserve"> </w:t>
      </w:r>
      <w:r w:rsidRPr="004B59BD">
        <w:rPr>
          <w:rFonts w:ascii="Palatino Linotype" w:hAnsi="Palatino Linotype" w:cs="Arial Narrow"/>
        </w:rPr>
        <w:t xml:space="preserve">je </w:t>
      </w:r>
      <w:r w:rsidRPr="004B59BD">
        <w:rPr>
          <w:rFonts w:ascii="Palatino Linotype" w:hAnsi="Palatino Linotype"/>
        </w:rPr>
        <w:t>poz</w:t>
      </w:r>
      <w:r w:rsidRPr="004B59BD">
        <w:rPr>
          <w:rFonts w:ascii="Palatino Linotype" w:hAnsi="Palatino Linotype"/>
        </w:rPr>
        <w:softHyphen/>
        <w:t>no antični rimski imperij ponovno zaživel. Njegova absolutna oblast je temeljila na tradiciji orientalske perzijske cesarske oblasti, ki</w:t>
      </w:r>
      <w:r>
        <w:rPr>
          <w:rFonts w:ascii="Palatino Linotype" w:hAnsi="Palatino Linotype"/>
        </w:rPr>
        <w:t xml:space="preserve"> </w:t>
      </w:r>
      <w:r w:rsidRPr="004B59BD">
        <w:rPr>
          <w:rFonts w:ascii="Palatino Linotype" w:hAnsi="Palatino Linotype"/>
        </w:rPr>
        <w:t>je cesarja pojmovala kot božanskega in neumrljivega, najvišjega ob</w:t>
      </w:r>
      <w:r w:rsidRPr="004B59BD">
        <w:rPr>
          <w:rFonts w:ascii="Palatino Linotype" w:hAnsi="Palatino Linotype"/>
        </w:rPr>
        <w:softHyphen/>
        <w:t xml:space="preserve">lastnika vseh podložnikov na zemlji, katerega naziv je bil </w:t>
      </w:r>
      <w:r w:rsidRPr="004B59BD">
        <w:rPr>
          <w:rFonts w:ascii="Palatino Linotype" w:hAnsi="Palatino Linotype"/>
          <w:b/>
        </w:rPr>
        <w:t>»Gospod in Bog«</w:t>
      </w:r>
      <w:r w:rsidRPr="004B59BD">
        <w:rPr>
          <w:rFonts w:ascii="Palatino Linotype" w:hAnsi="Palatino Linotype"/>
        </w:rPr>
        <w:t xml:space="preserve"> (Dominus et Deus) in je ponazarjal značilnosti vladanja v</w:t>
      </w:r>
      <w:r>
        <w:rPr>
          <w:rFonts w:ascii="Palatino Linotype" w:hAnsi="Palatino Linotype"/>
        </w:rPr>
        <w:t xml:space="preserve"> </w:t>
      </w:r>
      <w:r w:rsidRPr="004B59BD">
        <w:rPr>
          <w:rFonts w:ascii="Palatino Linotype" w:hAnsi="Palatino Linotype"/>
        </w:rPr>
        <w:t>ča</w:t>
      </w:r>
      <w:r w:rsidRPr="004B59BD">
        <w:rPr>
          <w:rFonts w:ascii="Palatino Linotype" w:hAnsi="Palatino Linotype"/>
        </w:rPr>
        <w:softHyphen/>
        <w:t xml:space="preserve">su </w:t>
      </w:r>
      <w:r w:rsidRPr="004B59BD">
        <w:rPr>
          <w:rFonts w:ascii="Palatino Linotype" w:hAnsi="Palatino Linotype"/>
          <w:b/>
        </w:rPr>
        <w:t>dominata</w:t>
      </w:r>
      <w:r w:rsidRPr="004B59BD">
        <w:rPr>
          <w:rFonts w:ascii="Palatino Linotype" w:hAnsi="Palatino Linotype"/>
        </w:rPr>
        <w:t>.</w:t>
      </w:r>
    </w:p>
    <w:p w:rsidR="00537B69" w:rsidRDefault="00537B69" w:rsidP="00537B69">
      <w:pPr>
        <w:widowControl w:val="0"/>
        <w:autoSpaceDE w:val="0"/>
        <w:autoSpaceDN w:val="0"/>
        <w:adjustRightInd w:val="0"/>
        <w:spacing w:before="96" w:line="230" w:lineRule="atLeast"/>
        <w:rPr>
          <w:rFonts w:ascii="Palatino Linotype" w:hAnsi="Palatino Linotype"/>
        </w:rPr>
      </w:pPr>
      <w:r w:rsidRPr="004B59BD">
        <w:rPr>
          <w:rFonts w:ascii="Palatino Linotype" w:hAnsi="Palatino Linotype"/>
        </w:rPr>
        <w:t xml:space="preserve">Dioklecijan je želel z </w:t>
      </w:r>
      <w:r w:rsidRPr="004B59BD">
        <w:rPr>
          <w:rFonts w:ascii="Palatino Linotype" w:hAnsi="Palatino Linotype"/>
          <w:b/>
        </w:rPr>
        <w:t>gospodarskimi, družbenimi in političnimi re</w:t>
      </w:r>
      <w:r w:rsidRPr="004B59BD">
        <w:rPr>
          <w:rFonts w:ascii="Palatino Linotype" w:hAnsi="Palatino Linotype"/>
          <w:b/>
        </w:rPr>
        <w:softHyphen/>
        <w:t>formami</w:t>
      </w:r>
      <w:r w:rsidRPr="004B59BD">
        <w:rPr>
          <w:rFonts w:ascii="Palatino Linotype" w:hAnsi="Palatino Linotype"/>
        </w:rPr>
        <w:t xml:space="preserve"> rešiti cesarstvo propada.</w:t>
      </w:r>
    </w:p>
    <w:p w:rsidR="00537B69" w:rsidRDefault="00537B69" w:rsidP="00537B69">
      <w:pPr>
        <w:widowControl w:val="0"/>
        <w:autoSpaceDE w:val="0"/>
        <w:autoSpaceDN w:val="0"/>
        <w:adjustRightInd w:val="0"/>
        <w:spacing w:before="96" w:line="230" w:lineRule="atLeast"/>
        <w:rPr>
          <w:rFonts w:ascii="Palatino Linotype" w:hAnsi="Palatino Linotype"/>
        </w:rPr>
      </w:pPr>
    </w:p>
    <w:p w:rsidR="00537B69" w:rsidRPr="004B59BD" w:rsidRDefault="00537B69" w:rsidP="00537B69">
      <w:pPr>
        <w:widowControl w:val="0"/>
        <w:autoSpaceDE w:val="0"/>
        <w:autoSpaceDN w:val="0"/>
        <w:adjustRightInd w:val="0"/>
        <w:spacing w:before="96" w:line="230" w:lineRule="atLeast"/>
        <w:rPr>
          <w:rFonts w:ascii="Palatino Linotype" w:hAnsi="Palatino Linotype"/>
        </w:rPr>
      </w:pPr>
    </w:p>
    <w:p w:rsidR="00537B69" w:rsidRPr="004B59BD" w:rsidRDefault="00537B69" w:rsidP="00537B69">
      <w:pPr>
        <w:pStyle w:val="bostjan2"/>
        <w:numPr>
          <w:ilvl w:val="1"/>
          <w:numId w:val="10"/>
        </w:numPr>
      </w:pPr>
      <w:bookmarkStart w:id="19" w:name="_Toc103248390"/>
      <w:r w:rsidRPr="004B59BD">
        <w:t>Dioklecijanove reforme</w:t>
      </w:r>
      <w:bookmarkEnd w:id="19"/>
    </w:p>
    <w:p w:rsidR="00537B69" w:rsidRDefault="00537B69" w:rsidP="00537B69">
      <w:pPr>
        <w:widowControl w:val="0"/>
        <w:autoSpaceDE w:val="0"/>
        <w:autoSpaceDN w:val="0"/>
        <w:adjustRightInd w:val="0"/>
        <w:spacing w:before="100" w:line="230" w:lineRule="atLeast"/>
        <w:rPr>
          <w:rFonts w:ascii="Palatino Linotype" w:hAnsi="Palatino Linotype"/>
        </w:rPr>
      </w:pPr>
    </w:p>
    <w:p w:rsidR="00537B69" w:rsidRPr="004B59BD" w:rsidRDefault="00537B69" w:rsidP="00537B69">
      <w:pPr>
        <w:widowControl w:val="0"/>
        <w:autoSpaceDE w:val="0"/>
        <w:autoSpaceDN w:val="0"/>
        <w:adjustRightInd w:val="0"/>
        <w:spacing w:before="100" w:line="230" w:lineRule="atLeast"/>
        <w:rPr>
          <w:rFonts w:ascii="Palatino Linotype" w:hAnsi="Palatino Linotype"/>
        </w:rPr>
      </w:pPr>
      <w:r w:rsidRPr="004B59BD">
        <w:rPr>
          <w:rFonts w:ascii="Palatino Linotype" w:hAnsi="Palatino Linotype"/>
        </w:rPr>
        <w:t>Najpomembnejša odločitev Dioklecijanove notranje politike je bi</w:t>
      </w:r>
      <w:r w:rsidRPr="004B59BD">
        <w:rPr>
          <w:rFonts w:ascii="Palatino Linotype" w:hAnsi="Palatino Linotype"/>
        </w:rPr>
        <w:softHyphen/>
        <w:t xml:space="preserve">la </w:t>
      </w:r>
      <w:r w:rsidRPr="009C19F0">
        <w:rPr>
          <w:rFonts w:ascii="Palatino Linotype" w:hAnsi="Palatino Linotype"/>
          <w:b/>
        </w:rPr>
        <w:t>delitev cesarske oblasti: Dioklecijan</w:t>
      </w:r>
      <w:r w:rsidRPr="004B59BD">
        <w:rPr>
          <w:rFonts w:ascii="Palatino Linotype" w:hAnsi="Palatino Linotype"/>
        </w:rPr>
        <w:t xml:space="preserve"> je kot »Avgust« vladal v </w:t>
      </w:r>
      <w:r w:rsidRPr="009C19F0">
        <w:rPr>
          <w:rFonts w:ascii="Palatino Linotype" w:hAnsi="Palatino Linotype"/>
          <w:b/>
        </w:rPr>
        <w:t>vzhodnem delu</w:t>
      </w:r>
      <w:r w:rsidRPr="004B59BD">
        <w:rPr>
          <w:rFonts w:ascii="Palatino Linotype" w:hAnsi="Palatino Linotype"/>
        </w:rPr>
        <w:t xml:space="preserve"> imperija v Nikomediji, zahodni del pa je prepu</w:t>
      </w:r>
      <w:r w:rsidRPr="004B59BD">
        <w:rPr>
          <w:rFonts w:ascii="Palatino Linotype" w:hAnsi="Palatino Linotype"/>
        </w:rPr>
        <w:softHyphen/>
        <w:t xml:space="preserve">stil drugemu »Avgustu« v državi, svojemu sovladarju </w:t>
      </w:r>
      <w:r w:rsidRPr="009C19F0">
        <w:rPr>
          <w:rFonts w:ascii="Palatino Linotype" w:hAnsi="Palatino Linotype"/>
          <w:b/>
        </w:rPr>
        <w:t>Maksimijanu</w:t>
      </w:r>
      <w:r w:rsidRPr="004B59BD">
        <w:rPr>
          <w:rFonts w:ascii="Palatino Linotype" w:hAnsi="Palatino Linotype"/>
        </w:rPr>
        <w:t>, ki je vladal v Milanu. Zaradi strateško lažje obrambe in zato, da ne bi bilo sporov okoli nasledstva, je vsak od obeh »Avgustov« posino</w:t>
      </w:r>
      <w:r w:rsidRPr="004B59BD">
        <w:rPr>
          <w:rFonts w:ascii="Palatino Linotype" w:hAnsi="Palatino Linotype"/>
        </w:rPr>
        <w:softHyphen/>
        <w:t>vil svojega »Cezarja«. Njuni prestolnici sta postali Sirmium (Srem</w:t>
      </w:r>
      <w:r w:rsidRPr="004B59BD">
        <w:rPr>
          <w:rFonts w:ascii="Palatino Linotype" w:hAnsi="Palatino Linotype"/>
        </w:rPr>
        <w:softHyphen/>
        <w:t xml:space="preserve">ska Mitrovica) na Vzhodu in Avgusta Treverorum (Trier v Nemčiji) na Zahodu. Takšna </w:t>
      </w:r>
      <w:r w:rsidRPr="009C19F0">
        <w:rPr>
          <w:rFonts w:ascii="Palatino Linotype" w:hAnsi="Palatino Linotype"/>
          <w:b/>
        </w:rPr>
        <w:t>tetrarhija</w:t>
      </w:r>
      <w:r w:rsidRPr="004B59BD">
        <w:rPr>
          <w:rFonts w:ascii="Palatino Linotype" w:hAnsi="Palatino Linotype"/>
        </w:rPr>
        <w:t xml:space="preserve"> je omogočila strožjo upravo. Rim je s tem izgubil svoj pomen, Italija pa dobila enako u</w:t>
      </w:r>
      <w:r>
        <w:rPr>
          <w:rFonts w:ascii="Palatino Linotype" w:hAnsi="Palatino Linotype"/>
        </w:rPr>
        <w:t>pravo kot pro</w:t>
      </w:r>
      <w:r>
        <w:rPr>
          <w:rFonts w:ascii="Palatino Linotype" w:hAnsi="Palatino Linotype"/>
        </w:rPr>
        <w:softHyphen/>
        <w:t>vi</w:t>
      </w:r>
      <w:r w:rsidRPr="004B59BD">
        <w:rPr>
          <w:rFonts w:ascii="Palatino Linotype" w:hAnsi="Palatino Linotype"/>
        </w:rPr>
        <w:t>nce.</w:t>
      </w:r>
    </w:p>
    <w:p w:rsidR="00537B69" w:rsidRPr="004B59BD" w:rsidRDefault="00537B69" w:rsidP="00537B69">
      <w:pPr>
        <w:widowControl w:val="0"/>
        <w:autoSpaceDE w:val="0"/>
        <w:autoSpaceDN w:val="0"/>
        <w:adjustRightInd w:val="0"/>
        <w:spacing w:line="230" w:lineRule="atLeast"/>
        <w:rPr>
          <w:rFonts w:ascii="Palatino Linotype" w:hAnsi="Palatino Linotype"/>
        </w:rPr>
      </w:pPr>
      <w:r w:rsidRPr="004B59BD">
        <w:rPr>
          <w:rFonts w:ascii="Palatino Linotype" w:hAnsi="Palatino Linotype"/>
        </w:rPr>
        <w:t xml:space="preserve">Dioklecijan je uvedel novo </w:t>
      </w:r>
      <w:r w:rsidRPr="009C19F0">
        <w:rPr>
          <w:rFonts w:ascii="Palatino Linotype" w:hAnsi="Palatino Linotype"/>
          <w:b/>
        </w:rPr>
        <w:t>upravno razdelitev</w:t>
      </w:r>
      <w:r w:rsidRPr="004B59BD">
        <w:rPr>
          <w:rFonts w:ascii="Palatino Linotype" w:hAnsi="Palatino Linotype"/>
        </w:rPr>
        <w:t xml:space="preserve"> imperija na </w:t>
      </w:r>
      <w:r w:rsidRPr="009C19F0">
        <w:rPr>
          <w:rFonts w:ascii="Palatino Linotype" w:hAnsi="Palatino Linotype"/>
          <w:b/>
        </w:rPr>
        <w:t>dieceze</w:t>
      </w:r>
      <w:r w:rsidRPr="004B59BD">
        <w:rPr>
          <w:rFonts w:ascii="Palatino Linotype" w:hAnsi="Palatino Linotype"/>
        </w:rPr>
        <w:t xml:space="preserve"> in številne manjše province. Civilno oblast je ločil od vojaške. Je</w:t>
      </w:r>
      <w:r w:rsidRPr="004B59BD">
        <w:rPr>
          <w:rFonts w:ascii="Palatino Linotype" w:hAnsi="Palatino Linotype"/>
        </w:rPr>
        <w:softHyphen/>
        <w:t>dro reorganizirane rimske vojske je postala konjenica, razčlenjena na oklepne konjenike in loko strelce na konjih. Na mejnih območ</w:t>
      </w:r>
      <w:r w:rsidRPr="004B59BD">
        <w:rPr>
          <w:rFonts w:ascii="Palatino Linotype" w:hAnsi="Palatino Linotype"/>
        </w:rPr>
        <w:softHyphen/>
        <w:t>jih je še dodatno okrepil vojaške enote in gospodarstvo podredil vo</w:t>
      </w:r>
      <w:r w:rsidRPr="004B59BD">
        <w:rPr>
          <w:rFonts w:ascii="Palatino Linotype" w:hAnsi="Palatino Linotype"/>
        </w:rPr>
        <w:softHyphen/>
        <w:t>jaškim potrebam tako, da je uvedel prisilno dednost poklicev, pomembnih za vojsko. Uvedel je tajno policijo, ki je kontrolirala pre</w:t>
      </w:r>
      <w:r w:rsidRPr="004B59BD">
        <w:rPr>
          <w:rFonts w:ascii="Palatino Linotype" w:hAnsi="Palatino Linotype"/>
        </w:rPr>
        <w:softHyphen/>
        <w:t>bivalstvo na vsakem koraku.</w:t>
      </w:r>
    </w:p>
    <w:p w:rsidR="00537B69" w:rsidRPr="004B59BD" w:rsidRDefault="00537B69" w:rsidP="00537B69">
      <w:pPr>
        <w:widowControl w:val="0"/>
        <w:autoSpaceDE w:val="0"/>
        <w:autoSpaceDN w:val="0"/>
        <w:adjustRightInd w:val="0"/>
        <w:spacing w:before="100" w:line="230" w:lineRule="atLeast"/>
        <w:rPr>
          <w:rFonts w:ascii="Palatino Linotype" w:hAnsi="Palatino Linotype"/>
        </w:rPr>
      </w:pPr>
      <w:r w:rsidRPr="009C19F0">
        <w:rPr>
          <w:rFonts w:ascii="Palatino Linotype" w:hAnsi="Palatino Linotype"/>
          <w:b/>
        </w:rPr>
        <w:t>Z novim davčnim sistemom</w:t>
      </w:r>
      <w:r w:rsidRPr="004B59BD">
        <w:rPr>
          <w:rFonts w:ascii="Palatino Linotype" w:hAnsi="Palatino Linotype"/>
        </w:rPr>
        <w:t xml:space="preserve"> je obremenil predvsem revnejše in nižje sloje. Njegovi uradniki so vnaprej ocenili potrebe vojske in določili višino davkov, ki so jih morali zbrati namestniki v provin</w:t>
      </w:r>
      <w:r w:rsidRPr="004B59BD">
        <w:rPr>
          <w:rFonts w:ascii="Palatino Linotype" w:hAnsi="Palatino Linotype"/>
        </w:rPr>
        <w:softHyphen/>
        <w:t>cah. S tem so v rimskem gospodarstvu uvedli t. i. proračun. Ker se je večina prebivalstva, zlasti zakupniki na zemljiških posestvih in ma</w:t>
      </w:r>
      <w:r w:rsidRPr="004B59BD">
        <w:rPr>
          <w:rFonts w:ascii="Palatino Linotype" w:hAnsi="Palatino Linotype"/>
        </w:rPr>
        <w:softHyphen/>
        <w:t>li obrtniki ter trgovci, skušala izogniti svojim obveznostim, je Dio</w:t>
      </w:r>
      <w:r w:rsidRPr="004B59BD">
        <w:rPr>
          <w:rFonts w:ascii="Palatino Linotype" w:hAnsi="Palatino Linotype"/>
        </w:rPr>
        <w:softHyphen/>
        <w:t>klecijan s strogimi kaznimi za pobeg kmete pri vezal na zemljo, obrtnikom in trgovcem pa je odvzel pravico do prostega gibanja po imperiju. Z različnimi odredbami jih je skušal zadržati v njihovem poklicu.</w:t>
      </w:r>
    </w:p>
    <w:p w:rsidR="00537B69" w:rsidRPr="004B59BD" w:rsidRDefault="00537B69" w:rsidP="00537B69">
      <w:pPr>
        <w:widowControl w:val="0"/>
        <w:autoSpaceDE w:val="0"/>
        <w:autoSpaceDN w:val="0"/>
        <w:adjustRightInd w:val="0"/>
        <w:spacing w:before="100" w:line="230" w:lineRule="atLeast"/>
        <w:rPr>
          <w:rFonts w:ascii="Palatino Linotype" w:hAnsi="Palatino Linotype"/>
        </w:rPr>
      </w:pPr>
      <w:r w:rsidRPr="004B59BD">
        <w:rPr>
          <w:rFonts w:ascii="Palatino Linotype" w:hAnsi="Palatino Linotype"/>
        </w:rPr>
        <w:t xml:space="preserve">Vidno naraščajočo inflacijo v državi je skušal omejiti </w:t>
      </w:r>
      <w:r w:rsidRPr="009C19F0">
        <w:rPr>
          <w:rFonts w:ascii="Palatino Linotype" w:hAnsi="Palatino Linotype"/>
          <w:b/>
        </w:rPr>
        <w:t>z zakonom o naj</w:t>
      </w:r>
      <w:r w:rsidRPr="009C19F0">
        <w:rPr>
          <w:rFonts w:ascii="Palatino Linotype" w:hAnsi="Palatino Linotype"/>
          <w:b/>
        </w:rPr>
        <w:softHyphen/>
        <w:t>višjih dopustnih cenah življenjskih potrebščin in najvišjih mezdah</w:t>
      </w:r>
      <w:r w:rsidRPr="004B59BD">
        <w:rPr>
          <w:rFonts w:ascii="Palatino Linotype" w:hAnsi="Palatino Linotype"/>
        </w:rPr>
        <w:t>. Vsako kršenje tega zakona je bilo kaznovano s smrtjo.</w:t>
      </w:r>
    </w:p>
    <w:p w:rsidR="00537B69" w:rsidRPr="004B59BD" w:rsidRDefault="00537B69" w:rsidP="00537B69">
      <w:pPr>
        <w:widowControl w:val="0"/>
        <w:autoSpaceDE w:val="0"/>
        <w:autoSpaceDN w:val="0"/>
        <w:adjustRightInd w:val="0"/>
        <w:spacing w:line="225" w:lineRule="atLeast"/>
        <w:rPr>
          <w:rFonts w:ascii="Palatino Linotype" w:hAnsi="Palatino Linotype"/>
        </w:rPr>
      </w:pPr>
      <w:r w:rsidRPr="004B59BD">
        <w:rPr>
          <w:rFonts w:ascii="Palatino Linotype" w:hAnsi="Palatino Linotype"/>
        </w:rPr>
        <w:t xml:space="preserve">Dioklecijan je skušal obnoviti staro rimsko državno religijo, zato je preganjal vse vere, ki so prišle z Vzhoda. Še posebej je neizprosno </w:t>
      </w:r>
      <w:r w:rsidRPr="009C19F0">
        <w:rPr>
          <w:rFonts w:ascii="Palatino Linotype" w:hAnsi="Palatino Linotype"/>
          <w:b/>
        </w:rPr>
        <w:t>preganjal krščanstvo</w:t>
      </w:r>
      <w:r w:rsidRPr="004B59BD">
        <w:rPr>
          <w:rFonts w:ascii="Palatino Linotype" w:hAnsi="Palatino Linotype"/>
        </w:rPr>
        <w:t>, ki ga je hotel iztrebiti in vse prebivalce cesar</w:t>
      </w:r>
      <w:r w:rsidRPr="004B59BD">
        <w:rPr>
          <w:rFonts w:ascii="Palatino Linotype" w:hAnsi="Palatino Linotype"/>
        </w:rPr>
        <w:softHyphen/>
      </w:r>
      <w:r w:rsidRPr="004B59BD">
        <w:rPr>
          <w:rFonts w:ascii="Palatino Linotype" w:hAnsi="Palatino Linotype" w:cs="Arial Narrow"/>
        </w:rPr>
        <w:t xml:space="preserve">stva </w:t>
      </w:r>
      <w:r w:rsidRPr="004B59BD">
        <w:rPr>
          <w:rFonts w:ascii="Palatino Linotype" w:hAnsi="Palatino Linotype"/>
        </w:rPr>
        <w:t>prisiliti, da bi častili enotni cesarski kult.</w:t>
      </w:r>
    </w:p>
    <w:p w:rsidR="00537B69" w:rsidRPr="004B59BD" w:rsidRDefault="00537B69" w:rsidP="00537B69">
      <w:pPr>
        <w:widowControl w:val="0"/>
        <w:autoSpaceDE w:val="0"/>
        <w:autoSpaceDN w:val="0"/>
        <w:adjustRightInd w:val="0"/>
        <w:spacing w:before="86" w:line="225" w:lineRule="atLeast"/>
        <w:rPr>
          <w:rFonts w:ascii="Palatino Linotype" w:hAnsi="Palatino Linotype"/>
        </w:rPr>
      </w:pPr>
      <w:r w:rsidRPr="009C19F0">
        <w:rPr>
          <w:rFonts w:ascii="Palatino Linotype" w:hAnsi="Palatino Linotype"/>
          <w:b/>
        </w:rPr>
        <w:t>Leta 305</w:t>
      </w:r>
      <w:r w:rsidRPr="004B59BD">
        <w:rPr>
          <w:rFonts w:ascii="Palatino Linotype" w:hAnsi="Palatino Linotype"/>
        </w:rPr>
        <w:t xml:space="preserve"> se je </w:t>
      </w:r>
      <w:r w:rsidRPr="009C19F0">
        <w:rPr>
          <w:rFonts w:ascii="Palatino Linotype" w:hAnsi="Palatino Linotype"/>
          <w:b/>
        </w:rPr>
        <w:t>odpovedal vladanju</w:t>
      </w:r>
      <w:r w:rsidRPr="004B59BD">
        <w:rPr>
          <w:rFonts w:ascii="Palatino Linotype" w:hAnsi="Palatino Linotype"/>
        </w:rPr>
        <w:t xml:space="preserve"> in se umaknil v Split, kjer si je dal ob obali nedaleč od mesta Salone (Solin) postaviti velik</w:t>
      </w:r>
      <w:r>
        <w:rPr>
          <w:rFonts w:ascii="Palatino Linotype" w:hAnsi="Palatino Linotype"/>
        </w:rPr>
        <w:t>ansk</w:t>
      </w:r>
      <w:r w:rsidRPr="004B59BD">
        <w:rPr>
          <w:rFonts w:ascii="Palatino Linotype" w:hAnsi="Palatino Linotype"/>
        </w:rPr>
        <w:t xml:space="preserve">o </w:t>
      </w:r>
      <w:r w:rsidRPr="009C19F0">
        <w:rPr>
          <w:rFonts w:ascii="Palatino Linotype" w:hAnsi="Palatino Linotype"/>
          <w:b/>
        </w:rPr>
        <w:t>palačo</w:t>
      </w:r>
      <w:r w:rsidRPr="004B59BD">
        <w:rPr>
          <w:rFonts w:ascii="Palatino Linotype" w:hAnsi="Palatino Linotype"/>
        </w:rPr>
        <w:t>, zgrajeno kot rimski vojaški tabor. V njej je bilo pozneje do</w:t>
      </w:r>
      <w:r w:rsidRPr="004B59BD">
        <w:rPr>
          <w:rFonts w:ascii="Palatino Linotype" w:hAnsi="Palatino Linotype"/>
        </w:rPr>
        <w:softHyphen/>
      </w:r>
      <w:r w:rsidRPr="004B59BD">
        <w:rPr>
          <w:rFonts w:ascii="Palatino Linotype" w:hAnsi="Palatino Linotype" w:cs="Arial Narrow"/>
        </w:rPr>
        <w:t xml:space="preserve">volj </w:t>
      </w:r>
      <w:r w:rsidRPr="004B59BD">
        <w:rPr>
          <w:rFonts w:ascii="Palatino Linotype" w:hAnsi="Palatino Linotype"/>
        </w:rPr>
        <w:t>prostora za srednjeveško mesto, stari del današnjega Splita. V mogočni palači, ki je predstavljala mešanico različnih stilov in idej, jena prostranih vrtovih okoli nje gojil zelenjavo in mirno užival po</w:t>
      </w:r>
      <w:r w:rsidRPr="004B59BD">
        <w:rPr>
          <w:rFonts w:ascii="Palatino Linotype" w:hAnsi="Palatino Linotype"/>
        </w:rPr>
        <w:softHyphen/>
        <w:t>koj vse do smrti leta 311.</w:t>
      </w:r>
    </w:p>
    <w:p w:rsidR="00537B69" w:rsidRPr="009C19F0" w:rsidRDefault="00537B69" w:rsidP="00537B69">
      <w:pPr>
        <w:widowControl w:val="0"/>
        <w:autoSpaceDE w:val="0"/>
        <w:autoSpaceDN w:val="0"/>
        <w:adjustRightInd w:val="0"/>
        <w:spacing w:before="86" w:line="225" w:lineRule="atLeast"/>
        <w:rPr>
          <w:rFonts w:ascii="Palatino Linotype" w:hAnsi="Palatino Linotype"/>
          <w:b/>
        </w:rPr>
      </w:pPr>
      <w:r w:rsidRPr="004B59BD">
        <w:rPr>
          <w:rFonts w:ascii="Palatino Linotype" w:hAnsi="Palatino Linotype"/>
        </w:rPr>
        <w:t xml:space="preserve">Kljub Dioklecijanovi represivni politiki je v tem času prišlo do </w:t>
      </w:r>
      <w:r w:rsidRPr="009C19F0">
        <w:rPr>
          <w:rFonts w:ascii="Palatino Linotype" w:hAnsi="Palatino Linotype"/>
          <w:b/>
        </w:rPr>
        <w:t>po</w:t>
      </w:r>
      <w:r w:rsidRPr="009C19F0">
        <w:rPr>
          <w:rFonts w:ascii="Palatino Linotype" w:hAnsi="Palatino Linotype"/>
          <w:b/>
        </w:rPr>
        <w:softHyphen/>
        <w:t>miritve notranjih uporov v državi, večje varnosti na mejah imperi</w:t>
      </w:r>
      <w:r w:rsidRPr="009C19F0">
        <w:rPr>
          <w:rFonts w:ascii="Palatino Linotype" w:hAnsi="Palatino Linotype"/>
          <w:b/>
        </w:rPr>
        <w:softHyphen/>
        <w:t>ja, ponovne pridobitve province Britanije in celo razširitve rimske oblasti na Vzhodu.</w:t>
      </w:r>
    </w:p>
    <w:p w:rsidR="00647434" w:rsidRDefault="00647434"/>
    <w:p w:rsidR="00537B69" w:rsidRDefault="00537B69" w:rsidP="00537B69">
      <w:pPr>
        <w:pStyle w:val="bostjan10"/>
        <w:numPr>
          <w:ilvl w:val="0"/>
          <w:numId w:val="10"/>
        </w:numPr>
        <w:rPr>
          <w:rFonts w:cs="Courier New"/>
        </w:rPr>
      </w:pPr>
      <w:bookmarkStart w:id="20" w:name="_Toc103248391"/>
      <w:r w:rsidRPr="009C19F0">
        <w:t xml:space="preserve">Dominat Konstantina Velikega </w:t>
      </w:r>
      <w:r w:rsidRPr="009C19F0">
        <w:rPr>
          <w:rFonts w:cs="Courier New"/>
        </w:rPr>
        <w:t>(312-337)</w:t>
      </w:r>
      <w:bookmarkEnd w:id="20"/>
    </w:p>
    <w:p w:rsidR="00537B69" w:rsidRDefault="00537B69" w:rsidP="00537B69">
      <w:pPr>
        <w:pStyle w:val="bostjan10"/>
      </w:pPr>
    </w:p>
    <w:p w:rsidR="00537B69" w:rsidRPr="004B59BD" w:rsidRDefault="00537B69" w:rsidP="00537B69">
      <w:pPr>
        <w:widowControl w:val="0"/>
        <w:autoSpaceDE w:val="0"/>
        <w:autoSpaceDN w:val="0"/>
        <w:adjustRightInd w:val="0"/>
        <w:spacing w:line="220" w:lineRule="atLeast"/>
        <w:rPr>
          <w:rFonts w:ascii="Palatino Linotype" w:hAnsi="Palatino Linotype"/>
        </w:rPr>
      </w:pPr>
      <w:r w:rsidRPr="004B59BD">
        <w:rPr>
          <w:rFonts w:ascii="Palatino Linotype" w:hAnsi="Palatino Linotype"/>
        </w:rPr>
        <w:t xml:space="preserve">Po Dioklecijanovem umiku (leta 305) je kljub nekaterim uspešnim reformnim poskusom prišlo do </w:t>
      </w:r>
      <w:r w:rsidRPr="009C19F0">
        <w:rPr>
          <w:rFonts w:ascii="Palatino Linotype" w:hAnsi="Palatino Linotype"/>
          <w:b/>
        </w:rPr>
        <w:t>državljanske vojne</w:t>
      </w:r>
      <w:r w:rsidRPr="004B59BD">
        <w:rPr>
          <w:rFonts w:ascii="Palatino Linotype" w:hAnsi="Palatino Linotype"/>
        </w:rPr>
        <w:t>. V večletnih bo</w:t>
      </w:r>
      <w:r w:rsidRPr="004B59BD">
        <w:rPr>
          <w:rFonts w:ascii="Palatino Linotype" w:hAnsi="Palatino Linotype"/>
        </w:rPr>
        <w:softHyphen/>
        <w:t xml:space="preserve">jih je bil najuspešnejši </w:t>
      </w:r>
      <w:r w:rsidRPr="009C19F0">
        <w:rPr>
          <w:rFonts w:ascii="Palatino Linotype" w:hAnsi="Palatino Linotype"/>
          <w:b/>
        </w:rPr>
        <w:t>Konstantin (Veliki).</w:t>
      </w:r>
      <w:r w:rsidRPr="004B59BD">
        <w:rPr>
          <w:rFonts w:ascii="Palatino Linotype" w:hAnsi="Palatino Linotype"/>
        </w:rPr>
        <w:t xml:space="preserve"> Spremenil je odnos dr</w:t>
      </w:r>
      <w:r w:rsidRPr="004B59BD">
        <w:rPr>
          <w:rFonts w:ascii="Palatino Linotype" w:hAnsi="Palatino Linotype"/>
        </w:rPr>
        <w:softHyphen/>
        <w:t xml:space="preserve">žave do krščanske vere. </w:t>
      </w:r>
      <w:r w:rsidRPr="009C19F0">
        <w:rPr>
          <w:rFonts w:ascii="Palatino Linotype" w:hAnsi="Palatino Linotype"/>
          <w:b/>
        </w:rPr>
        <w:t>Leta 313</w:t>
      </w:r>
      <w:r w:rsidRPr="004B59BD">
        <w:rPr>
          <w:rFonts w:ascii="Palatino Linotype" w:hAnsi="Palatino Linotype"/>
        </w:rPr>
        <w:t xml:space="preserve"> je z </w:t>
      </w:r>
      <w:r w:rsidRPr="009C19F0">
        <w:rPr>
          <w:rFonts w:ascii="Palatino Linotype" w:hAnsi="Palatino Linotype"/>
          <w:b/>
        </w:rPr>
        <w:t xml:space="preserve">milanskim ediktom </w:t>
      </w:r>
      <w:r w:rsidRPr="004B59BD">
        <w:rPr>
          <w:rFonts w:ascii="Palatino Linotype" w:hAnsi="Palatino Linotype"/>
        </w:rPr>
        <w:t>kristjanom podelil versko svobodo.</w:t>
      </w:r>
    </w:p>
    <w:p w:rsidR="00537B69" w:rsidRPr="009C19F0" w:rsidRDefault="00537B69" w:rsidP="00537B69">
      <w:pPr>
        <w:pStyle w:val="bostjan10"/>
        <w:rPr>
          <w:rFonts w:cs="Courier New"/>
        </w:rPr>
      </w:pPr>
    </w:p>
    <w:p w:rsidR="00537B69" w:rsidRDefault="00537B69" w:rsidP="00537B69">
      <w:pPr>
        <w:pStyle w:val="bostjan2"/>
        <w:numPr>
          <w:ilvl w:val="1"/>
          <w:numId w:val="10"/>
        </w:numPr>
      </w:pPr>
      <w:bookmarkStart w:id="21" w:name="_Toc103248392"/>
      <w:r w:rsidRPr="009C19F0">
        <w:t>Konstantinove reforme</w:t>
      </w:r>
      <w:bookmarkEnd w:id="21"/>
    </w:p>
    <w:p w:rsidR="00537B69" w:rsidRDefault="00537B69" w:rsidP="00537B69">
      <w:pPr>
        <w:pStyle w:val="bostjan2"/>
      </w:pPr>
    </w:p>
    <w:p w:rsidR="00537B69" w:rsidRPr="004B59BD" w:rsidRDefault="004D76FF" w:rsidP="00537B69">
      <w:pPr>
        <w:widowControl w:val="0"/>
        <w:autoSpaceDE w:val="0"/>
        <w:autoSpaceDN w:val="0"/>
        <w:adjustRightInd w:val="0"/>
        <w:spacing w:line="206" w:lineRule="atLeast"/>
        <w:rPr>
          <w:rFonts w:ascii="Palatino Linotype" w:hAnsi="Palatino Linotype"/>
        </w:rPr>
      </w:pPr>
      <w:r>
        <w:rPr>
          <w:noProof/>
        </w:rPr>
        <w:pict>
          <v:shape id="_x0000_s1064" type="#_x0000_t75" style="position:absolute;margin-left:297pt;margin-top:1.95pt;width:159pt;height:244.5pt;z-index:251654144">
            <v:imagedata r:id="rId17" o:title="scan0006"/>
            <w10:wrap type="square"/>
          </v:shape>
        </w:pict>
      </w:r>
      <w:r w:rsidR="00537B69" w:rsidRPr="004B59BD">
        <w:rPr>
          <w:rFonts w:ascii="Palatino Linotype" w:hAnsi="Palatino Linotype"/>
        </w:rPr>
        <w:t xml:space="preserve">Konstantin je nadaljeval Dioklecijanove reforme in dokončal razvoj absolutne monarhije. Državo je razdelil na </w:t>
      </w:r>
      <w:r w:rsidR="00537B69" w:rsidRPr="009C19F0">
        <w:rPr>
          <w:rFonts w:ascii="Palatino Linotype" w:hAnsi="Palatino Linotype"/>
          <w:b/>
        </w:rPr>
        <w:t>4 prefekture</w:t>
      </w:r>
      <w:r w:rsidR="00537B69" w:rsidRPr="004B59BD">
        <w:rPr>
          <w:rFonts w:ascii="Palatino Linotype" w:hAnsi="Palatino Linotype"/>
        </w:rPr>
        <w:t xml:space="preserve"> (Orient, Ilirik, Italija, Galija), ki so se naprej delile na </w:t>
      </w:r>
      <w:r w:rsidR="00537B69" w:rsidRPr="009C19F0">
        <w:rPr>
          <w:rFonts w:ascii="Palatino Linotype" w:hAnsi="Palatino Linotype"/>
          <w:b/>
        </w:rPr>
        <w:t>dieceze in province</w:t>
      </w:r>
      <w:r w:rsidR="00537B69" w:rsidRPr="004B59BD">
        <w:rPr>
          <w:rFonts w:ascii="Palatino Linotype" w:hAnsi="Palatino Linotype"/>
        </w:rPr>
        <w:t>. Taka ure</w:t>
      </w:r>
      <w:r w:rsidR="00537B69" w:rsidRPr="004B59BD">
        <w:rPr>
          <w:rFonts w:ascii="Palatino Linotype" w:hAnsi="Palatino Linotype"/>
        </w:rPr>
        <w:softHyphen/>
        <w:t xml:space="preserve">ditev ni veljala za mesto Rim in za </w:t>
      </w:r>
      <w:r w:rsidR="00537B69" w:rsidRPr="009C19F0">
        <w:rPr>
          <w:rFonts w:ascii="Palatino Linotype" w:hAnsi="Palatino Linotype"/>
          <w:b/>
        </w:rPr>
        <w:t>leta 330</w:t>
      </w:r>
      <w:r w:rsidR="00537B69" w:rsidRPr="004B59BD">
        <w:rPr>
          <w:rFonts w:ascii="Palatino Linotype" w:hAnsi="Palatino Linotype"/>
        </w:rPr>
        <w:t xml:space="preserve"> na novo ustanovljeno glav</w:t>
      </w:r>
      <w:r w:rsidR="00537B69" w:rsidRPr="004B59BD">
        <w:rPr>
          <w:rFonts w:ascii="Palatino Linotype" w:hAnsi="Palatino Linotype"/>
        </w:rPr>
        <w:softHyphen/>
        <w:t xml:space="preserve">no mesto imperija </w:t>
      </w:r>
      <w:r w:rsidR="00537B69" w:rsidRPr="009C19F0">
        <w:rPr>
          <w:rFonts w:ascii="Palatino Linotype" w:hAnsi="Palatino Linotype"/>
          <w:b/>
        </w:rPr>
        <w:t>Konstantinopel</w:t>
      </w:r>
      <w:r w:rsidR="00537B69" w:rsidRPr="004B59BD">
        <w:rPr>
          <w:rFonts w:ascii="Palatino Linotype" w:hAnsi="Palatino Linotype"/>
        </w:rPr>
        <w:t xml:space="preserve"> (Byzantium). Ta je postal druga</w:t>
      </w:r>
      <w:r w:rsidR="00537B69" w:rsidRPr="009C19F0">
        <w:rPr>
          <w:rFonts w:ascii="Palatino Linotype" w:hAnsi="Palatino Linotype"/>
        </w:rPr>
        <w:t xml:space="preserve"> </w:t>
      </w:r>
      <w:r w:rsidR="00537B69" w:rsidRPr="004B59BD">
        <w:rPr>
          <w:rFonts w:ascii="Palatino Linotype" w:hAnsi="Palatino Linotype"/>
        </w:rPr>
        <w:t xml:space="preserve">prestolnica države in </w:t>
      </w:r>
      <w:r w:rsidR="00537B69" w:rsidRPr="009C19F0">
        <w:rPr>
          <w:rFonts w:ascii="Palatino Linotype" w:hAnsi="Palatino Linotype"/>
          <w:b/>
        </w:rPr>
        <w:t>krščansko središče</w:t>
      </w:r>
      <w:r w:rsidR="00537B69" w:rsidRPr="004B59BD">
        <w:rPr>
          <w:rFonts w:ascii="Palatino Linotype" w:hAnsi="Palatino Linotype"/>
        </w:rPr>
        <w:t xml:space="preserve"> nasproti poganskemu Ri</w:t>
      </w:r>
      <w:r w:rsidR="00537B69" w:rsidRPr="004B59BD">
        <w:rPr>
          <w:rFonts w:ascii="Palatino Linotype" w:hAnsi="Palatino Linotype"/>
        </w:rPr>
        <w:softHyphen/>
        <w:t xml:space="preserve">mu. Krasile so </w:t>
      </w:r>
      <w:r w:rsidR="00537B69">
        <w:rPr>
          <w:rFonts w:ascii="Palatino Linotype" w:hAnsi="Palatino Linotype"/>
        </w:rPr>
        <w:t>ga številne cerkve. Poganski kul</w:t>
      </w:r>
      <w:r w:rsidR="00537B69" w:rsidRPr="004B59BD">
        <w:rPr>
          <w:rFonts w:ascii="Palatino Linotype" w:hAnsi="Palatino Linotype"/>
        </w:rPr>
        <w:t>ti so bili prepovedani. Cesar je bil Kristusov namestnik, vladar države in cerkve. Nastal je nov dvorni ceremonial, ki je povezoval cesarja z božanstvom.</w:t>
      </w:r>
    </w:p>
    <w:p w:rsidR="00537B69" w:rsidRDefault="00537B69" w:rsidP="00537B69">
      <w:pPr>
        <w:widowControl w:val="0"/>
        <w:autoSpaceDE w:val="0"/>
        <w:autoSpaceDN w:val="0"/>
        <w:adjustRightInd w:val="0"/>
        <w:spacing w:before="115" w:line="206" w:lineRule="atLeast"/>
        <w:rPr>
          <w:rFonts w:ascii="Palatino Linotype" w:hAnsi="Palatino Linotype"/>
        </w:rPr>
      </w:pPr>
    </w:p>
    <w:p w:rsidR="00537B69" w:rsidRPr="004B59BD" w:rsidRDefault="00537B69" w:rsidP="00537B69">
      <w:pPr>
        <w:widowControl w:val="0"/>
        <w:autoSpaceDE w:val="0"/>
        <w:autoSpaceDN w:val="0"/>
        <w:adjustRightInd w:val="0"/>
        <w:spacing w:before="115" w:line="206" w:lineRule="atLeast"/>
        <w:rPr>
          <w:rFonts w:ascii="Palatino Linotype" w:hAnsi="Palatino Linotype"/>
        </w:rPr>
      </w:pPr>
      <w:r w:rsidRPr="004B59BD">
        <w:rPr>
          <w:rFonts w:ascii="Palatino Linotype" w:hAnsi="Palatino Linotype"/>
        </w:rPr>
        <w:t>Cesar Konstantin se je v času svojega vladanja bojeval proti german</w:t>
      </w:r>
      <w:r w:rsidRPr="004B59BD">
        <w:rPr>
          <w:rFonts w:ascii="Palatino Linotype" w:hAnsi="Palatino Linotype"/>
        </w:rPr>
        <w:softHyphen/>
        <w:t>skim Alamanom, Sarmatom in Gotom, ki so ogrožali meje imperi</w:t>
      </w:r>
      <w:r w:rsidRPr="004B59BD">
        <w:rPr>
          <w:rFonts w:ascii="Palatino Linotype" w:hAnsi="Palatino Linotype"/>
        </w:rPr>
        <w:softHyphen/>
        <w:t>ja na Zahodu, in proti perzijskim Sasanidom na Vzhodu. Čeprav le za kratek čas je rimskemu imperiju ponovno pripojil večino nekda</w:t>
      </w:r>
      <w:r w:rsidRPr="004B59BD">
        <w:rPr>
          <w:rFonts w:ascii="Palatino Linotype" w:hAnsi="Palatino Linotype"/>
        </w:rPr>
        <w:softHyphen/>
        <w:t>nje Trajanove province Dakije.</w:t>
      </w:r>
    </w:p>
    <w:p w:rsidR="00537B69" w:rsidRPr="004B59BD" w:rsidRDefault="00537B69" w:rsidP="00537B69">
      <w:pPr>
        <w:widowControl w:val="0"/>
        <w:autoSpaceDE w:val="0"/>
        <w:autoSpaceDN w:val="0"/>
        <w:adjustRightInd w:val="0"/>
        <w:spacing w:before="115" w:line="206" w:lineRule="atLeast"/>
        <w:jc w:val="both"/>
        <w:rPr>
          <w:rFonts w:ascii="Palatino Linotype" w:hAnsi="Palatino Linotype"/>
        </w:rPr>
      </w:pPr>
      <w:r w:rsidRPr="004B59BD">
        <w:rPr>
          <w:rFonts w:ascii="Palatino Linotype" w:hAnsi="Palatino Linotype"/>
        </w:rPr>
        <w:t>Leta 337 je Konstantin Veliki umrl v Nikomediji. Njegovo truplo so prenesli v Konstantinopel in ga pokopali po krščanskem običaju.</w:t>
      </w:r>
    </w:p>
    <w:p w:rsidR="00537B69" w:rsidRPr="004B59BD" w:rsidRDefault="00537B69" w:rsidP="00537B69">
      <w:pPr>
        <w:widowControl w:val="0"/>
        <w:autoSpaceDE w:val="0"/>
        <w:autoSpaceDN w:val="0"/>
        <w:adjustRightInd w:val="0"/>
        <w:spacing w:before="115" w:line="206" w:lineRule="atLeast"/>
        <w:jc w:val="both"/>
        <w:rPr>
          <w:rFonts w:ascii="Palatino Linotype" w:hAnsi="Palatino Linotype"/>
        </w:rPr>
      </w:pPr>
      <w:r w:rsidRPr="004B59BD">
        <w:rPr>
          <w:rFonts w:ascii="Palatino Linotype" w:hAnsi="Palatino Linotype"/>
        </w:rPr>
        <w:t>Z osnovanjem dominata in vladanjem Dioklecijana in Konstanti</w:t>
      </w:r>
      <w:r w:rsidRPr="004B59BD">
        <w:rPr>
          <w:rFonts w:ascii="Palatino Linotype" w:hAnsi="Palatino Linotype"/>
        </w:rPr>
        <w:softHyphen/>
        <w:t>na je rimsko cesarstvo pred svojim propadom uživalo še zadnjo sla</w:t>
      </w:r>
      <w:r w:rsidRPr="004B59BD">
        <w:rPr>
          <w:rFonts w:ascii="Palatino Linotype" w:hAnsi="Palatino Linotype"/>
        </w:rPr>
        <w:softHyphen/>
        <w:t>vo in veličastnost v sredozemskem prostoru.</w:t>
      </w:r>
    </w:p>
    <w:p w:rsidR="00537B69" w:rsidRPr="009C19F0" w:rsidRDefault="00537B69" w:rsidP="00537B69">
      <w:pPr>
        <w:pStyle w:val="bostjan2"/>
      </w:pPr>
    </w:p>
    <w:p w:rsidR="00647434" w:rsidRDefault="00647434" w:rsidP="00537B69">
      <w:pPr>
        <w:pStyle w:val="bostjan2"/>
      </w:pPr>
    </w:p>
    <w:p w:rsidR="00647434" w:rsidRDefault="00647434"/>
    <w:p w:rsidR="00647434" w:rsidRDefault="00647434"/>
    <w:p w:rsidR="00647434" w:rsidRDefault="00647434" w:rsidP="00A26F9D">
      <w:pPr>
        <w:pStyle w:val="bostjan10"/>
      </w:pPr>
    </w:p>
    <w:p w:rsidR="00A26F9D" w:rsidRDefault="00A26F9D" w:rsidP="00A26F9D">
      <w:pPr>
        <w:pStyle w:val="bostjan10"/>
        <w:numPr>
          <w:ilvl w:val="0"/>
          <w:numId w:val="10"/>
        </w:numPr>
        <w:rPr>
          <w:rFonts w:cs="Courier New"/>
        </w:rPr>
      </w:pPr>
      <w:bookmarkStart w:id="22" w:name="_Toc103248393"/>
      <w:r w:rsidRPr="009C19F0">
        <w:t>Razpadanje rimskega imperija pod Konstantinovimi na</w:t>
      </w:r>
      <w:r w:rsidRPr="00A26F9D">
        <w:t>s</w:t>
      </w:r>
      <w:r w:rsidRPr="009C19F0">
        <w:t xml:space="preserve">ledniki </w:t>
      </w:r>
      <w:r w:rsidRPr="009C19F0">
        <w:rPr>
          <w:rFonts w:cs="Courier New"/>
        </w:rPr>
        <w:t>(337-476)</w:t>
      </w:r>
      <w:bookmarkEnd w:id="22"/>
    </w:p>
    <w:p w:rsidR="00A26F9D" w:rsidRDefault="00A26F9D" w:rsidP="00A26F9D">
      <w:pPr>
        <w:pStyle w:val="bostjan10"/>
      </w:pPr>
    </w:p>
    <w:p w:rsidR="00A26F9D" w:rsidRPr="004B59BD" w:rsidRDefault="00A26F9D" w:rsidP="00A26F9D">
      <w:pPr>
        <w:widowControl w:val="0"/>
        <w:autoSpaceDE w:val="0"/>
        <w:autoSpaceDN w:val="0"/>
        <w:adjustRightInd w:val="0"/>
        <w:spacing w:line="216" w:lineRule="atLeast"/>
        <w:rPr>
          <w:rFonts w:ascii="Palatino Linotype" w:hAnsi="Palatino Linotype"/>
        </w:rPr>
      </w:pPr>
      <w:r w:rsidRPr="004B59BD">
        <w:rPr>
          <w:rFonts w:ascii="Palatino Linotype" w:hAnsi="Palatino Linotype"/>
        </w:rPr>
        <w:t xml:space="preserve">Po Konstantinovi smrti je </w:t>
      </w:r>
      <w:r>
        <w:rPr>
          <w:rFonts w:ascii="Palatino Linotype" w:hAnsi="Palatino Linotype"/>
        </w:rPr>
        <w:t>v državi ponovno prišlo do dina</w:t>
      </w:r>
      <w:r w:rsidRPr="004B59BD">
        <w:rPr>
          <w:rFonts w:ascii="Palatino Linotype" w:hAnsi="Palatino Linotype"/>
        </w:rPr>
        <w:t>stičnih bo</w:t>
      </w:r>
      <w:r w:rsidRPr="004B59BD">
        <w:rPr>
          <w:rFonts w:ascii="Palatino Linotype" w:hAnsi="Palatino Linotype"/>
        </w:rPr>
        <w:softHyphen/>
        <w:t>jev, ki so se jim pridružili še cerkveno - politični spori. Popuščati je začela tudi obramba meja, ki jo je Konstantin Veliki dokaj uspešno reševal z naselitvijo nekaterih pripadnikov germanskih plemen na obmejna območja. Tu so kot »federati« (rimski zavezniki) skrbeli za varnost meja ter se v zamenjavo za hrano in orožje bojevali celo pro</w:t>
      </w:r>
      <w:r w:rsidRPr="004B59BD">
        <w:rPr>
          <w:rFonts w:ascii="Palatino Linotype" w:hAnsi="Palatino Linotype"/>
        </w:rPr>
        <w:softHyphen/>
        <w:t>ti lastnemu ljudstvu.</w:t>
      </w:r>
    </w:p>
    <w:p w:rsidR="00A26F9D" w:rsidRPr="004B59BD" w:rsidRDefault="00A26F9D" w:rsidP="00A26F9D">
      <w:pPr>
        <w:widowControl w:val="0"/>
        <w:autoSpaceDE w:val="0"/>
        <w:autoSpaceDN w:val="0"/>
        <w:adjustRightInd w:val="0"/>
        <w:spacing w:before="110" w:line="216" w:lineRule="atLeast"/>
        <w:rPr>
          <w:rFonts w:ascii="Palatino Linotype" w:hAnsi="Palatino Linotype"/>
        </w:rPr>
      </w:pPr>
      <w:r w:rsidRPr="009C19F0">
        <w:rPr>
          <w:rFonts w:ascii="Palatino Linotype" w:hAnsi="Palatino Linotype"/>
          <w:b/>
        </w:rPr>
        <w:t>Leta 375</w:t>
      </w:r>
      <w:r w:rsidRPr="004B59BD">
        <w:rPr>
          <w:rFonts w:ascii="Palatino Linotype" w:hAnsi="Palatino Linotype"/>
        </w:rPr>
        <w:t xml:space="preserve"> so iz Azije prodirajoči </w:t>
      </w:r>
      <w:r w:rsidRPr="009C19F0">
        <w:rPr>
          <w:rFonts w:ascii="Palatino Linotype" w:hAnsi="Palatino Linotype"/>
          <w:b/>
        </w:rPr>
        <w:t xml:space="preserve">Huni </w:t>
      </w:r>
      <w:r w:rsidRPr="004B59BD">
        <w:rPr>
          <w:rFonts w:ascii="Palatino Linotype" w:hAnsi="Palatino Linotype"/>
        </w:rPr>
        <w:t>(srednjeazijsko mongolsko ljud</w:t>
      </w:r>
      <w:r w:rsidRPr="004B59BD">
        <w:rPr>
          <w:rFonts w:ascii="Palatino Linotype" w:hAnsi="Palatino Linotype"/>
        </w:rPr>
        <w:softHyphen/>
        <w:t>stvo) uničili vzhodnogotsko državo na območju južne Rusije in pov</w:t>
      </w:r>
      <w:r w:rsidRPr="004B59BD">
        <w:rPr>
          <w:rFonts w:ascii="Palatino Linotype" w:hAnsi="Palatino Linotype"/>
        </w:rPr>
        <w:softHyphen/>
        <w:t xml:space="preserve">zročili </w:t>
      </w:r>
      <w:r w:rsidRPr="005F337F">
        <w:rPr>
          <w:rFonts w:ascii="Palatino Linotype" w:hAnsi="Palatino Linotype"/>
          <w:b/>
        </w:rPr>
        <w:t>preseljevanje germanskih plemen</w:t>
      </w:r>
      <w:r w:rsidRPr="004B59BD">
        <w:rPr>
          <w:rFonts w:ascii="Palatino Linotype" w:hAnsi="Palatino Linotype"/>
        </w:rPr>
        <w:t>. Ta so pritisnila na meje rimskega imperija, ki jih je odprl cesar Valens (364-378) in Vizigotom (Zahodnim Gotom) obljubil območje Mezije (približno današnje ob</w:t>
      </w:r>
      <w:r w:rsidRPr="004B59BD">
        <w:rPr>
          <w:rFonts w:ascii="Palatino Linotype" w:hAnsi="Palatino Linotype"/>
        </w:rPr>
        <w:softHyphen/>
        <w:t>močje Srbije južno od Donave) ter jim omogočil naselitev. To je kma</w:t>
      </w:r>
      <w:r w:rsidRPr="004B59BD">
        <w:rPr>
          <w:rFonts w:ascii="Palatino Linotype" w:hAnsi="Palatino Linotype"/>
        </w:rPr>
        <w:softHyphen/>
        <w:t xml:space="preserve">lu postalo pretesno za Vizigote, ki so se dvignili v upor in odšli proti Konstantinoplu. Pridružili so se jim še Huni in Alani. </w:t>
      </w:r>
      <w:r w:rsidRPr="005F337F">
        <w:rPr>
          <w:rFonts w:ascii="Palatino Linotype" w:hAnsi="Palatino Linotype"/>
          <w:b/>
        </w:rPr>
        <w:t>Leta 378</w:t>
      </w:r>
      <w:r w:rsidRPr="004B59BD">
        <w:rPr>
          <w:rFonts w:ascii="Palatino Linotype" w:hAnsi="Palatino Linotype"/>
        </w:rPr>
        <w:t xml:space="preserve"> je prišlo do odločilne </w:t>
      </w:r>
      <w:r w:rsidRPr="005F337F">
        <w:rPr>
          <w:rFonts w:ascii="Palatino Linotype" w:hAnsi="Palatino Linotype"/>
          <w:b/>
        </w:rPr>
        <w:t>bitke pri Adrianoplu</w:t>
      </w:r>
      <w:r w:rsidRPr="004B59BD">
        <w:rPr>
          <w:rFonts w:ascii="Palatino Linotype" w:hAnsi="Palatino Linotype"/>
        </w:rPr>
        <w:t>, ki se je končala z zmago močne germanske konjenice in je pomenila uvod v obdobje večnih nesporazumov in hudih razprtij med rimsko državo in Germani. Rim se ni več boril le za obrambo svojih meja, pač pa za goli obstanek.</w:t>
      </w:r>
    </w:p>
    <w:p w:rsidR="00A26F9D" w:rsidRPr="004B59BD" w:rsidRDefault="00A26F9D" w:rsidP="00A26F9D">
      <w:pPr>
        <w:widowControl w:val="0"/>
        <w:autoSpaceDE w:val="0"/>
        <w:autoSpaceDN w:val="0"/>
        <w:adjustRightInd w:val="0"/>
        <w:spacing w:before="110" w:line="216" w:lineRule="atLeast"/>
        <w:rPr>
          <w:rFonts w:ascii="Palatino Linotype" w:hAnsi="Palatino Linotype"/>
        </w:rPr>
      </w:pPr>
      <w:r w:rsidRPr="004B59BD">
        <w:rPr>
          <w:rFonts w:ascii="Palatino Linotype" w:hAnsi="Palatino Linotype"/>
        </w:rPr>
        <w:t xml:space="preserve">Cesar </w:t>
      </w:r>
      <w:r>
        <w:rPr>
          <w:rFonts w:ascii="Palatino Linotype" w:hAnsi="Palatino Linotype"/>
          <w:b/>
        </w:rPr>
        <w:t>Teodozij I</w:t>
      </w:r>
      <w:r w:rsidRPr="005F337F">
        <w:rPr>
          <w:rFonts w:ascii="Palatino Linotype" w:hAnsi="Palatino Linotype"/>
          <w:b/>
        </w:rPr>
        <w:t>. (379-395)</w:t>
      </w:r>
      <w:r w:rsidRPr="004B59BD">
        <w:rPr>
          <w:rFonts w:ascii="Palatino Linotype" w:hAnsi="Palatino Linotype"/>
        </w:rPr>
        <w:t xml:space="preserve"> je izredno nevarno stanje v rimski dr</w:t>
      </w:r>
      <w:r w:rsidRPr="004B59BD">
        <w:rPr>
          <w:rFonts w:ascii="Palatino Linotype" w:hAnsi="Palatino Linotype"/>
        </w:rPr>
        <w:softHyphen/>
        <w:t>žavi rešil s sporazumom z Goti. Ostrogote (Vzhodne Gote) je nase</w:t>
      </w:r>
      <w:r w:rsidRPr="004B59BD">
        <w:rPr>
          <w:rFonts w:ascii="Palatino Linotype" w:hAnsi="Palatino Linotype"/>
        </w:rPr>
        <w:softHyphen/>
        <w:t xml:space="preserve">lil v Panonsko nižino, Vizigote pa v Makedonijo. </w:t>
      </w:r>
      <w:r w:rsidRPr="005F337F">
        <w:rPr>
          <w:rFonts w:ascii="Palatino Linotype" w:hAnsi="Palatino Linotype"/>
          <w:b/>
        </w:rPr>
        <w:t xml:space="preserve">Leta 391 </w:t>
      </w:r>
      <w:r w:rsidRPr="005F337F">
        <w:rPr>
          <w:rFonts w:ascii="Palatino Linotype" w:hAnsi="Palatino Linotype"/>
        </w:rPr>
        <w:t>je</w:t>
      </w:r>
      <w:r w:rsidRPr="005F337F">
        <w:rPr>
          <w:rFonts w:ascii="Palatino Linotype" w:hAnsi="Palatino Linotype"/>
          <w:b/>
        </w:rPr>
        <w:t xml:space="preserve"> krščanstvo</w:t>
      </w:r>
      <w:r w:rsidRPr="004B59BD">
        <w:rPr>
          <w:rFonts w:ascii="Palatino Linotype" w:hAnsi="Palatino Linotype"/>
        </w:rPr>
        <w:t xml:space="preserve"> razglasil za državno vero in prepovedal vse poganske kul</w:t>
      </w:r>
      <w:r w:rsidRPr="004B59BD">
        <w:rPr>
          <w:rFonts w:ascii="Palatino Linotype" w:hAnsi="Palatino Linotype"/>
        </w:rPr>
        <w:softHyphen/>
        <w:t>te. Skušal je pokristjaniti Germane in pospešiti proces zlivanja ger</w:t>
      </w:r>
      <w:r w:rsidRPr="004B59BD">
        <w:rPr>
          <w:rFonts w:ascii="Palatino Linotype" w:hAnsi="Palatino Linotype"/>
        </w:rPr>
        <w:softHyphen/>
        <w:t>manskih plemen s staroselci.</w:t>
      </w:r>
    </w:p>
    <w:p w:rsidR="00A26F9D" w:rsidRPr="005F337F" w:rsidRDefault="00A26F9D" w:rsidP="00A26F9D">
      <w:pPr>
        <w:widowControl w:val="0"/>
        <w:autoSpaceDE w:val="0"/>
        <w:autoSpaceDN w:val="0"/>
        <w:adjustRightInd w:val="0"/>
        <w:spacing w:line="216" w:lineRule="atLeast"/>
        <w:rPr>
          <w:rFonts w:ascii="Palatino Linotype" w:hAnsi="Palatino Linotype"/>
          <w:sz w:val="20"/>
          <w:szCs w:val="20"/>
        </w:rPr>
      </w:pPr>
      <w:r w:rsidRPr="005F337F">
        <w:rPr>
          <w:rFonts w:ascii="Palatino Linotype" w:hAnsi="Palatino Linotype"/>
          <w:sz w:val="20"/>
          <w:szCs w:val="20"/>
        </w:rPr>
        <w:t>S soglasjem Frankov in Alamanov je frankovski vojskovodja Arbogast za no</w:t>
      </w:r>
      <w:r w:rsidRPr="005F337F">
        <w:rPr>
          <w:rFonts w:ascii="Palatino Linotype" w:hAnsi="Palatino Linotype"/>
          <w:sz w:val="20"/>
          <w:szCs w:val="20"/>
        </w:rPr>
        <w:softHyphen/>
        <w:t>vega cesarja na Zahodu razglasil Evgenija (392-394). Ta je poskušal obnoviti poganske kulte, Toda Teodozij I., imenovan Veliki, ki je vladal na Vzhodu, Ev</w:t>
      </w:r>
      <w:r w:rsidRPr="005F337F">
        <w:rPr>
          <w:rFonts w:ascii="Palatino Linotype" w:hAnsi="Palatino Linotype"/>
          <w:sz w:val="20"/>
          <w:szCs w:val="20"/>
        </w:rPr>
        <w:softHyphen/>
        <w:t>genija kot socesarja ni hotel priznati. Med njima je prišlo do vojaškega spopa</w:t>
      </w:r>
      <w:r w:rsidRPr="005F337F">
        <w:rPr>
          <w:rFonts w:ascii="Palatino Linotype" w:hAnsi="Palatino Linotype"/>
          <w:sz w:val="20"/>
          <w:szCs w:val="20"/>
        </w:rPr>
        <w:softHyphen/>
        <w:t>da</w:t>
      </w:r>
    </w:p>
    <w:p w:rsidR="00A26F9D" w:rsidRPr="004B59BD" w:rsidRDefault="00A26F9D" w:rsidP="00A26F9D">
      <w:pPr>
        <w:widowControl w:val="0"/>
        <w:autoSpaceDE w:val="0"/>
        <w:autoSpaceDN w:val="0"/>
        <w:adjustRightInd w:val="0"/>
        <w:spacing w:line="220" w:lineRule="atLeast"/>
        <w:rPr>
          <w:rFonts w:ascii="Palatino Linotype" w:hAnsi="Palatino Linotype"/>
        </w:rPr>
      </w:pPr>
    </w:p>
    <w:p w:rsidR="00A26F9D" w:rsidRPr="004B59BD" w:rsidRDefault="00A26F9D" w:rsidP="00A26F9D">
      <w:pPr>
        <w:widowControl w:val="0"/>
        <w:autoSpaceDE w:val="0"/>
        <w:autoSpaceDN w:val="0"/>
        <w:adjustRightInd w:val="0"/>
        <w:spacing w:line="220" w:lineRule="atLeast"/>
        <w:rPr>
          <w:rFonts w:ascii="Palatino Linotype" w:hAnsi="Palatino Linotype"/>
        </w:rPr>
      </w:pPr>
    </w:p>
    <w:p w:rsidR="00A26F9D" w:rsidRDefault="00A26F9D" w:rsidP="00A26F9D">
      <w:pPr>
        <w:widowControl w:val="0"/>
        <w:autoSpaceDE w:val="0"/>
        <w:autoSpaceDN w:val="0"/>
        <w:adjustRightInd w:val="0"/>
        <w:spacing w:line="244" w:lineRule="atLeast"/>
        <w:rPr>
          <w:rFonts w:ascii="Palatino Linotype" w:hAnsi="Palatino Linotype"/>
        </w:rPr>
      </w:pPr>
      <w:r>
        <w:rPr>
          <w:rFonts w:ascii="Palatino Linotype" w:hAnsi="Palatino Linotype"/>
        </w:rPr>
        <w:t>Teodoziju I</w:t>
      </w:r>
      <w:r w:rsidRPr="004B59BD">
        <w:rPr>
          <w:rFonts w:ascii="Palatino Linotype" w:hAnsi="Palatino Linotype"/>
        </w:rPr>
        <w:t>. se je posrečilo, da je za kratek čas ponov</w:t>
      </w:r>
      <w:r>
        <w:rPr>
          <w:rFonts w:ascii="Palatino Linotype" w:hAnsi="Palatino Linotype"/>
        </w:rPr>
        <w:t>no združil državo p</w:t>
      </w:r>
      <w:r w:rsidRPr="004B59BD">
        <w:rPr>
          <w:rFonts w:ascii="Palatino Linotype" w:hAnsi="Palatino Linotype"/>
        </w:rPr>
        <w:t>od</w:t>
      </w:r>
      <w:r>
        <w:rPr>
          <w:rFonts w:ascii="Palatino Linotype" w:hAnsi="Palatino Linotype"/>
        </w:rPr>
        <w:t xml:space="preserve"> </w:t>
      </w:r>
      <w:r w:rsidRPr="004B59BD">
        <w:rPr>
          <w:rFonts w:ascii="Palatino Linotype" w:hAnsi="Palatino Linotype"/>
        </w:rPr>
        <w:t>oblastjo enega cesarja, a je že za časa svojega vladanja uvidel, da t</w:t>
      </w:r>
      <w:r>
        <w:rPr>
          <w:rFonts w:ascii="Palatino Linotype" w:hAnsi="Palatino Linotype"/>
        </w:rPr>
        <w:t>a</w:t>
      </w:r>
      <w:r w:rsidRPr="004B59BD">
        <w:rPr>
          <w:rFonts w:ascii="Palatino Linotype" w:hAnsi="Palatino Linotype"/>
        </w:rPr>
        <w:t xml:space="preserve">kšna enotnost ne bo trajala. Pred svojo smrtjo januarja </w:t>
      </w:r>
      <w:r w:rsidRPr="004B59BD">
        <w:rPr>
          <w:rFonts w:ascii="Palatino Linotype" w:hAnsi="Palatino Linotype"/>
          <w:b/>
          <w:bCs/>
        </w:rPr>
        <w:t xml:space="preserve">leta 395 je </w:t>
      </w:r>
      <w:r w:rsidRPr="004B59BD">
        <w:rPr>
          <w:rFonts w:ascii="Palatino Linotype" w:hAnsi="Palatino Linotype"/>
        </w:rPr>
        <w:t xml:space="preserve">Milanu dokončno razdelil </w:t>
      </w:r>
      <w:r w:rsidRPr="004B59BD">
        <w:rPr>
          <w:rFonts w:ascii="Palatino Linotype" w:hAnsi="Palatino Linotype"/>
          <w:b/>
          <w:bCs/>
        </w:rPr>
        <w:t xml:space="preserve">rimski imperij na dva dela, </w:t>
      </w:r>
      <w:r w:rsidRPr="004B59BD">
        <w:rPr>
          <w:rFonts w:ascii="Palatino Linotype" w:hAnsi="Palatino Linotype"/>
        </w:rPr>
        <w:t xml:space="preserve">med svoja sinova: </w:t>
      </w:r>
    </w:p>
    <w:p w:rsidR="00A26F9D" w:rsidRDefault="00A26F9D" w:rsidP="00A26F9D">
      <w:pPr>
        <w:widowControl w:val="0"/>
        <w:numPr>
          <w:ilvl w:val="0"/>
          <w:numId w:val="11"/>
        </w:numPr>
        <w:autoSpaceDE w:val="0"/>
        <w:autoSpaceDN w:val="0"/>
        <w:adjustRightInd w:val="0"/>
        <w:spacing w:line="244" w:lineRule="atLeast"/>
        <w:rPr>
          <w:rFonts w:ascii="Palatino Linotype" w:hAnsi="Palatino Linotype"/>
        </w:rPr>
      </w:pPr>
      <w:r w:rsidRPr="004B59BD">
        <w:rPr>
          <w:rFonts w:ascii="Palatino Linotype" w:hAnsi="Palatino Linotype"/>
          <w:b/>
          <w:bCs/>
        </w:rPr>
        <w:t>zahodni del</w:t>
      </w:r>
      <w:r>
        <w:rPr>
          <w:rFonts w:ascii="Palatino Linotype" w:hAnsi="Palatino Linotype"/>
          <w:b/>
          <w:bCs/>
        </w:rPr>
        <w:t xml:space="preserve"> – </w:t>
      </w:r>
      <w:r w:rsidRPr="004B59BD">
        <w:rPr>
          <w:rFonts w:ascii="Palatino Linotype" w:hAnsi="Palatino Linotype"/>
          <w:b/>
          <w:bCs/>
        </w:rPr>
        <w:t xml:space="preserve">latinski del, s središčem v Rimu </w:t>
      </w:r>
      <w:r w:rsidRPr="004B59BD">
        <w:rPr>
          <w:rFonts w:ascii="Palatino Linotype" w:hAnsi="Palatino Linotype"/>
        </w:rPr>
        <w:t xml:space="preserve">je pripadel Honoriju, </w:t>
      </w:r>
    </w:p>
    <w:p w:rsidR="00A26F9D" w:rsidRPr="004B59BD" w:rsidRDefault="00A26F9D" w:rsidP="00A26F9D">
      <w:pPr>
        <w:widowControl w:val="0"/>
        <w:numPr>
          <w:ilvl w:val="0"/>
          <w:numId w:val="11"/>
        </w:numPr>
        <w:autoSpaceDE w:val="0"/>
        <w:autoSpaceDN w:val="0"/>
        <w:adjustRightInd w:val="0"/>
        <w:spacing w:line="244" w:lineRule="atLeast"/>
        <w:rPr>
          <w:rFonts w:ascii="Palatino Linotype" w:hAnsi="Palatino Linotype"/>
        </w:rPr>
      </w:pPr>
      <w:r w:rsidRPr="004B59BD">
        <w:rPr>
          <w:rFonts w:ascii="Palatino Linotype" w:hAnsi="Palatino Linotype"/>
          <w:b/>
          <w:bCs/>
        </w:rPr>
        <w:t>vzhodni del</w:t>
      </w:r>
      <w:r>
        <w:rPr>
          <w:rFonts w:ascii="Palatino Linotype" w:hAnsi="Palatino Linotype"/>
          <w:b/>
          <w:bCs/>
        </w:rPr>
        <w:t xml:space="preserve"> –</w:t>
      </w:r>
      <w:r w:rsidRPr="004B59BD">
        <w:rPr>
          <w:rFonts w:ascii="Palatino Linotype" w:hAnsi="Palatino Linotype"/>
          <w:b/>
          <w:bCs/>
        </w:rPr>
        <w:t xml:space="preserve"> grški del, s središčem v Konstantinoplu </w:t>
      </w:r>
      <w:r w:rsidRPr="004B59BD">
        <w:rPr>
          <w:rFonts w:ascii="Palatino Linotype" w:hAnsi="Palatino Linotype"/>
        </w:rPr>
        <w:t>je pripadel</w:t>
      </w:r>
      <w:r>
        <w:rPr>
          <w:rFonts w:ascii="Palatino Linotype" w:hAnsi="Palatino Linotype"/>
        </w:rPr>
        <w:t xml:space="preserve"> </w:t>
      </w:r>
      <w:r w:rsidRPr="004B59BD">
        <w:rPr>
          <w:rFonts w:ascii="Palatino Linotype" w:hAnsi="Palatino Linotype"/>
        </w:rPr>
        <w:t>Arkadiju.</w:t>
      </w:r>
    </w:p>
    <w:p w:rsidR="00A26F9D" w:rsidRDefault="00A26F9D" w:rsidP="00A26F9D">
      <w:pPr>
        <w:widowControl w:val="0"/>
        <w:autoSpaceDE w:val="0"/>
        <w:autoSpaceDN w:val="0"/>
        <w:adjustRightInd w:val="0"/>
        <w:spacing w:line="244" w:lineRule="atLeast"/>
        <w:rPr>
          <w:rFonts w:ascii="Palatino Linotype" w:hAnsi="Palatino Linotype" w:cs="Arial Narrow"/>
        </w:rPr>
      </w:pPr>
    </w:p>
    <w:p w:rsidR="00A26F9D" w:rsidRPr="004B59BD" w:rsidRDefault="00A26F9D" w:rsidP="00A26F9D">
      <w:pPr>
        <w:widowControl w:val="0"/>
        <w:autoSpaceDE w:val="0"/>
        <w:autoSpaceDN w:val="0"/>
        <w:adjustRightInd w:val="0"/>
        <w:spacing w:line="244" w:lineRule="atLeast"/>
        <w:rPr>
          <w:rFonts w:ascii="Palatino Linotype" w:hAnsi="Palatino Linotype"/>
          <w:b/>
          <w:bCs/>
        </w:rPr>
      </w:pPr>
      <w:r>
        <w:rPr>
          <w:rFonts w:ascii="Palatino Linotype" w:hAnsi="Palatino Linotype" w:cs="Arial Narrow"/>
        </w:rPr>
        <w:t>M</w:t>
      </w:r>
      <w:r w:rsidRPr="004B59BD">
        <w:rPr>
          <w:rFonts w:ascii="Palatino Linotype" w:hAnsi="Palatino Linotype" w:cs="Arial Narrow"/>
        </w:rPr>
        <w:t xml:space="preserve">eja </w:t>
      </w:r>
      <w:r w:rsidRPr="004B59BD">
        <w:rPr>
          <w:rFonts w:ascii="Palatino Linotype" w:hAnsi="Palatino Linotype"/>
        </w:rPr>
        <w:t xml:space="preserve">med njima je potekala po črti: </w:t>
      </w:r>
      <w:r w:rsidRPr="004B59BD">
        <w:rPr>
          <w:rFonts w:ascii="Palatino Linotype" w:hAnsi="Palatino Linotype"/>
          <w:b/>
          <w:bCs/>
        </w:rPr>
        <w:t xml:space="preserve">Beograd - Kotor - Velika Sirta </w:t>
      </w:r>
      <w:r>
        <w:rPr>
          <w:rFonts w:ascii="Palatino Linotype" w:hAnsi="Palatino Linotype"/>
          <w:b/>
          <w:bCs/>
        </w:rPr>
        <w:t>(Severna</w:t>
      </w:r>
      <w:r w:rsidRPr="004B59BD">
        <w:rPr>
          <w:rFonts w:ascii="Palatino Linotype" w:hAnsi="Palatino Linotype"/>
        </w:rPr>
        <w:t xml:space="preserve"> </w:t>
      </w:r>
      <w:r w:rsidRPr="004B59BD">
        <w:rPr>
          <w:rFonts w:ascii="Palatino Linotype" w:hAnsi="Palatino Linotype"/>
          <w:b/>
          <w:bCs/>
        </w:rPr>
        <w:t>Afika).</w:t>
      </w:r>
    </w:p>
    <w:p w:rsidR="00A26F9D" w:rsidRPr="009C19F0" w:rsidRDefault="00A26F9D" w:rsidP="00A26F9D">
      <w:pPr>
        <w:pStyle w:val="bostjan10"/>
        <w:rPr>
          <w:rFonts w:cs="Courier New"/>
        </w:rPr>
      </w:pPr>
    </w:p>
    <w:p w:rsidR="00647434" w:rsidRDefault="00647434" w:rsidP="00A26F9D">
      <w:pPr>
        <w:pStyle w:val="bostjan10"/>
      </w:pPr>
    </w:p>
    <w:p w:rsidR="00647434" w:rsidRDefault="004D76FF">
      <w:r>
        <w:pict>
          <v:shape id="_x0000_i1026" type="#_x0000_t75" style="width:453.75pt;height:247.8pt">
            <v:imagedata r:id="rId18" o:title="scan0007"/>
          </v:shape>
        </w:pict>
      </w:r>
    </w:p>
    <w:p w:rsidR="00647434" w:rsidRDefault="00647434"/>
    <w:p w:rsidR="00647434" w:rsidRDefault="00647434"/>
    <w:p w:rsidR="00A26F9D" w:rsidRPr="005F337F" w:rsidRDefault="00A26F9D" w:rsidP="00A26F9D">
      <w:pPr>
        <w:pStyle w:val="bostjan10"/>
        <w:numPr>
          <w:ilvl w:val="0"/>
          <w:numId w:val="10"/>
        </w:numPr>
      </w:pPr>
      <w:bookmarkStart w:id="23" w:name="_Toc103248394"/>
      <w:r w:rsidRPr="005F337F">
        <w:rPr>
          <w:rFonts w:cs="Arial"/>
        </w:rPr>
        <w:t xml:space="preserve">Propad </w:t>
      </w:r>
      <w:r w:rsidRPr="005F337F">
        <w:t xml:space="preserve">zahodnorimskega </w:t>
      </w:r>
      <w:r>
        <w:t>c</w:t>
      </w:r>
      <w:r w:rsidRPr="005F337F">
        <w:t>esarstva</w:t>
      </w:r>
      <w:bookmarkEnd w:id="23"/>
    </w:p>
    <w:p w:rsidR="00647434" w:rsidRDefault="00647434"/>
    <w:p w:rsidR="00A26F9D" w:rsidRDefault="00A26F9D" w:rsidP="00A26F9D">
      <w:pPr>
        <w:widowControl w:val="0"/>
        <w:autoSpaceDE w:val="0"/>
        <w:autoSpaceDN w:val="0"/>
        <w:adjustRightInd w:val="0"/>
        <w:spacing w:line="225" w:lineRule="atLeast"/>
        <w:rPr>
          <w:rFonts w:ascii="Palatino Linotype" w:hAnsi="Palatino Linotype"/>
        </w:rPr>
      </w:pPr>
    </w:p>
    <w:p w:rsidR="00A26F9D" w:rsidRPr="004B59BD" w:rsidRDefault="00A26F9D" w:rsidP="00A26F9D">
      <w:pPr>
        <w:widowControl w:val="0"/>
        <w:autoSpaceDE w:val="0"/>
        <w:autoSpaceDN w:val="0"/>
        <w:adjustRightInd w:val="0"/>
        <w:spacing w:line="225" w:lineRule="atLeast"/>
        <w:rPr>
          <w:rFonts w:ascii="Palatino Linotype" w:hAnsi="Palatino Linotype"/>
        </w:rPr>
      </w:pPr>
      <w:r>
        <w:rPr>
          <w:rFonts w:ascii="Palatino Linotype" w:hAnsi="Palatino Linotype"/>
        </w:rPr>
        <w:t xml:space="preserve">S </w:t>
      </w:r>
      <w:r w:rsidRPr="004B59BD">
        <w:rPr>
          <w:rFonts w:ascii="Palatino Linotype" w:hAnsi="Palatino Linotype"/>
        </w:rPr>
        <w:t xml:space="preserve">Teodozijevo delitvijo se je dokončno zaključila zgodovina enotnega </w:t>
      </w:r>
      <w:r>
        <w:rPr>
          <w:rFonts w:ascii="Palatino Linotype" w:hAnsi="Palatino Linotype"/>
        </w:rPr>
        <w:t>ri</w:t>
      </w:r>
      <w:r w:rsidRPr="004B59BD">
        <w:rPr>
          <w:rFonts w:ascii="Palatino Linotype" w:hAnsi="Palatino Linotype"/>
        </w:rPr>
        <w:t xml:space="preserve">mskega imperija, ki se je </w:t>
      </w:r>
      <w:r w:rsidRPr="005F337F">
        <w:rPr>
          <w:rFonts w:ascii="Palatino Linotype" w:hAnsi="Palatino Linotype"/>
          <w:b/>
        </w:rPr>
        <w:t>od 4. stol. dalje</w:t>
      </w:r>
      <w:r w:rsidRPr="004B59BD">
        <w:rPr>
          <w:rFonts w:ascii="Palatino Linotype" w:hAnsi="Palatino Linotype"/>
        </w:rPr>
        <w:t xml:space="preserve"> razvijal ločeno, deljen na </w:t>
      </w:r>
      <w:r>
        <w:rPr>
          <w:rFonts w:ascii="Palatino Linotype" w:hAnsi="Palatino Linotype"/>
        </w:rPr>
        <w:t>d</w:t>
      </w:r>
      <w:r w:rsidRPr="004B59BD">
        <w:rPr>
          <w:rFonts w:ascii="Palatino Linotype" w:hAnsi="Palatino Linotype"/>
        </w:rPr>
        <w:t>va dela.</w:t>
      </w:r>
    </w:p>
    <w:p w:rsidR="00A26F9D" w:rsidRPr="004B59BD" w:rsidRDefault="00A26F9D" w:rsidP="00A26F9D">
      <w:pPr>
        <w:widowControl w:val="0"/>
        <w:autoSpaceDE w:val="0"/>
        <w:autoSpaceDN w:val="0"/>
        <w:adjustRightInd w:val="0"/>
        <w:spacing w:line="225" w:lineRule="atLeast"/>
        <w:rPr>
          <w:rFonts w:ascii="Palatino Linotype" w:hAnsi="Palatino Linotype"/>
        </w:rPr>
      </w:pPr>
      <w:r w:rsidRPr="005F337F">
        <w:rPr>
          <w:rFonts w:ascii="Palatino Linotype" w:hAnsi="Palatino Linotype"/>
          <w:b/>
        </w:rPr>
        <w:t>Zahodni rimski imperij</w:t>
      </w:r>
      <w:r w:rsidRPr="004B59BD">
        <w:rPr>
          <w:rFonts w:ascii="Palatino Linotype" w:hAnsi="Palatino Linotype"/>
        </w:rPr>
        <w:t xml:space="preserve"> se je razvijal še </w:t>
      </w:r>
      <w:r>
        <w:rPr>
          <w:rFonts w:ascii="Palatino Linotype" w:hAnsi="Palatino Linotype"/>
        </w:rPr>
        <w:t>okoli osem desetletij pod vods</w:t>
      </w:r>
      <w:r>
        <w:rPr>
          <w:rFonts w:ascii="Palatino Linotype" w:hAnsi="Palatino Linotype"/>
        </w:rPr>
        <w:softHyphen/>
        <w:t>t</w:t>
      </w:r>
      <w:r w:rsidRPr="004B59BD">
        <w:rPr>
          <w:rFonts w:ascii="Palatino Linotype" w:hAnsi="Palatino Linotype"/>
        </w:rPr>
        <w:t>vom šibkih cesarjev, ki niso bili kos vse hujšim pritiskom germanskih Jemen na severne in Hunov na se</w:t>
      </w:r>
      <w:r>
        <w:rPr>
          <w:rFonts w:ascii="Palatino Linotype" w:hAnsi="Palatino Linotype"/>
        </w:rPr>
        <w:t>verovzhodne meje nekdanjega im</w:t>
      </w:r>
      <w:r>
        <w:rPr>
          <w:rFonts w:ascii="Palatino Linotype" w:hAnsi="Palatino Linotype"/>
        </w:rPr>
        <w:softHyphen/>
        <w:t>pe</w:t>
      </w:r>
      <w:r w:rsidRPr="004B59BD">
        <w:rPr>
          <w:rFonts w:ascii="Palatino Linotype" w:hAnsi="Palatino Linotype"/>
        </w:rPr>
        <w:t xml:space="preserve">rija. Leta 404 je bil </w:t>
      </w:r>
      <w:r w:rsidRPr="005F337F">
        <w:rPr>
          <w:rFonts w:ascii="Palatino Linotype" w:hAnsi="Palatino Linotype"/>
          <w:b/>
        </w:rPr>
        <w:t>sedež</w:t>
      </w:r>
      <w:r w:rsidRPr="004B59BD">
        <w:rPr>
          <w:rFonts w:ascii="Palatino Linotype" w:hAnsi="Palatino Linotype"/>
        </w:rPr>
        <w:t xml:space="preserve"> imperija prestavljen </w:t>
      </w:r>
      <w:r w:rsidRPr="005F337F">
        <w:rPr>
          <w:rFonts w:ascii="Palatino Linotype" w:hAnsi="Palatino Linotype"/>
          <w:b/>
        </w:rPr>
        <w:t>v Raveno</w:t>
      </w:r>
      <w:r>
        <w:rPr>
          <w:rFonts w:ascii="Palatino Linotype" w:hAnsi="Palatino Linotype"/>
        </w:rPr>
        <w:t>, ki je pod vp</w:t>
      </w:r>
      <w:r w:rsidRPr="004B59BD">
        <w:rPr>
          <w:rFonts w:ascii="Palatino Linotype" w:hAnsi="Palatino Linotype"/>
        </w:rPr>
        <w:t xml:space="preserve">livom teodozijanske umetnosti postala </w:t>
      </w:r>
      <w:r w:rsidRPr="005F337F">
        <w:rPr>
          <w:rFonts w:ascii="Palatino Linotype" w:hAnsi="Palatino Linotype"/>
          <w:b/>
        </w:rPr>
        <w:t>kulturno središče</w:t>
      </w:r>
      <w:r w:rsidRPr="004B59BD">
        <w:rPr>
          <w:rFonts w:ascii="Palatino Linotype" w:hAnsi="Palatino Linotype"/>
        </w:rPr>
        <w:t>. Stavbe z ba</w:t>
      </w:r>
      <w:r w:rsidRPr="004B59BD">
        <w:rPr>
          <w:rFonts w:ascii="Palatino Linotype" w:hAnsi="Palatino Linotype"/>
        </w:rPr>
        <w:softHyphen/>
      </w:r>
      <w:r>
        <w:rPr>
          <w:rFonts w:ascii="Palatino Linotype" w:hAnsi="Palatino Linotype" w:cs="Arial Narrow"/>
        </w:rPr>
        <w:t>zil</w:t>
      </w:r>
      <w:r w:rsidRPr="004B59BD">
        <w:rPr>
          <w:rFonts w:ascii="Palatino Linotype" w:hAnsi="Palatino Linotype" w:cs="Arial Narrow"/>
        </w:rPr>
        <w:t xml:space="preserve">iko </w:t>
      </w:r>
      <w:r w:rsidRPr="004B59BD">
        <w:rPr>
          <w:rFonts w:ascii="Palatino Linotype" w:hAnsi="Palatino Linotype"/>
        </w:rPr>
        <w:t xml:space="preserve">na čelu, ki so nastale v tem času, sodijo med najpomembnejše </w:t>
      </w:r>
      <w:r>
        <w:rPr>
          <w:rFonts w:ascii="Palatino Linotype" w:hAnsi="Palatino Linotype"/>
        </w:rPr>
        <w:t>a</w:t>
      </w:r>
      <w:r w:rsidRPr="004B59BD">
        <w:rPr>
          <w:rFonts w:ascii="Palatino Linotype" w:hAnsi="Palatino Linotype"/>
        </w:rPr>
        <w:t>rhitekturne spomenike zgodnjekršč</w:t>
      </w:r>
      <w:r>
        <w:rPr>
          <w:rFonts w:ascii="Palatino Linotype" w:hAnsi="Palatino Linotype"/>
        </w:rPr>
        <w:t xml:space="preserve">anskega obdobja. Svoj </w:t>
      </w:r>
      <w:r w:rsidRPr="005F337F">
        <w:rPr>
          <w:rFonts w:ascii="Palatino Linotype" w:hAnsi="Palatino Linotype"/>
          <w:b/>
        </w:rPr>
        <w:t>dokonč</w:t>
      </w:r>
      <w:r w:rsidRPr="005F337F">
        <w:rPr>
          <w:rFonts w:ascii="Palatino Linotype" w:hAnsi="Palatino Linotype"/>
          <w:b/>
        </w:rPr>
        <w:softHyphen/>
        <w:t>ni propad</w:t>
      </w:r>
      <w:r w:rsidRPr="004B59BD">
        <w:rPr>
          <w:rFonts w:ascii="Palatino Linotype" w:hAnsi="Palatino Linotype"/>
        </w:rPr>
        <w:t xml:space="preserve"> je zahodnorimsko cesarstvo doživelo </w:t>
      </w:r>
      <w:r w:rsidRPr="005F337F">
        <w:rPr>
          <w:rFonts w:ascii="Palatino Linotype" w:hAnsi="Palatino Linotype"/>
          <w:b/>
        </w:rPr>
        <w:t>leta 476</w:t>
      </w:r>
      <w:r w:rsidRPr="004B59BD">
        <w:rPr>
          <w:rFonts w:ascii="Palatino Linotype" w:hAnsi="Palatino Linotype"/>
        </w:rPr>
        <w:t>, ko so german</w:t>
      </w:r>
      <w:r w:rsidRPr="004B59BD">
        <w:rPr>
          <w:rFonts w:ascii="Palatino Linotype" w:hAnsi="Palatino Linotype"/>
        </w:rPr>
        <w:softHyphen/>
        <w:t xml:space="preserve">i vojaki v rimski vojski odstavili </w:t>
      </w:r>
      <w:r w:rsidRPr="005F337F">
        <w:rPr>
          <w:rFonts w:ascii="Palatino Linotype" w:hAnsi="Palatino Linotype"/>
          <w:b/>
        </w:rPr>
        <w:t>zadnjega rimskega cesarja Romulusa</w:t>
      </w:r>
      <w:r>
        <w:rPr>
          <w:rFonts w:ascii="Palatino Linotype" w:hAnsi="Palatino Linotype"/>
        </w:rPr>
        <w:t xml:space="preserve"> </w:t>
      </w:r>
      <w:r w:rsidRPr="005F337F">
        <w:rPr>
          <w:rFonts w:ascii="Palatino Linotype" w:hAnsi="Palatino Linotype"/>
          <w:b/>
        </w:rPr>
        <w:t>»Avgustulusa«</w:t>
      </w:r>
      <w:r w:rsidRPr="004B59BD">
        <w:rPr>
          <w:rFonts w:ascii="Palatino Linotype" w:hAnsi="Palatino Linotype"/>
        </w:rPr>
        <w:t xml:space="preserve"> in svojega poveljnika </w:t>
      </w:r>
      <w:r w:rsidRPr="005F337F">
        <w:rPr>
          <w:rFonts w:ascii="Palatino Linotype" w:hAnsi="Palatino Linotype"/>
          <w:b/>
        </w:rPr>
        <w:t>Odoakerja</w:t>
      </w:r>
      <w:r>
        <w:rPr>
          <w:rFonts w:ascii="Palatino Linotype" w:hAnsi="Palatino Linotype"/>
        </w:rPr>
        <w:t xml:space="preserve"> imenovali za kralja Ita</w:t>
      </w:r>
      <w:r>
        <w:rPr>
          <w:rFonts w:ascii="Palatino Linotype" w:hAnsi="Palatino Linotype"/>
        </w:rPr>
        <w:softHyphen/>
        <w:t>li</w:t>
      </w:r>
      <w:r w:rsidRPr="004B59BD">
        <w:rPr>
          <w:rFonts w:ascii="Palatino Linotype" w:hAnsi="Palatino Linotype"/>
        </w:rPr>
        <w:t>je. V Italiji in na zahodnem delu Ba</w:t>
      </w:r>
      <w:r>
        <w:rPr>
          <w:rFonts w:ascii="Palatino Linotype" w:hAnsi="Palatino Linotype"/>
        </w:rPr>
        <w:t>lkana je po Odoakerjevem pad</w:t>
      </w:r>
      <w:r>
        <w:rPr>
          <w:rFonts w:ascii="Palatino Linotype" w:hAnsi="Palatino Linotype"/>
        </w:rPr>
        <w:softHyphen/>
        <w:t xml:space="preserve">cu </w:t>
      </w:r>
      <w:r w:rsidRPr="004B59BD">
        <w:rPr>
          <w:rFonts w:ascii="Palatino Linotype" w:hAnsi="Palatino Linotype"/>
        </w:rPr>
        <w:t xml:space="preserve">nastala </w:t>
      </w:r>
      <w:r w:rsidRPr="005F337F">
        <w:rPr>
          <w:rFonts w:ascii="Palatino Linotype" w:hAnsi="Palatino Linotype"/>
          <w:b/>
        </w:rPr>
        <w:t>država Gotov</w:t>
      </w:r>
      <w:r w:rsidRPr="004B59BD">
        <w:rPr>
          <w:rFonts w:ascii="Palatino Linotype" w:hAnsi="Palatino Linotype"/>
        </w:rPr>
        <w:t>, ki so jo sredi 6. stol. uničili Bizantinci.</w:t>
      </w:r>
    </w:p>
    <w:p w:rsidR="00A26F9D" w:rsidRPr="004B59BD" w:rsidRDefault="00A26F9D" w:rsidP="00A26F9D">
      <w:pPr>
        <w:widowControl w:val="0"/>
        <w:autoSpaceDE w:val="0"/>
        <w:autoSpaceDN w:val="0"/>
        <w:adjustRightInd w:val="0"/>
        <w:spacing w:line="220" w:lineRule="atLeast"/>
        <w:rPr>
          <w:rFonts w:ascii="Palatino Linotype" w:hAnsi="Palatino Linotype"/>
        </w:rPr>
      </w:pPr>
    </w:p>
    <w:p w:rsidR="00A26F9D" w:rsidRPr="004B59BD" w:rsidRDefault="00A26F9D" w:rsidP="00A26F9D">
      <w:pPr>
        <w:widowControl w:val="0"/>
        <w:autoSpaceDE w:val="0"/>
        <w:autoSpaceDN w:val="0"/>
        <w:adjustRightInd w:val="0"/>
        <w:spacing w:line="216" w:lineRule="atLeast"/>
        <w:rPr>
          <w:rFonts w:ascii="Palatino Linotype" w:hAnsi="Palatino Linotype"/>
        </w:rPr>
      </w:pPr>
      <w:r w:rsidRPr="005F337F">
        <w:rPr>
          <w:rFonts w:ascii="Palatino Linotype" w:hAnsi="Palatino Linotype"/>
          <w:b/>
        </w:rPr>
        <w:t>Vzhodnorimsko cesarstvo</w:t>
      </w:r>
      <w:r w:rsidRPr="004B59BD">
        <w:rPr>
          <w:rFonts w:ascii="Palatino Linotype" w:hAnsi="Palatino Linotype"/>
        </w:rPr>
        <w:t xml:space="preserve"> se je kot </w:t>
      </w:r>
      <w:r w:rsidRPr="005F337F">
        <w:rPr>
          <w:rFonts w:ascii="Palatino Linotype" w:hAnsi="Palatino Linotype"/>
          <w:b/>
        </w:rPr>
        <w:t>bizantinska država</w:t>
      </w:r>
      <w:r w:rsidRPr="004B59BD">
        <w:rPr>
          <w:rFonts w:ascii="Palatino Linotype" w:hAnsi="Palatino Linotype"/>
        </w:rPr>
        <w:t xml:space="preserve"> uspelo obdr</w:t>
      </w:r>
      <w:r w:rsidRPr="004B59BD">
        <w:rPr>
          <w:rFonts w:ascii="Palatino Linotype" w:hAnsi="Palatino Linotype"/>
        </w:rPr>
        <w:softHyphen/>
        <w:t xml:space="preserve">žati vse </w:t>
      </w:r>
      <w:r w:rsidRPr="001D5B90">
        <w:rPr>
          <w:rFonts w:ascii="Palatino Linotype" w:hAnsi="Palatino Linotype"/>
          <w:b/>
        </w:rPr>
        <w:t>do leta 1453</w:t>
      </w:r>
      <w:r w:rsidRPr="004B59BD">
        <w:rPr>
          <w:rFonts w:ascii="Palatino Linotype" w:hAnsi="Palatino Linotype"/>
        </w:rPr>
        <w:t>, ko so ga uničili Turki. V</w:t>
      </w:r>
      <w:r>
        <w:rPr>
          <w:rFonts w:ascii="Palatino Linotype" w:hAnsi="Palatino Linotype"/>
        </w:rPr>
        <w:t xml:space="preserve"> okli l000</w:t>
      </w:r>
      <w:r w:rsidRPr="004B59BD">
        <w:rPr>
          <w:rFonts w:ascii="Palatino Linotype" w:hAnsi="Palatino Linotype"/>
        </w:rPr>
        <w:t>-letnih bo</w:t>
      </w:r>
      <w:r w:rsidRPr="004B59BD">
        <w:rPr>
          <w:rFonts w:ascii="Palatino Linotype" w:hAnsi="Palatino Linotype"/>
        </w:rPr>
        <w:softHyphen/>
        <w:t>jih za obstoj so Bizantinci uspeli dobro organizirati nekdanji vzhodni del rimskega imperija, v katerem sta prevladala grški jezik in grška kultura. Obrt in trgovina sta bili živahnejši, gos</w:t>
      </w:r>
      <w:r w:rsidRPr="004B59BD">
        <w:rPr>
          <w:rFonts w:ascii="Palatino Linotype" w:hAnsi="Palatino Linotype"/>
        </w:rPr>
        <w:softHyphen/>
        <w:t>podarstvo bolj cvetoče, mesta bogatejša, državna oblast pa moč</w:t>
      </w:r>
      <w:r w:rsidRPr="004B59BD">
        <w:rPr>
          <w:rFonts w:ascii="Palatino Linotype" w:hAnsi="Palatino Linotype"/>
        </w:rPr>
        <w:softHyphen/>
        <w:t>nejša od Zahoda, ki se je v tem času preoblikoval v več samostojnih enot.</w:t>
      </w:r>
    </w:p>
    <w:p w:rsidR="00A26F9D" w:rsidRDefault="00A26F9D" w:rsidP="00A26F9D">
      <w:r w:rsidRPr="001D5B90">
        <w:rPr>
          <w:rFonts w:ascii="Palatino Linotype" w:hAnsi="Palatino Linotype"/>
          <w:b/>
        </w:rPr>
        <w:t>S propadom zahodnorimskega cesarstva</w:t>
      </w:r>
      <w:r w:rsidRPr="004B59BD">
        <w:rPr>
          <w:rFonts w:ascii="Palatino Linotype" w:hAnsi="Palatino Linotype"/>
        </w:rPr>
        <w:t xml:space="preserve"> se je končala politična, gos</w:t>
      </w:r>
      <w:r w:rsidRPr="004B59BD">
        <w:rPr>
          <w:rFonts w:ascii="Palatino Linotype" w:hAnsi="Palatino Linotype"/>
        </w:rPr>
        <w:softHyphen/>
        <w:t>podarska, družbena in kulturna zgodovina velikega rimskega imperija. Propad velike sužnjelastniške države starega veka v zgo</w:t>
      </w:r>
      <w:r w:rsidRPr="004B59BD">
        <w:rPr>
          <w:rFonts w:ascii="Palatino Linotype" w:hAnsi="Palatino Linotype"/>
        </w:rPr>
        <w:softHyphen/>
        <w:t>dovini pomeni prelomnico. Z njenim razpadom se je končal stari vek in začelo se je »novo obdobje« evropske zgodovine, ki ga danes ime</w:t>
      </w:r>
      <w:r w:rsidRPr="004B59BD">
        <w:rPr>
          <w:rFonts w:ascii="Palatino Linotype" w:hAnsi="Palatino Linotype"/>
        </w:rPr>
        <w:softHyphen/>
        <w:t>nujemo srednji vek.</w:t>
      </w:r>
    </w:p>
    <w:p w:rsidR="00647434" w:rsidRDefault="00647434"/>
    <w:p w:rsidR="00647434" w:rsidRDefault="00647434"/>
    <w:p w:rsidR="00647434" w:rsidRDefault="00647434"/>
    <w:p w:rsidR="00A26F9D" w:rsidRDefault="00A26F9D" w:rsidP="00A26F9D">
      <w:pPr>
        <w:pStyle w:val="bostjan10"/>
        <w:numPr>
          <w:ilvl w:val="0"/>
          <w:numId w:val="10"/>
        </w:numPr>
      </w:pPr>
      <w:bookmarkStart w:id="24" w:name="_Toc103248395"/>
      <w:r>
        <w:t>Viri in literatura</w:t>
      </w:r>
      <w:bookmarkEnd w:id="24"/>
    </w:p>
    <w:p w:rsidR="00A26F9D" w:rsidRDefault="00A26F9D" w:rsidP="00A26F9D">
      <w:pPr>
        <w:pStyle w:val="bostjan10"/>
      </w:pPr>
    </w:p>
    <w:p w:rsidR="00A26F9D" w:rsidRPr="00DB4A2F" w:rsidRDefault="00DB4A2F" w:rsidP="00DB4A2F">
      <w:pPr>
        <w:numPr>
          <w:ilvl w:val="0"/>
          <w:numId w:val="13"/>
        </w:numPr>
        <w:rPr>
          <w:rFonts w:ascii="Palatino Linotype" w:hAnsi="Palatino Linotype"/>
          <w:sz w:val="28"/>
          <w:szCs w:val="28"/>
        </w:rPr>
      </w:pPr>
      <w:r w:rsidRPr="00DB4A2F">
        <w:rPr>
          <w:rFonts w:ascii="Palatino Linotype" w:hAnsi="Palatino Linotype"/>
          <w:sz w:val="28"/>
          <w:szCs w:val="28"/>
        </w:rPr>
        <w:t>V. Brodnik, R. Jernejčič, Z. radonjič, Tjaša Urankar-Dornik: ZGODOVINA 1, Učbenik za prvi letnik gimnazije, DZS, Ljubljana, 1997</w:t>
      </w:r>
    </w:p>
    <w:p w:rsidR="00DB4A2F" w:rsidRPr="00DB4A2F" w:rsidRDefault="00DB4A2F" w:rsidP="00DB4A2F">
      <w:pPr>
        <w:numPr>
          <w:ilvl w:val="0"/>
          <w:numId w:val="13"/>
        </w:numPr>
        <w:rPr>
          <w:rFonts w:ascii="Palatino Linotype" w:hAnsi="Palatino Linotype"/>
          <w:sz w:val="28"/>
          <w:szCs w:val="28"/>
        </w:rPr>
      </w:pPr>
      <w:r w:rsidRPr="00DB4A2F">
        <w:rPr>
          <w:rFonts w:ascii="Palatino Linotype" w:hAnsi="Palatino Linotype"/>
          <w:sz w:val="28"/>
          <w:szCs w:val="28"/>
        </w:rPr>
        <w:t>Marija Kremenšek, ZGODOVINA 1, DZS, Ljubljana, 1990</w:t>
      </w:r>
    </w:p>
    <w:p w:rsidR="00DB4A2F" w:rsidRPr="00DB4A2F" w:rsidRDefault="00DB4A2F" w:rsidP="00DB4A2F">
      <w:pPr>
        <w:numPr>
          <w:ilvl w:val="0"/>
          <w:numId w:val="13"/>
        </w:numPr>
        <w:rPr>
          <w:rFonts w:ascii="Palatino Linotype" w:hAnsi="Palatino Linotype"/>
          <w:sz w:val="28"/>
          <w:szCs w:val="28"/>
        </w:rPr>
      </w:pPr>
      <w:r w:rsidRPr="00DB4A2F">
        <w:rPr>
          <w:rFonts w:ascii="Palatino Linotype" w:hAnsi="Palatino Linotype"/>
          <w:sz w:val="28"/>
          <w:szCs w:val="28"/>
        </w:rPr>
        <w:t>http://sl.wikipedia.org/wiki/Sveto_rimsko_cesarstvo</w:t>
      </w:r>
    </w:p>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p w:rsidR="00647434" w:rsidRDefault="00647434"/>
    <w:sectPr w:rsidR="00647434" w:rsidSect="00647434">
      <w:headerReference w:type="default" r:id="rId19"/>
      <w:footerReference w:type="default" r:id="rId2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5CD" w:rsidRDefault="004735CD">
      <w:r>
        <w:separator/>
      </w:r>
    </w:p>
  </w:endnote>
  <w:endnote w:type="continuationSeparator" w:id="0">
    <w:p w:rsidR="004735CD" w:rsidRDefault="00473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664" w:rsidRDefault="008C7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F9D" w:rsidRDefault="00A26F9D">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664" w:rsidRDefault="008C76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F9D" w:rsidRDefault="00A26F9D">
    <w:pPr>
      <w:pStyle w:val="Footer"/>
    </w:pPr>
    <w:r>
      <w:tab/>
      <w:t xml:space="preserve">- </w:t>
    </w:r>
    <w:r>
      <w:fldChar w:fldCharType="begin"/>
    </w:r>
    <w:r>
      <w:instrText xml:space="preserve"> PAGE </w:instrText>
    </w:r>
    <w:r>
      <w:fldChar w:fldCharType="separate"/>
    </w:r>
    <w:r w:rsidR="00DB4A2F">
      <w:rPr>
        <w:noProof/>
      </w:rPr>
      <w:t>16</w:t>
    </w:r>
    <w:r>
      <w:fldChar w:fldCharType="end"/>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5CD" w:rsidRDefault="004735CD">
      <w:r>
        <w:separator/>
      </w:r>
    </w:p>
  </w:footnote>
  <w:footnote w:type="continuationSeparator" w:id="0">
    <w:p w:rsidR="004735CD" w:rsidRDefault="00473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664" w:rsidRDefault="008C76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F9D" w:rsidRPr="00647434" w:rsidRDefault="00A26F9D" w:rsidP="00647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664" w:rsidRDefault="008C76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F9D" w:rsidRPr="00647434" w:rsidRDefault="00A26F9D" w:rsidP="00647434">
    <w:pPr>
      <w:pStyle w:val="Header"/>
      <w:pBdr>
        <w:bottom w:val="single" w:sz="12" w:space="1" w:color="auto"/>
      </w:pBdr>
      <w:rPr>
        <w:rFonts w:ascii="Palatino Linotype" w:hAnsi="Palatino Linotype"/>
      </w:rPr>
    </w:pPr>
    <w:r w:rsidRPr="00647434">
      <w:rPr>
        <w:rFonts w:ascii="Palatino Linotype" w:hAnsi="Palatino Linotype"/>
      </w:rPr>
      <w:t>RIMSKO CESARSTVO</w:t>
    </w:r>
    <w:r w:rsidRPr="00647434">
      <w:rPr>
        <w:rFonts w:ascii="Palatino Linotype" w:hAnsi="Palatino Linotype"/>
      </w:rPr>
      <w:tab/>
    </w:r>
    <w:r w:rsidRPr="00647434">
      <w:rPr>
        <w:rFonts w:ascii="Palatino Linotype" w:hAnsi="Palatino Linotype"/>
      </w:rPr>
      <w:tab/>
    </w:r>
    <w:r w:rsidR="008C7664">
      <w:rPr>
        <w:rFonts w:ascii="Palatino Linotype" w:hAnsi="Palatino Linotype"/>
      </w:rPr>
      <w:t xml:space="preserve"> </w:t>
    </w:r>
  </w:p>
  <w:p w:rsidR="00A26F9D" w:rsidRPr="00647434" w:rsidRDefault="00A26F9D" w:rsidP="00647434">
    <w:pPr>
      <w:pStyle w:val="Header"/>
      <w:rPr>
        <w:rFonts w:ascii="Palatino Linotype" w:hAnsi="Palatino Linoty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8FA"/>
    <w:multiLevelType w:val="hybridMultilevel"/>
    <w:tmpl w:val="2F88ED0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00161E"/>
    <w:multiLevelType w:val="multilevel"/>
    <w:tmpl w:val="088A1140"/>
    <w:lvl w:ilvl="0">
      <w:start w:val="1"/>
      <w:numFmt w:val="decimal"/>
      <w:lvlText w:val="%1."/>
      <w:lvlJc w:val="left"/>
      <w:pPr>
        <w:tabs>
          <w:tab w:val="num" w:pos="795"/>
        </w:tabs>
        <w:ind w:left="795" w:hanging="435"/>
      </w:pPr>
      <w:rPr>
        <w:rFonts w:hint="default"/>
        <w:color w:val="800000"/>
        <w:sz w:val="44"/>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800"/>
        </w:tabs>
        <w:ind w:left="1800" w:hanging="1440"/>
      </w:pPr>
      <w:rPr>
        <w:rFonts w:hint="default"/>
      </w:rPr>
    </w:lvl>
    <w:lvl w:ilvl="4">
      <w:start w:val="1"/>
      <w:numFmt w:val="decimal"/>
      <w:isLgl/>
      <w:lvlText w:val="%1.%2.%3.%4.%5."/>
      <w:lvlJc w:val="left"/>
      <w:pPr>
        <w:tabs>
          <w:tab w:val="num" w:pos="2160"/>
        </w:tabs>
        <w:ind w:left="2160" w:hanging="180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2" w15:restartNumberingAfterBreak="0">
    <w:nsid w:val="09023C10"/>
    <w:multiLevelType w:val="hybridMultilevel"/>
    <w:tmpl w:val="D116BF7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9924E27"/>
    <w:multiLevelType w:val="hybridMultilevel"/>
    <w:tmpl w:val="D34E0DF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54DD1"/>
    <w:multiLevelType w:val="hybridMultilevel"/>
    <w:tmpl w:val="A44EEC8A"/>
    <w:lvl w:ilvl="0" w:tplc="FEF0E23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16FC7A80"/>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522AFE"/>
    <w:multiLevelType w:val="multilevel"/>
    <w:tmpl w:val="1C66C094"/>
    <w:lvl w:ilvl="0">
      <w:start w:val="1"/>
      <w:numFmt w:val="decimal"/>
      <w:lvlText w:val="%1."/>
      <w:lvlJc w:val="left"/>
      <w:pPr>
        <w:tabs>
          <w:tab w:val="num" w:pos="1080"/>
        </w:tabs>
        <w:ind w:left="1080" w:hanging="360"/>
      </w:p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7" w15:restartNumberingAfterBreak="0">
    <w:nsid w:val="23AF1BF8"/>
    <w:multiLevelType w:val="hybridMultilevel"/>
    <w:tmpl w:val="3B022B8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FE71B4"/>
    <w:multiLevelType w:val="hybridMultilevel"/>
    <w:tmpl w:val="B566934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1965C5"/>
    <w:multiLevelType w:val="hybridMultilevel"/>
    <w:tmpl w:val="D78A719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020BE"/>
    <w:multiLevelType w:val="multilevel"/>
    <w:tmpl w:val="F0FCBCA0"/>
    <w:lvl w:ilvl="0">
      <w:start w:val="1"/>
      <w:numFmt w:val="decimal"/>
      <w:lvlText w:val="%1."/>
      <w:lvlJc w:val="left"/>
      <w:pPr>
        <w:tabs>
          <w:tab w:val="num" w:pos="360"/>
        </w:tabs>
        <w:ind w:left="360" w:hanging="360"/>
      </w:pPr>
    </w:lvl>
    <w:lvl w:ilvl="1">
      <w:start w:val="1"/>
      <w:numFmt w:val="decimal"/>
      <w:pStyle w:val="Slog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BB3372F"/>
    <w:multiLevelType w:val="hybridMultilevel"/>
    <w:tmpl w:val="A2C02D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086E0D"/>
    <w:multiLevelType w:val="hybridMultilevel"/>
    <w:tmpl w:val="CD249A3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2"/>
  </w:num>
  <w:num w:numId="4">
    <w:abstractNumId w:val="1"/>
  </w:num>
  <w:num w:numId="5">
    <w:abstractNumId w:val="5"/>
  </w:num>
  <w:num w:numId="6">
    <w:abstractNumId w:val="3"/>
  </w:num>
  <w:num w:numId="7">
    <w:abstractNumId w:val="7"/>
  </w:num>
  <w:num w:numId="8">
    <w:abstractNumId w:val="12"/>
  </w:num>
  <w:num w:numId="9">
    <w:abstractNumId w:val="9"/>
  </w:num>
  <w:num w:numId="10">
    <w:abstractNumId w:val="6"/>
  </w:num>
  <w:num w:numId="11">
    <w:abstractNumId w:val="1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6C5"/>
    <w:rsid w:val="002C33EE"/>
    <w:rsid w:val="003636C5"/>
    <w:rsid w:val="004735CD"/>
    <w:rsid w:val="004D76FF"/>
    <w:rsid w:val="00534F55"/>
    <w:rsid w:val="00537B69"/>
    <w:rsid w:val="00567789"/>
    <w:rsid w:val="00647434"/>
    <w:rsid w:val="006F3441"/>
    <w:rsid w:val="008A4E30"/>
    <w:rsid w:val="008C7664"/>
    <w:rsid w:val="00921ACD"/>
    <w:rsid w:val="009A241C"/>
    <w:rsid w:val="009F4204"/>
    <w:rsid w:val="00A26F9D"/>
    <w:rsid w:val="00AA2EAA"/>
    <w:rsid w:val="00C61C85"/>
    <w:rsid w:val="00CE13DB"/>
    <w:rsid w:val="00D31668"/>
    <w:rsid w:val="00DB4A2F"/>
    <w:rsid w:val="00EC19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3EE"/>
    <w:rPr>
      <w:sz w:val="24"/>
      <w:szCs w:val="24"/>
    </w:rPr>
  </w:style>
  <w:style w:type="paragraph" w:styleId="Heading1">
    <w:name w:val="heading 1"/>
    <w:basedOn w:val="Normal"/>
    <w:next w:val="Normal"/>
    <w:qFormat/>
    <w:rsid w:val="00A26F9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26F9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26F9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g1">
    <w:name w:val="Slog1"/>
    <w:basedOn w:val="Normal"/>
    <w:rsid w:val="008A4E30"/>
    <w:rPr>
      <w:rFonts w:ascii="Palatino Linotype" w:hAnsi="Palatino Linotype"/>
      <w:b/>
      <w:emboss/>
      <w:color w:val="800000"/>
      <w:sz w:val="36"/>
      <w:szCs w:val="36"/>
    </w:rPr>
  </w:style>
  <w:style w:type="paragraph" w:customStyle="1" w:styleId="Slog2">
    <w:name w:val="Slog2"/>
    <w:basedOn w:val="Normal"/>
    <w:rsid w:val="008A4E30"/>
    <w:pPr>
      <w:numPr>
        <w:ilvl w:val="1"/>
        <w:numId w:val="1"/>
      </w:numPr>
    </w:pPr>
    <w:rPr>
      <w:rFonts w:ascii="Palatino Linotype" w:hAnsi="Palatino Linotype"/>
      <w:b/>
      <w:bCs/>
      <w:i/>
      <w:iCs/>
      <w:color w:val="000000"/>
      <w:sz w:val="32"/>
    </w:rPr>
  </w:style>
  <w:style w:type="character" w:customStyle="1" w:styleId="2">
    <w:name w:val="2"/>
    <w:rsid w:val="008A4E30"/>
    <w:rPr>
      <w:rFonts w:ascii="Palatino Linotype" w:hAnsi="Palatino Linotype"/>
      <w:b/>
      <w:bCs/>
      <w:emboss/>
      <w:color w:val="800000"/>
      <w:sz w:val="32"/>
    </w:rPr>
  </w:style>
  <w:style w:type="character" w:customStyle="1" w:styleId="SlogPalatinoLinotype16ptKrepkoLeeerna">
    <w:name w:val="Slog Palatino Linotype 16 pt Krepko Ležeče črna"/>
    <w:rsid w:val="008A4E30"/>
    <w:rPr>
      <w:rFonts w:ascii="Palatino Linotype" w:hAnsi="Palatino Linotype"/>
      <w:b/>
      <w:bCs/>
      <w:i/>
      <w:iCs/>
      <w:color w:val="000000"/>
      <w:sz w:val="32"/>
    </w:rPr>
  </w:style>
  <w:style w:type="paragraph" w:customStyle="1" w:styleId="bostjan1">
    <w:name w:val="bostjan1"/>
    <w:basedOn w:val="Normal"/>
    <w:rsid w:val="00D31668"/>
    <w:rPr>
      <w:rFonts w:ascii="Palatino Linotype" w:hAnsi="Palatino Linotype"/>
      <w:b/>
      <w:i/>
      <w:caps/>
      <w:imprint/>
      <w:color w:val="800000"/>
      <w:sz w:val="44"/>
      <w:szCs w:val="44"/>
    </w:rPr>
  </w:style>
  <w:style w:type="paragraph" w:customStyle="1" w:styleId="bostjan10">
    <w:name w:val="bostjan 1"/>
    <w:basedOn w:val="Normal"/>
    <w:link w:val="bostjan1Znak"/>
    <w:rsid w:val="00534F55"/>
    <w:rPr>
      <w:rFonts w:ascii="Palatino Linotype" w:hAnsi="Palatino Linotype"/>
      <w:b/>
      <w:caps/>
      <w:imprint/>
      <w:color w:val="800000"/>
      <w:sz w:val="36"/>
      <w:szCs w:val="44"/>
    </w:rPr>
  </w:style>
  <w:style w:type="paragraph" w:customStyle="1" w:styleId="bostjan2">
    <w:name w:val="bostjan2"/>
    <w:basedOn w:val="bostjan10"/>
    <w:rsid w:val="00534F55"/>
    <w:rPr>
      <w:color w:val="000080"/>
      <w:sz w:val="32"/>
      <w:szCs w:val="40"/>
    </w:rPr>
  </w:style>
  <w:style w:type="paragraph" w:customStyle="1" w:styleId="bostjan3">
    <w:name w:val="bostjan3"/>
    <w:basedOn w:val="bostjan2"/>
    <w:rsid w:val="00AA2EAA"/>
    <w:pPr>
      <w:ind w:left="360"/>
    </w:pPr>
    <w:rPr>
      <w:caps w:val="0"/>
      <w:color w:val="008000"/>
      <w:szCs w:val="32"/>
    </w:rPr>
  </w:style>
  <w:style w:type="paragraph" w:styleId="Header">
    <w:name w:val="header"/>
    <w:basedOn w:val="Normal"/>
    <w:rsid w:val="00647434"/>
    <w:pPr>
      <w:tabs>
        <w:tab w:val="center" w:pos="4536"/>
        <w:tab w:val="right" w:pos="9072"/>
      </w:tabs>
    </w:pPr>
  </w:style>
  <w:style w:type="paragraph" w:styleId="Footer">
    <w:name w:val="footer"/>
    <w:basedOn w:val="Normal"/>
    <w:rsid w:val="00647434"/>
    <w:pPr>
      <w:tabs>
        <w:tab w:val="center" w:pos="4536"/>
        <w:tab w:val="right" w:pos="9072"/>
      </w:tabs>
    </w:pPr>
  </w:style>
  <w:style w:type="character" w:customStyle="1" w:styleId="bostjan1Znak">
    <w:name w:val="bostjan 1 Znak"/>
    <w:link w:val="bostjan10"/>
    <w:rsid w:val="00534F55"/>
    <w:rPr>
      <w:rFonts w:ascii="Palatino Linotype" w:hAnsi="Palatino Linotype"/>
      <w:b/>
      <w:caps/>
      <w:imprint/>
      <w:color w:val="800000"/>
      <w:sz w:val="36"/>
      <w:szCs w:val="44"/>
      <w:lang w:val="sl-SI" w:eastAsia="sl-SI" w:bidi="ar-SA"/>
    </w:rPr>
  </w:style>
  <w:style w:type="paragraph" w:styleId="TOC1">
    <w:name w:val="toc 1"/>
    <w:basedOn w:val="Normal"/>
    <w:next w:val="Normal"/>
    <w:autoRedefine/>
    <w:semiHidden/>
    <w:rsid w:val="00A26F9D"/>
    <w:pPr>
      <w:spacing w:before="120"/>
    </w:pPr>
    <w:rPr>
      <w:b/>
      <w:bCs/>
      <w:i/>
      <w:iCs/>
    </w:rPr>
  </w:style>
  <w:style w:type="paragraph" w:styleId="TOC2">
    <w:name w:val="toc 2"/>
    <w:basedOn w:val="Normal"/>
    <w:next w:val="Normal"/>
    <w:autoRedefine/>
    <w:semiHidden/>
    <w:rsid w:val="00A26F9D"/>
    <w:pPr>
      <w:spacing w:before="120"/>
      <w:ind w:left="240"/>
    </w:pPr>
    <w:rPr>
      <w:b/>
      <w:bCs/>
      <w:sz w:val="22"/>
      <w:szCs w:val="22"/>
    </w:rPr>
  </w:style>
  <w:style w:type="paragraph" w:styleId="TOC3">
    <w:name w:val="toc 3"/>
    <w:basedOn w:val="Normal"/>
    <w:next w:val="Normal"/>
    <w:autoRedefine/>
    <w:semiHidden/>
    <w:rsid w:val="00A26F9D"/>
    <w:pPr>
      <w:ind w:left="480"/>
    </w:pPr>
    <w:rPr>
      <w:sz w:val="20"/>
      <w:szCs w:val="20"/>
    </w:rPr>
  </w:style>
  <w:style w:type="paragraph" w:styleId="TOC4">
    <w:name w:val="toc 4"/>
    <w:basedOn w:val="Normal"/>
    <w:next w:val="Normal"/>
    <w:autoRedefine/>
    <w:semiHidden/>
    <w:rsid w:val="00A26F9D"/>
    <w:pPr>
      <w:ind w:left="720"/>
    </w:pPr>
    <w:rPr>
      <w:sz w:val="20"/>
      <w:szCs w:val="20"/>
    </w:rPr>
  </w:style>
  <w:style w:type="paragraph" w:styleId="TOC5">
    <w:name w:val="toc 5"/>
    <w:basedOn w:val="Normal"/>
    <w:next w:val="Normal"/>
    <w:autoRedefine/>
    <w:semiHidden/>
    <w:rsid w:val="00A26F9D"/>
    <w:pPr>
      <w:ind w:left="960"/>
    </w:pPr>
    <w:rPr>
      <w:sz w:val="20"/>
      <w:szCs w:val="20"/>
    </w:rPr>
  </w:style>
  <w:style w:type="paragraph" w:styleId="TOC6">
    <w:name w:val="toc 6"/>
    <w:basedOn w:val="Normal"/>
    <w:next w:val="Normal"/>
    <w:autoRedefine/>
    <w:semiHidden/>
    <w:rsid w:val="00A26F9D"/>
    <w:pPr>
      <w:ind w:left="1200"/>
    </w:pPr>
    <w:rPr>
      <w:sz w:val="20"/>
      <w:szCs w:val="20"/>
    </w:rPr>
  </w:style>
  <w:style w:type="paragraph" w:styleId="TOC7">
    <w:name w:val="toc 7"/>
    <w:basedOn w:val="Normal"/>
    <w:next w:val="Normal"/>
    <w:autoRedefine/>
    <w:semiHidden/>
    <w:rsid w:val="00A26F9D"/>
    <w:pPr>
      <w:ind w:left="1440"/>
    </w:pPr>
    <w:rPr>
      <w:sz w:val="20"/>
      <w:szCs w:val="20"/>
    </w:rPr>
  </w:style>
  <w:style w:type="paragraph" w:styleId="TOC8">
    <w:name w:val="toc 8"/>
    <w:basedOn w:val="Normal"/>
    <w:next w:val="Normal"/>
    <w:autoRedefine/>
    <w:semiHidden/>
    <w:rsid w:val="00A26F9D"/>
    <w:pPr>
      <w:ind w:left="1680"/>
    </w:pPr>
    <w:rPr>
      <w:sz w:val="20"/>
      <w:szCs w:val="20"/>
    </w:rPr>
  </w:style>
  <w:style w:type="paragraph" w:styleId="TOC9">
    <w:name w:val="toc 9"/>
    <w:basedOn w:val="Normal"/>
    <w:next w:val="Normal"/>
    <w:autoRedefine/>
    <w:semiHidden/>
    <w:rsid w:val="00A26F9D"/>
    <w:pPr>
      <w:ind w:left="1920"/>
    </w:pPr>
    <w:rPr>
      <w:sz w:val="20"/>
      <w:szCs w:val="20"/>
    </w:rPr>
  </w:style>
  <w:style w:type="character" w:styleId="Hyperlink">
    <w:name w:val="Hyperlink"/>
    <w:rsid w:val="00A26F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4424</Words>
  <Characters>25222</Characters>
  <Application>Microsoft Office Word</Application>
  <DocSecurity>0</DocSecurity>
  <Lines>210</Lines>
  <Paragraphs>59</Paragraphs>
  <ScaleCrop>false</ScaleCrop>
  <Company/>
  <LinksUpToDate>false</LinksUpToDate>
  <CharactersWithSpaces>29587</CharactersWithSpaces>
  <SharedDoc>false</SharedDoc>
  <HLinks>
    <vt:vector size="114" baseType="variant">
      <vt:variant>
        <vt:i4>1310773</vt:i4>
      </vt:variant>
      <vt:variant>
        <vt:i4>110</vt:i4>
      </vt:variant>
      <vt:variant>
        <vt:i4>0</vt:i4>
      </vt:variant>
      <vt:variant>
        <vt:i4>5</vt:i4>
      </vt:variant>
      <vt:variant>
        <vt:lpwstr/>
      </vt:variant>
      <vt:variant>
        <vt:lpwstr>_Toc103248395</vt:lpwstr>
      </vt:variant>
      <vt:variant>
        <vt:i4>1310773</vt:i4>
      </vt:variant>
      <vt:variant>
        <vt:i4>104</vt:i4>
      </vt:variant>
      <vt:variant>
        <vt:i4>0</vt:i4>
      </vt:variant>
      <vt:variant>
        <vt:i4>5</vt:i4>
      </vt:variant>
      <vt:variant>
        <vt:lpwstr/>
      </vt:variant>
      <vt:variant>
        <vt:lpwstr>_Toc103248394</vt:lpwstr>
      </vt:variant>
      <vt:variant>
        <vt:i4>1310773</vt:i4>
      </vt:variant>
      <vt:variant>
        <vt:i4>98</vt:i4>
      </vt:variant>
      <vt:variant>
        <vt:i4>0</vt:i4>
      </vt:variant>
      <vt:variant>
        <vt:i4>5</vt:i4>
      </vt:variant>
      <vt:variant>
        <vt:lpwstr/>
      </vt:variant>
      <vt:variant>
        <vt:lpwstr>_Toc103248393</vt:lpwstr>
      </vt:variant>
      <vt:variant>
        <vt:i4>1310773</vt:i4>
      </vt:variant>
      <vt:variant>
        <vt:i4>92</vt:i4>
      </vt:variant>
      <vt:variant>
        <vt:i4>0</vt:i4>
      </vt:variant>
      <vt:variant>
        <vt:i4>5</vt:i4>
      </vt:variant>
      <vt:variant>
        <vt:lpwstr/>
      </vt:variant>
      <vt:variant>
        <vt:lpwstr>_Toc103248392</vt:lpwstr>
      </vt:variant>
      <vt:variant>
        <vt:i4>1310773</vt:i4>
      </vt:variant>
      <vt:variant>
        <vt:i4>86</vt:i4>
      </vt:variant>
      <vt:variant>
        <vt:i4>0</vt:i4>
      </vt:variant>
      <vt:variant>
        <vt:i4>5</vt:i4>
      </vt:variant>
      <vt:variant>
        <vt:lpwstr/>
      </vt:variant>
      <vt:variant>
        <vt:lpwstr>_Toc103248391</vt:lpwstr>
      </vt:variant>
      <vt:variant>
        <vt:i4>1310773</vt:i4>
      </vt:variant>
      <vt:variant>
        <vt:i4>80</vt:i4>
      </vt:variant>
      <vt:variant>
        <vt:i4>0</vt:i4>
      </vt:variant>
      <vt:variant>
        <vt:i4>5</vt:i4>
      </vt:variant>
      <vt:variant>
        <vt:lpwstr/>
      </vt:variant>
      <vt:variant>
        <vt:lpwstr>_Toc103248390</vt:lpwstr>
      </vt:variant>
      <vt:variant>
        <vt:i4>1376309</vt:i4>
      </vt:variant>
      <vt:variant>
        <vt:i4>74</vt:i4>
      </vt:variant>
      <vt:variant>
        <vt:i4>0</vt:i4>
      </vt:variant>
      <vt:variant>
        <vt:i4>5</vt:i4>
      </vt:variant>
      <vt:variant>
        <vt:lpwstr/>
      </vt:variant>
      <vt:variant>
        <vt:lpwstr>_Toc103248389</vt:lpwstr>
      </vt:variant>
      <vt:variant>
        <vt:i4>1376309</vt:i4>
      </vt:variant>
      <vt:variant>
        <vt:i4>68</vt:i4>
      </vt:variant>
      <vt:variant>
        <vt:i4>0</vt:i4>
      </vt:variant>
      <vt:variant>
        <vt:i4>5</vt:i4>
      </vt:variant>
      <vt:variant>
        <vt:lpwstr/>
      </vt:variant>
      <vt:variant>
        <vt:lpwstr>_Toc103248388</vt:lpwstr>
      </vt:variant>
      <vt:variant>
        <vt:i4>1376309</vt:i4>
      </vt:variant>
      <vt:variant>
        <vt:i4>62</vt:i4>
      </vt:variant>
      <vt:variant>
        <vt:i4>0</vt:i4>
      </vt:variant>
      <vt:variant>
        <vt:i4>5</vt:i4>
      </vt:variant>
      <vt:variant>
        <vt:lpwstr/>
      </vt:variant>
      <vt:variant>
        <vt:lpwstr>_Toc103248386</vt:lpwstr>
      </vt:variant>
      <vt:variant>
        <vt:i4>1376309</vt:i4>
      </vt:variant>
      <vt:variant>
        <vt:i4>56</vt:i4>
      </vt:variant>
      <vt:variant>
        <vt:i4>0</vt:i4>
      </vt:variant>
      <vt:variant>
        <vt:i4>5</vt:i4>
      </vt:variant>
      <vt:variant>
        <vt:lpwstr/>
      </vt:variant>
      <vt:variant>
        <vt:lpwstr>_Toc103248385</vt:lpwstr>
      </vt:variant>
      <vt:variant>
        <vt:i4>1376309</vt:i4>
      </vt:variant>
      <vt:variant>
        <vt:i4>50</vt:i4>
      </vt:variant>
      <vt:variant>
        <vt:i4>0</vt:i4>
      </vt:variant>
      <vt:variant>
        <vt:i4>5</vt:i4>
      </vt:variant>
      <vt:variant>
        <vt:lpwstr/>
      </vt:variant>
      <vt:variant>
        <vt:lpwstr>_Toc103248384</vt:lpwstr>
      </vt:variant>
      <vt:variant>
        <vt:i4>1376309</vt:i4>
      </vt:variant>
      <vt:variant>
        <vt:i4>44</vt:i4>
      </vt:variant>
      <vt:variant>
        <vt:i4>0</vt:i4>
      </vt:variant>
      <vt:variant>
        <vt:i4>5</vt:i4>
      </vt:variant>
      <vt:variant>
        <vt:lpwstr/>
      </vt:variant>
      <vt:variant>
        <vt:lpwstr>_Toc103248383</vt:lpwstr>
      </vt:variant>
      <vt:variant>
        <vt:i4>1376309</vt:i4>
      </vt:variant>
      <vt:variant>
        <vt:i4>38</vt:i4>
      </vt:variant>
      <vt:variant>
        <vt:i4>0</vt:i4>
      </vt:variant>
      <vt:variant>
        <vt:i4>5</vt:i4>
      </vt:variant>
      <vt:variant>
        <vt:lpwstr/>
      </vt:variant>
      <vt:variant>
        <vt:lpwstr>_Toc103248382</vt:lpwstr>
      </vt:variant>
      <vt:variant>
        <vt:i4>1376309</vt:i4>
      </vt:variant>
      <vt:variant>
        <vt:i4>32</vt:i4>
      </vt:variant>
      <vt:variant>
        <vt:i4>0</vt:i4>
      </vt:variant>
      <vt:variant>
        <vt:i4>5</vt:i4>
      </vt:variant>
      <vt:variant>
        <vt:lpwstr/>
      </vt:variant>
      <vt:variant>
        <vt:lpwstr>_Toc103248381</vt:lpwstr>
      </vt:variant>
      <vt:variant>
        <vt:i4>1376309</vt:i4>
      </vt:variant>
      <vt:variant>
        <vt:i4>26</vt:i4>
      </vt:variant>
      <vt:variant>
        <vt:i4>0</vt:i4>
      </vt:variant>
      <vt:variant>
        <vt:i4>5</vt:i4>
      </vt:variant>
      <vt:variant>
        <vt:lpwstr/>
      </vt:variant>
      <vt:variant>
        <vt:lpwstr>_Toc103248380</vt:lpwstr>
      </vt:variant>
      <vt:variant>
        <vt:i4>1703989</vt:i4>
      </vt:variant>
      <vt:variant>
        <vt:i4>20</vt:i4>
      </vt:variant>
      <vt:variant>
        <vt:i4>0</vt:i4>
      </vt:variant>
      <vt:variant>
        <vt:i4>5</vt:i4>
      </vt:variant>
      <vt:variant>
        <vt:lpwstr/>
      </vt:variant>
      <vt:variant>
        <vt:lpwstr>_Toc103248379</vt:lpwstr>
      </vt:variant>
      <vt:variant>
        <vt:i4>1703989</vt:i4>
      </vt:variant>
      <vt:variant>
        <vt:i4>14</vt:i4>
      </vt:variant>
      <vt:variant>
        <vt:i4>0</vt:i4>
      </vt:variant>
      <vt:variant>
        <vt:i4>5</vt:i4>
      </vt:variant>
      <vt:variant>
        <vt:lpwstr/>
      </vt:variant>
      <vt:variant>
        <vt:lpwstr>_Toc103248378</vt:lpwstr>
      </vt:variant>
      <vt:variant>
        <vt:i4>1703989</vt:i4>
      </vt:variant>
      <vt:variant>
        <vt:i4>8</vt:i4>
      </vt:variant>
      <vt:variant>
        <vt:i4>0</vt:i4>
      </vt:variant>
      <vt:variant>
        <vt:i4>5</vt:i4>
      </vt:variant>
      <vt:variant>
        <vt:lpwstr/>
      </vt:variant>
      <vt:variant>
        <vt:lpwstr>_Toc103248377</vt:lpwstr>
      </vt:variant>
      <vt:variant>
        <vt:i4>1703989</vt:i4>
      </vt:variant>
      <vt:variant>
        <vt:i4>2</vt:i4>
      </vt:variant>
      <vt:variant>
        <vt:i4>0</vt:i4>
      </vt:variant>
      <vt:variant>
        <vt:i4>5</vt:i4>
      </vt:variant>
      <vt:variant>
        <vt:lpwstr/>
      </vt:variant>
      <vt:variant>
        <vt:lpwstr>_Toc103248376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2019-05-17T07:37:00Z</dcterms:created>
  <dcterms:modified xsi:type="dcterms:W3CDTF">2019-05-17T07:37:00Z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