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96C" w:rsidRPr="00F0130A" w:rsidRDefault="00E82D75" w:rsidP="00E82D75">
      <w:pPr>
        <w:jc w:val="center"/>
        <w:rPr>
          <w:rFonts w:ascii="Arial Rounded MT Bold" w:hAnsi="Arial Rounded MT Bold"/>
          <w:sz w:val="28"/>
          <w:szCs w:val="28"/>
        </w:rPr>
      </w:pPr>
      <w:bookmarkStart w:id="0" w:name="_GoBack"/>
      <w:bookmarkEnd w:id="0"/>
      <w:r w:rsidRPr="00F0130A">
        <w:rPr>
          <w:rFonts w:ascii="Arial Rounded MT Bold" w:hAnsi="Arial Rounded MT Bold"/>
          <w:sz w:val="28"/>
          <w:szCs w:val="28"/>
        </w:rPr>
        <w:t xml:space="preserve">ANTON MARTIN SLOMŠEK </w:t>
      </w:r>
    </w:p>
    <w:p w:rsidR="00496F7F" w:rsidRPr="00496F7F" w:rsidRDefault="00E82D75" w:rsidP="00E82D75">
      <w:pPr>
        <w:rPr>
          <w:rFonts w:ascii="Franklin Gothic Medium" w:hAnsi="Franklin Gothic Medium"/>
          <w:sz w:val="24"/>
          <w:szCs w:val="24"/>
        </w:rPr>
      </w:pPr>
      <w:r w:rsidRPr="00496F7F">
        <w:rPr>
          <w:rFonts w:ascii="Franklin Gothic Medium" w:hAnsi="Franklin Gothic Medium"/>
          <w:sz w:val="24"/>
          <w:szCs w:val="24"/>
        </w:rPr>
        <w:t xml:space="preserve">Anton Martin Slomšek se je rodil 24. novembra  1800 v Slomu pri Ponikvi. </w:t>
      </w:r>
      <w:r w:rsidR="0006091C" w:rsidRPr="00496F7F">
        <w:rPr>
          <w:rFonts w:ascii="Franklin Gothic Medium" w:hAnsi="Franklin Gothic Medium"/>
          <w:sz w:val="24"/>
          <w:szCs w:val="24"/>
        </w:rPr>
        <w:t xml:space="preserve"> Bil je prvorojenec očeta Marka in matere Marije</w:t>
      </w:r>
      <w:r w:rsidR="00496F7F" w:rsidRPr="00496F7F">
        <w:rPr>
          <w:rFonts w:ascii="Franklin Gothic Medium" w:hAnsi="Franklin Gothic Medium"/>
          <w:sz w:val="24"/>
          <w:szCs w:val="24"/>
        </w:rPr>
        <w:t>.</w:t>
      </w:r>
      <w:r w:rsidR="0006091C" w:rsidRPr="00496F7F">
        <w:rPr>
          <w:rFonts w:ascii="Franklin Gothic Medium" w:hAnsi="Franklin Gothic Medium"/>
          <w:sz w:val="24"/>
          <w:szCs w:val="24"/>
        </w:rPr>
        <w:t xml:space="preserve"> </w:t>
      </w:r>
      <w:r w:rsidR="00E42573" w:rsidRPr="00496F7F">
        <w:rPr>
          <w:rFonts w:ascii="Franklin Gothic Medium" w:hAnsi="Franklin Gothic Medium"/>
          <w:sz w:val="24"/>
          <w:szCs w:val="24"/>
        </w:rPr>
        <w:t>Še isti dan sta ga botra Uršula Zabukovšek in Simon Korže odnesla v cerkev sv .Martina, kjer je pri krstu dobil ime Anton.</w:t>
      </w:r>
    </w:p>
    <w:p w:rsidR="00496F7F" w:rsidRDefault="008870E0" w:rsidP="00E82D75">
      <w:pPr>
        <w:rPr>
          <w:rFonts w:ascii="Franklin Gothic Medium" w:hAnsi="Franklin Gothic Medium"/>
          <w:sz w:val="24"/>
          <w:szCs w:val="24"/>
        </w:rPr>
      </w:pPr>
      <w:r w:rsidRPr="00496F7F">
        <w:rPr>
          <w:rFonts w:ascii="Franklin Gothic Medium" w:hAnsi="Franklin Gothic Medium"/>
          <w:sz w:val="24"/>
          <w:szCs w:val="24"/>
        </w:rPr>
        <w:t xml:space="preserve"> Njegov oče je v njem videl pridnega kmeta in naslednika kmetije. Mati pa si je že</w:t>
      </w:r>
      <w:r w:rsidR="00B70D71" w:rsidRPr="00496F7F">
        <w:rPr>
          <w:rFonts w:ascii="Franklin Gothic Medium" w:hAnsi="Franklin Gothic Medium"/>
          <w:sz w:val="24"/>
          <w:szCs w:val="24"/>
        </w:rPr>
        <w:t>lela da bi postal duhovnik. Tako</w:t>
      </w:r>
      <w:r w:rsidRPr="00496F7F">
        <w:rPr>
          <w:rFonts w:ascii="Franklin Gothic Medium" w:hAnsi="Franklin Gothic Medium"/>
          <w:sz w:val="24"/>
          <w:szCs w:val="24"/>
        </w:rPr>
        <w:t xml:space="preserve"> je bil sprejet v nedeljsko šolo pri kaplanu Jakobu Prašnikarju. Ob koncu leta se je Slomšek</w:t>
      </w:r>
      <w:r w:rsidR="00496F7F">
        <w:rPr>
          <w:rFonts w:ascii="Franklin Gothic Medium" w:hAnsi="Franklin Gothic Medium"/>
          <w:sz w:val="24"/>
          <w:szCs w:val="24"/>
        </w:rPr>
        <w:t xml:space="preserve"> izkazal za zelo dobrega učenca</w:t>
      </w:r>
      <w:r w:rsidRPr="00496F7F">
        <w:rPr>
          <w:rFonts w:ascii="Franklin Gothic Medium" w:hAnsi="Franklin Gothic Medium"/>
          <w:sz w:val="24"/>
          <w:szCs w:val="24"/>
        </w:rPr>
        <w:t xml:space="preserve">. Zato je za nagrado dobil lepo vezan molitvenik in pisan mošnjiček s srebrnikom. </w:t>
      </w:r>
      <w:r w:rsidR="00B70D71" w:rsidRPr="00496F7F">
        <w:rPr>
          <w:rFonts w:ascii="Franklin Gothic Medium" w:hAnsi="Franklin Gothic Medium"/>
          <w:sz w:val="24"/>
          <w:szCs w:val="24"/>
        </w:rPr>
        <w:t xml:space="preserve">Kmalu za tem </w:t>
      </w:r>
      <w:r w:rsidRPr="00496F7F">
        <w:rPr>
          <w:rFonts w:ascii="Franklin Gothic Medium" w:hAnsi="Franklin Gothic Medium"/>
          <w:sz w:val="24"/>
          <w:szCs w:val="24"/>
        </w:rPr>
        <w:t xml:space="preserve">so ga </w:t>
      </w:r>
      <w:r w:rsidR="00B70D71" w:rsidRPr="00496F7F">
        <w:rPr>
          <w:rFonts w:ascii="Franklin Gothic Medium" w:hAnsi="Franklin Gothic Medium"/>
          <w:sz w:val="24"/>
          <w:szCs w:val="24"/>
        </w:rPr>
        <w:t xml:space="preserve">poslali </w:t>
      </w:r>
      <w:r w:rsidR="00496F7F">
        <w:rPr>
          <w:rFonts w:ascii="Franklin Gothic Medium" w:hAnsi="Franklin Gothic Medium"/>
          <w:sz w:val="24"/>
          <w:szCs w:val="24"/>
        </w:rPr>
        <w:t xml:space="preserve">     </w:t>
      </w:r>
      <w:r w:rsidR="00B70D71" w:rsidRPr="00496F7F">
        <w:rPr>
          <w:rFonts w:ascii="Franklin Gothic Medium" w:hAnsi="Franklin Gothic Medium"/>
          <w:sz w:val="24"/>
          <w:szCs w:val="24"/>
        </w:rPr>
        <w:t>na I. gimnazijo v Celju.</w:t>
      </w:r>
      <w:r w:rsidR="00993707" w:rsidRPr="00496F7F">
        <w:rPr>
          <w:rFonts w:ascii="Franklin Gothic Medium" w:hAnsi="Franklin Gothic Medium"/>
          <w:sz w:val="24"/>
          <w:szCs w:val="24"/>
        </w:rPr>
        <w:t xml:space="preserve"> Med študijem v Celju mu je umrla mam</w:t>
      </w:r>
      <w:r w:rsidR="00496F7F">
        <w:rPr>
          <w:rFonts w:ascii="Franklin Gothic Medium" w:hAnsi="Franklin Gothic Medium"/>
          <w:sz w:val="24"/>
          <w:szCs w:val="24"/>
        </w:rPr>
        <w:t>a ki je bila stara komaj 46 let</w:t>
      </w:r>
      <w:r w:rsidR="00993707" w:rsidRPr="00496F7F">
        <w:rPr>
          <w:rFonts w:ascii="Franklin Gothic Medium" w:hAnsi="Franklin Gothic Medium"/>
          <w:sz w:val="24"/>
          <w:szCs w:val="24"/>
        </w:rPr>
        <w:t>. Zanj je bil to najbolj žalosten dan v njegovem življenju</w:t>
      </w:r>
      <w:r w:rsidR="00EA46D9" w:rsidRPr="00496F7F">
        <w:rPr>
          <w:rFonts w:ascii="Franklin Gothic Medium" w:hAnsi="Franklin Gothic Medium"/>
          <w:sz w:val="24"/>
          <w:szCs w:val="24"/>
        </w:rPr>
        <w:t>.</w:t>
      </w:r>
      <w:r w:rsidR="00496F7F">
        <w:rPr>
          <w:rFonts w:ascii="Franklin Gothic Medium" w:hAnsi="Franklin Gothic Medium"/>
          <w:sz w:val="24"/>
          <w:szCs w:val="24"/>
        </w:rPr>
        <w:t xml:space="preserve"> </w:t>
      </w:r>
    </w:p>
    <w:p w:rsidR="00496F7F" w:rsidRDefault="00B70D71" w:rsidP="00E82D75">
      <w:pPr>
        <w:rPr>
          <w:rFonts w:ascii="Franklin Gothic Medium" w:hAnsi="Franklin Gothic Medium"/>
          <w:sz w:val="24"/>
          <w:szCs w:val="24"/>
        </w:rPr>
      </w:pPr>
      <w:r w:rsidRPr="00496F7F">
        <w:rPr>
          <w:rFonts w:ascii="Franklin Gothic Medium" w:hAnsi="Franklin Gothic Medium"/>
          <w:sz w:val="24"/>
          <w:szCs w:val="24"/>
        </w:rPr>
        <w:t>Po končani celjski gimnaziji je odšel na licej v Ljubljano. Tam je postal sošolec slovenskega  pesnika Franceta Prešerna. Čez nekaj mesecev  je odšel študirat v Senj. Vendar je  bil še vedno v prijateljskih odnosih z Prešernom</w:t>
      </w:r>
      <w:r w:rsidR="00B117D1" w:rsidRPr="00496F7F">
        <w:rPr>
          <w:rFonts w:ascii="Franklin Gothic Medium" w:hAnsi="Franklin Gothic Medium"/>
          <w:sz w:val="24"/>
          <w:szCs w:val="24"/>
        </w:rPr>
        <w:t>. Nadaljeval je z študijem teologije v Celovcu</w:t>
      </w:r>
      <w:r w:rsidR="00EA46D9" w:rsidRPr="00496F7F">
        <w:rPr>
          <w:rFonts w:ascii="Franklin Gothic Medium" w:hAnsi="Franklin Gothic Medium"/>
          <w:sz w:val="24"/>
          <w:szCs w:val="24"/>
        </w:rPr>
        <w:t xml:space="preserve">, kjer ga je v </w:t>
      </w:r>
      <w:r w:rsidR="00B117D1" w:rsidRPr="00496F7F">
        <w:rPr>
          <w:rFonts w:ascii="Franklin Gothic Medium" w:hAnsi="Franklin Gothic Medium"/>
          <w:sz w:val="24"/>
          <w:szCs w:val="24"/>
        </w:rPr>
        <w:t>3. letniku krški škof Jakob Pavlič posvetil v duhovnika.</w:t>
      </w:r>
      <w:r w:rsidR="00993707" w:rsidRPr="00496F7F">
        <w:rPr>
          <w:rFonts w:ascii="Franklin Gothic Medium" w:hAnsi="Franklin Gothic Medium"/>
          <w:sz w:val="24"/>
          <w:szCs w:val="24"/>
        </w:rPr>
        <w:t xml:space="preserve"> </w:t>
      </w:r>
      <w:r w:rsidR="00EA46D9" w:rsidRPr="00496F7F">
        <w:rPr>
          <w:rFonts w:ascii="Franklin Gothic Medium" w:hAnsi="Franklin Gothic Medium"/>
          <w:sz w:val="24"/>
          <w:szCs w:val="24"/>
        </w:rPr>
        <w:t xml:space="preserve">V Olimju je </w:t>
      </w:r>
      <w:r w:rsidR="00B1173F" w:rsidRPr="00496F7F">
        <w:rPr>
          <w:rFonts w:ascii="Franklin Gothic Medium" w:hAnsi="Franklin Gothic Medium"/>
          <w:sz w:val="24"/>
          <w:szCs w:val="24"/>
        </w:rPr>
        <w:t xml:space="preserve">vodil svojo prvo mašo. Kasneje je delal na različnih duhovniških mestih. V Salzburgu  je 5. julija leta 1846  </w:t>
      </w:r>
      <w:r w:rsidR="00380891" w:rsidRPr="00496F7F">
        <w:rPr>
          <w:rFonts w:ascii="Franklin Gothic Medium" w:hAnsi="Franklin Gothic Medium"/>
          <w:sz w:val="24"/>
          <w:szCs w:val="24"/>
        </w:rPr>
        <w:t xml:space="preserve">prejel škofovsko posvečenje  ter bil imenovan za </w:t>
      </w:r>
      <w:hyperlink r:id="rId4" w:tooltip="Škof" w:history="1">
        <w:r w:rsidR="00380891" w:rsidRPr="00496F7F">
          <w:rPr>
            <w:rStyle w:val="Hyperlink"/>
            <w:rFonts w:ascii="Franklin Gothic Medium" w:hAnsi="Franklin Gothic Medium"/>
            <w:color w:val="auto"/>
            <w:sz w:val="24"/>
            <w:szCs w:val="24"/>
            <w:u w:val="none"/>
          </w:rPr>
          <w:t>škofa</w:t>
        </w:r>
      </w:hyperlink>
      <w:r w:rsidR="00380891" w:rsidRPr="00496F7F">
        <w:rPr>
          <w:rFonts w:ascii="Franklin Gothic Medium" w:hAnsi="Franklin Gothic Medium"/>
          <w:sz w:val="24"/>
          <w:szCs w:val="24"/>
        </w:rPr>
        <w:t xml:space="preserve"> </w:t>
      </w:r>
      <w:hyperlink r:id="rId5" w:tooltip="Škofija Lavant" w:history="1">
        <w:r w:rsidR="00380891" w:rsidRPr="00496F7F">
          <w:rPr>
            <w:rStyle w:val="Hyperlink"/>
            <w:rFonts w:ascii="Franklin Gothic Medium" w:hAnsi="Franklin Gothic Medium"/>
            <w:color w:val="auto"/>
            <w:sz w:val="24"/>
            <w:szCs w:val="24"/>
            <w:u w:val="none"/>
          </w:rPr>
          <w:t>Lavantinske škofije</w:t>
        </w:r>
      </w:hyperlink>
      <w:r w:rsidR="00380891" w:rsidRPr="00496F7F">
        <w:rPr>
          <w:rFonts w:ascii="Franklin Gothic Medium" w:hAnsi="Franklin Gothic Medium"/>
          <w:sz w:val="24"/>
          <w:szCs w:val="24"/>
        </w:rPr>
        <w:t xml:space="preserve">. </w:t>
      </w:r>
    </w:p>
    <w:p w:rsidR="00496F7F" w:rsidRDefault="00380891" w:rsidP="00E82D75">
      <w:pPr>
        <w:rPr>
          <w:rFonts w:ascii="Franklin Gothic Medium" w:hAnsi="Franklin Gothic Medium"/>
          <w:sz w:val="24"/>
          <w:szCs w:val="24"/>
        </w:rPr>
      </w:pPr>
      <w:r w:rsidRPr="00496F7F">
        <w:rPr>
          <w:rFonts w:ascii="Franklin Gothic Medium" w:hAnsi="Franklin Gothic Medium"/>
          <w:sz w:val="24"/>
          <w:szCs w:val="24"/>
        </w:rPr>
        <w:t>Nastopili so težki časi. V Evropi se je že nekaj časa kuhalo, nato pa je pošteno zavrelo v revolucionarnem letu 1848. Slomšek ni bil zagovornik revolucije, ker je pomenila nasilje.</w:t>
      </w:r>
      <w:r w:rsidR="00004A41" w:rsidRPr="00496F7F">
        <w:rPr>
          <w:rFonts w:ascii="Franklin Gothic Medium" w:hAnsi="Franklin Gothic Medium"/>
          <w:sz w:val="24"/>
          <w:szCs w:val="24"/>
        </w:rPr>
        <w:t xml:space="preserve"> Ljudi je pozival k temu naj bodo ponižni in se ne upirajo. In naj se zavedajo da večja svoboda prinaša tudi večjo odgovornost in da večje pravice prinašajo tudi večje dolžnosti. Septembra leta 1859 mu je uspelo prenesti sedež iz Šent  Andraža v Maribor. S tem je bistveno pripomogel k integraciji </w:t>
      </w:r>
      <w:hyperlink r:id="rId6" w:tooltip="Štajerska" w:history="1">
        <w:r w:rsidR="00004A41" w:rsidRPr="00496F7F">
          <w:rPr>
            <w:rStyle w:val="Hyperlink"/>
            <w:rFonts w:ascii="Franklin Gothic Medium" w:hAnsi="Franklin Gothic Medium"/>
            <w:color w:val="auto"/>
            <w:sz w:val="24"/>
            <w:szCs w:val="24"/>
            <w:u w:val="none"/>
          </w:rPr>
          <w:t>Štajerske</w:t>
        </w:r>
      </w:hyperlink>
      <w:r w:rsidR="00004A41" w:rsidRPr="00496F7F">
        <w:rPr>
          <w:rFonts w:ascii="Franklin Gothic Medium" w:hAnsi="Franklin Gothic Medium"/>
          <w:sz w:val="24"/>
          <w:szCs w:val="24"/>
        </w:rPr>
        <w:t xml:space="preserve"> slovenskemu ozemlju.</w:t>
      </w:r>
      <w:r w:rsidR="00004A41" w:rsidRPr="00496F7F">
        <w:rPr>
          <w:rFonts w:ascii="Franklin Gothic Medium" w:hAnsi="Franklin Gothic Medium"/>
          <w:sz w:val="24"/>
          <w:szCs w:val="24"/>
        </w:rPr>
        <w:br/>
      </w:r>
      <w:r w:rsidR="00C21097" w:rsidRPr="00496F7F">
        <w:rPr>
          <w:rFonts w:ascii="Franklin Gothic Medium" w:hAnsi="Franklin Gothic Medium"/>
          <w:sz w:val="24"/>
          <w:szCs w:val="24"/>
        </w:rPr>
        <w:t xml:space="preserve">V Maribor je pritegnil slovenske duhovnike, profesorje in izobražence. Še istega leta (1859) je ustanovil bogoslovje in teološko šolo. To je bila prva visoka šola v Mariboru in predhodnica današnje mariborske univerze. </w:t>
      </w:r>
    </w:p>
    <w:p w:rsidR="00496F7F" w:rsidRDefault="00C21097" w:rsidP="00E82D75">
      <w:pPr>
        <w:rPr>
          <w:rFonts w:ascii="Franklin Gothic Medium" w:hAnsi="Franklin Gothic Medium"/>
          <w:b/>
          <w:iCs/>
          <w:sz w:val="24"/>
          <w:szCs w:val="24"/>
        </w:rPr>
      </w:pPr>
      <w:r w:rsidRPr="00496F7F">
        <w:rPr>
          <w:rFonts w:ascii="Franklin Gothic Medium" w:hAnsi="Franklin Gothic Medium"/>
          <w:sz w:val="24"/>
          <w:szCs w:val="24"/>
        </w:rPr>
        <w:t>Slomšek je</w:t>
      </w:r>
      <w:r w:rsidR="00791D8F" w:rsidRPr="00496F7F">
        <w:rPr>
          <w:rFonts w:ascii="Franklin Gothic Medium" w:hAnsi="Franklin Gothic Medium"/>
          <w:sz w:val="24"/>
          <w:szCs w:val="24"/>
        </w:rPr>
        <w:t xml:space="preserve"> takrat </w:t>
      </w:r>
      <w:r w:rsidRPr="00496F7F">
        <w:rPr>
          <w:rFonts w:ascii="Franklin Gothic Medium" w:hAnsi="Franklin Gothic Medium"/>
          <w:sz w:val="24"/>
          <w:szCs w:val="24"/>
        </w:rPr>
        <w:t xml:space="preserve"> naredil </w:t>
      </w:r>
      <w:r w:rsidR="00791D8F" w:rsidRPr="00496F7F">
        <w:rPr>
          <w:rFonts w:ascii="Franklin Gothic Medium" w:hAnsi="Franklin Gothic Medium"/>
          <w:sz w:val="24"/>
          <w:szCs w:val="24"/>
        </w:rPr>
        <w:t>za Slovence res</w:t>
      </w:r>
      <w:r w:rsidR="00496F7F">
        <w:rPr>
          <w:rFonts w:ascii="Franklin Gothic Medium" w:hAnsi="Franklin Gothic Medium"/>
          <w:sz w:val="24"/>
          <w:szCs w:val="24"/>
        </w:rPr>
        <w:t xml:space="preserve"> veliko. </w:t>
      </w:r>
      <w:r w:rsidR="00791D8F" w:rsidRPr="00496F7F">
        <w:rPr>
          <w:rFonts w:ascii="Franklin Gothic Medium" w:hAnsi="Franklin Gothic Medium"/>
          <w:sz w:val="24"/>
          <w:szCs w:val="24"/>
        </w:rPr>
        <w:t xml:space="preserve">Ni bil le duhovnik,ampak tudi pesnik in pisatelj. Napisal je knjigi </w:t>
      </w:r>
      <w:hyperlink r:id="rId7" w:tgtFrame="okno_vsebina" w:history="1">
        <w:r w:rsidR="00791D8F" w:rsidRPr="00496F7F">
          <w:rPr>
            <w:rStyle w:val="Hyperlink"/>
            <w:rFonts w:ascii="Franklin Gothic Medium" w:hAnsi="Franklin Gothic Medium"/>
            <w:b/>
            <w:iCs/>
            <w:color w:val="auto"/>
            <w:sz w:val="24"/>
            <w:szCs w:val="24"/>
            <w:u w:val="none"/>
          </w:rPr>
          <w:t>Blaže in Nežica</w:t>
        </w:r>
      </w:hyperlink>
      <w:r w:rsidR="00791D8F" w:rsidRPr="00496F7F">
        <w:rPr>
          <w:rFonts w:ascii="Franklin Gothic Medium" w:hAnsi="Franklin Gothic Medium"/>
          <w:sz w:val="24"/>
          <w:szCs w:val="24"/>
        </w:rPr>
        <w:t xml:space="preserve"> ter </w:t>
      </w:r>
      <w:hyperlink r:id="rId8" w:tgtFrame="okno_vsebina" w:history="1">
        <w:r w:rsidR="00791D8F" w:rsidRPr="00496F7F">
          <w:rPr>
            <w:rStyle w:val="Hyperlink"/>
            <w:rFonts w:ascii="Franklin Gothic Medium" w:hAnsi="Franklin Gothic Medium"/>
            <w:b/>
            <w:iCs/>
            <w:color w:val="auto"/>
            <w:sz w:val="24"/>
            <w:szCs w:val="24"/>
            <w:u w:val="none"/>
          </w:rPr>
          <w:t>Drobtinice</w:t>
        </w:r>
      </w:hyperlink>
      <w:r w:rsidR="00791D8F" w:rsidRPr="00496F7F">
        <w:rPr>
          <w:rFonts w:ascii="Franklin Gothic Medium" w:hAnsi="Franklin Gothic Medium"/>
          <w:i/>
          <w:iCs/>
          <w:sz w:val="24"/>
          <w:szCs w:val="24"/>
        </w:rPr>
        <w:t xml:space="preserve">. </w:t>
      </w:r>
      <w:r w:rsidR="00791D8F" w:rsidRPr="00496F7F">
        <w:rPr>
          <w:rFonts w:ascii="Franklin Gothic Medium" w:hAnsi="Franklin Gothic Medium"/>
          <w:iCs/>
          <w:sz w:val="24"/>
          <w:szCs w:val="24"/>
        </w:rPr>
        <w:t xml:space="preserve">Pisal je tudi pesmi kot so </w:t>
      </w:r>
      <w:r w:rsidR="00791D8F" w:rsidRPr="00496F7F">
        <w:rPr>
          <w:rFonts w:ascii="Franklin Gothic Medium" w:hAnsi="Franklin Gothic Medium"/>
          <w:b/>
          <w:iCs/>
          <w:sz w:val="24"/>
          <w:szCs w:val="24"/>
        </w:rPr>
        <w:t>Glejte že sonce zahaja</w:t>
      </w:r>
      <w:r w:rsidR="00791D8F" w:rsidRPr="00496F7F">
        <w:rPr>
          <w:rFonts w:ascii="Franklin Gothic Medium" w:hAnsi="Franklin Gothic Medium"/>
          <w:iCs/>
          <w:sz w:val="24"/>
          <w:szCs w:val="24"/>
        </w:rPr>
        <w:t xml:space="preserve"> in </w:t>
      </w:r>
      <w:r w:rsidR="00791D8F" w:rsidRPr="00496F7F">
        <w:rPr>
          <w:rFonts w:ascii="Franklin Gothic Medium" w:hAnsi="Franklin Gothic Medium"/>
          <w:b/>
          <w:iCs/>
          <w:sz w:val="24"/>
          <w:szCs w:val="24"/>
        </w:rPr>
        <w:t>En hribček bom kupil</w:t>
      </w:r>
      <w:r w:rsidR="00791D8F" w:rsidRPr="00496F7F">
        <w:rPr>
          <w:rFonts w:ascii="Franklin Gothic Medium" w:hAnsi="Franklin Gothic Medium"/>
          <w:iCs/>
          <w:sz w:val="24"/>
          <w:szCs w:val="24"/>
        </w:rPr>
        <w:t>, ki jo tudi mnogi poznamo.</w:t>
      </w:r>
      <w:r w:rsidR="00791D8F" w:rsidRPr="00496F7F">
        <w:rPr>
          <w:rFonts w:ascii="Franklin Gothic Medium" w:hAnsi="Franklin Gothic Medium"/>
          <w:b/>
          <w:iCs/>
          <w:sz w:val="24"/>
          <w:szCs w:val="24"/>
        </w:rPr>
        <w:t xml:space="preserve"> </w:t>
      </w:r>
    </w:p>
    <w:p w:rsidR="007E6B2B" w:rsidRPr="00496F7F" w:rsidRDefault="00791D8F" w:rsidP="00E82D75">
      <w:pPr>
        <w:rPr>
          <w:rFonts w:ascii="Franklin Gothic Medium" w:hAnsi="Franklin Gothic Medium"/>
          <w:sz w:val="24"/>
          <w:szCs w:val="24"/>
        </w:rPr>
      </w:pPr>
      <w:r w:rsidRPr="00496F7F">
        <w:rPr>
          <w:rFonts w:ascii="Franklin Gothic Medium" w:hAnsi="Franklin Gothic Medium"/>
          <w:iCs/>
          <w:sz w:val="24"/>
          <w:szCs w:val="24"/>
        </w:rPr>
        <w:t xml:space="preserve">Leta </w:t>
      </w:r>
      <w:r w:rsidR="007E6B2B" w:rsidRPr="00496F7F">
        <w:rPr>
          <w:rFonts w:ascii="Franklin Gothic Medium" w:hAnsi="Franklin Gothic Medium"/>
          <w:iCs/>
          <w:sz w:val="24"/>
          <w:szCs w:val="24"/>
        </w:rPr>
        <w:t>1862 se mu je zdravstveno stanje začelo naglo slabšati. Tako je 24</w:t>
      </w:r>
      <w:r w:rsidR="007E6B2B" w:rsidRPr="00496F7F">
        <w:rPr>
          <w:rFonts w:ascii="Franklin Gothic Medium" w:hAnsi="Franklin Gothic Medium"/>
          <w:sz w:val="24"/>
          <w:szCs w:val="24"/>
        </w:rPr>
        <w:t xml:space="preserve">. septembra 1862 umrl v Mariboru. Pokopali so ga v kapelico Žalostne Matere Božje na mariborskem pokopališču. Vendar to ni bilo njegovo zadnje počivališče. Spomladi so v Maribor prišli Nemci in seveda jim je bilo vse kar je bilo povezano s Slomškom na poti. Zato so njegovo krsto premestili v grobnico pod  frančiškansko cerkev. Šele ko so obnovili stolnico </w:t>
      </w:r>
      <w:r w:rsidR="00F0130A" w:rsidRPr="00496F7F">
        <w:rPr>
          <w:rFonts w:ascii="Franklin Gothic Medium" w:hAnsi="Franklin Gothic Medium"/>
          <w:sz w:val="24"/>
          <w:szCs w:val="24"/>
        </w:rPr>
        <w:t>so krsto spet premestili nazaj v stolnico.</w:t>
      </w:r>
      <w:r w:rsidR="00496F7F" w:rsidRPr="00496F7F">
        <w:rPr>
          <w:rFonts w:ascii="Franklin Gothic Medium" w:hAnsi="Franklin Gothic Medium"/>
          <w:sz w:val="24"/>
          <w:szCs w:val="24"/>
        </w:rPr>
        <w:t xml:space="preserve"> Slomška je </w:t>
      </w:r>
      <w:hyperlink r:id="rId9" w:tooltip="19. september" w:history="1">
        <w:r w:rsidR="00496F7F" w:rsidRPr="00496F7F">
          <w:rPr>
            <w:rStyle w:val="Hyperlink"/>
            <w:rFonts w:ascii="Franklin Gothic Medium" w:hAnsi="Franklin Gothic Medium"/>
            <w:color w:val="auto"/>
            <w:sz w:val="24"/>
            <w:szCs w:val="24"/>
            <w:u w:val="none"/>
          </w:rPr>
          <w:t>19. septembra</w:t>
        </w:r>
      </w:hyperlink>
      <w:r w:rsidR="00496F7F" w:rsidRPr="00496F7F">
        <w:rPr>
          <w:rFonts w:ascii="Franklin Gothic Medium" w:hAnsi="Franklin Gothic Medium"/>
          <w:sz w:val="24"/>
          <w:szCs w:val="24"/>
        </w:rPr>
        <w:t xml:space="preserve"> </w:t>
      </w:r>
      <w:hyperlink r:id="rId10" w:tooltip="1999" w:history="1">
        <w:r w:rsidR="00496F7F" w:rsidRPr="00496F7F">
          <w:rPr>
            <w:rStyle w:val="Hyperlink"/>
            <w:rFonts w:ascii="Franklin Gothic Medium" w:hAnsi="Franklin Gothic Medium"/>
            <w:color w:val="auto"/>
            <w:sz w:val="24"/>
            <w:szCs w:val="24"/>
            <w:u w:val="none"/>
          </w:rPr>
          <w:t>1999</w:t>
        </w:r>
      </w:hyperlink>
      <w:r w:rsidR="00496F7F" w:rsidRPr="00496F7F">
        <w:rPr>
          <w:rFonts w:ascii="Franklin Gothic Medium" w:hAnsi="Franklin Gothic Medium"/>
          <w:sz w:val="24"/>
          <w:szCs w:val="24"/>
        </w:rPr>
        <w:t xml:space="preserve"> </w:t>
      </w:r>
      <w:hyperlink r:id="rId11" w:tooltip="Beatifikacija" w:history="1">
        <w:r w:rsidR="00496F7F" w:rsidRPr="00496F7F">
          <w:rPr>
            <w:rStyle w:val="Hyperlink"/>
            <w:rFonts w:ascii="Franklin Gothic Medium" w:hAnsi="Franklin Gothic Medium"/>
            <w:color w:val="auto"/>
            <w:sz w:val="24"/>
            <w:szCs w:val="24"/>
            <w:u w:val="none"/>
          </w:rPr>
          <w:t>razglasil za blaženega</w:t>
        </w:r>
      </w:hyperlink>
      <w:r w:rsidR="00496F7F" w:rsidRPr="00496F7F">
        <w:rPr>
          <w:rFonts w:ascii="Franklin Gothic Medium" w:hAnsi="Franklin Gothic Medium"/>
          <w:sz w:val="24"/>
          <w:szCs w:val="24"/>
        </w:rPr>
        <w:t xml:space="preserve"> </w:t>
      </w:r>
      <w:hyperlink r:id="rId12" w:tooltip="Papež Janez Pavel II." w:history="1">
        <w:r w:rsidR="00496F7F" w:rsidRPr="00496F7F">
          <w:rPr>
            <w:rStyle w:val="Hyperlink"/>
            <w:rFonts w:ascii="Franklin Gothic Medium" w:hAnsi="Franklin Gothic Medium"/>
            <w:color w:val="auto"/>
            <w:sz w:val="24"/>
            <w:szCs w:val="24"/>
            <w:u w:val="none"/>
          </w:rPr>
          <w:t>papež Janez Pavel II.</w:t>
        </w:r>
      </w:hyperlink>
      <w:r w:rsidR="00496F7F" w:rsidRPr="00496F7F">
        <w:rPr>
          <w:rFonts w:ascii="Franklin Gothic Medium" w:hAnsi="Franklin Gothic Medium"/>
          <w:sz w:val="24"/>
          <w:szCs w:val="24"/>
        </w:rPr>
        <w:t xml:space="preserve"> in ob tem določil za njegov </w:t>
      </w:r>
      <w:hyperlink r:id="rId13" w:tooltip="God" w:history="1">
        <w:r w:rsidR="00496F7F" w:rsidRPr="00496F7F">
          <w:rPr>
            <w:rStyle w:val="Hyperlink"/>
            <w:rFonts w:ascii="Franklin Gothic Medium" w:hAnsi="Franklin Gothic Medium"/>
            <w:color w:val="auto"/>
            <w:sz w:val="24"/>
            <w:szCs w:val="24"/>
            <w:u w:val="none"/>
          </w:rPr>
          <w:t>godovni</w:t>
        </w:r>
      </w:hyperlink>
      <w:r w:rsidR="00496F7F" w:rsidRPr="00496F7F">
        <w:rPr>
          <w:rFonts w:ascii="Franklin Gothic Medium" w:hAnsi="Franklin Gothic Medium"/>
          <w:sz w:val="24"/>
          <w:szCs w:val="24"/>
        </w:rPr>
        <w:t xml:space="preserve"> dan obletnico smrti.</w:t>
      </w:r>
    </w:p>
    <w:p w:rsidR="00E42573" w:rsidRPr="00F0130A" w:rsidRDefault="00B117D1" w:rsidP="00E82D75">
      <w:pPr>
        <w:rPr>
          <w:rFonts w:ascii="Arial Rounded MT Bold" w:hAnsi="Arial Rounded MT Bold"/>
        </w:rPr>
      </w:pPr>
      <w:r w:rsidRPr="00F0130A">
        <w:rPr>
          <w:rFonts w:ascii="Arial Rounded MT Bold" w:hAnsi="Arial Rounded MT Bold"/>
        </w:rPr>
        <w:br/>
      </w:r>
    </w:p>
    <w:sectPr w:rsidR="00E42573" w:rsidRPr="00F0130A" w:rsidSect="00542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2D75"/>
    <w:rsid w:val="00004A41"/>
    <w:rsid w:val="0006091C"/>
    <w:rsid w:val="00151C9F"/>
    <w:rsid w:val="001F1A5E"/>
    <w:rsid w:val="00380891"/>
    <w:rsid w:val="00496F7F"/>
    <w:rsid w:val="0054296C"/>
    <w:rsid w:val="00791D8F"/>
    <w:rsid w:val="007E6396"/>
    <w:rsid w:val="007E6B2B"/>
    <w:rsid w:val="008870E0"/>
    <w:rsid w:val="00897FBC"/>
    <w:rsid w:val="00993707"/>
    <w:rsid w:val="00B1173F"/>
    <w:rsid w:val="00B117D1"/>
    <w:rsid w:val="00B70D71"/>
    <w:rsid w:val="00C21097"/>
    <w:rsid w:val="00DE4BBE"/>
    <w:rsid w:val="00E42573"/>
    <w:rsid w:val="00E82D75"/>
    <w:rsid w:val="00EA46D9"/>
    <w:rsid w:val="00F013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6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70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kc.si/slomsek/knjige_drobtinice.html" TargetMode="External"/><Relationship Id="rId13" Type="http://schemas.openxmlformats.org/officeDocument/2006/relationships/hyperlink" Target="http://sl.wikipedia.org/wiki/God" TargetMode="External"/><Relationship Id="rId3" Type="http://schemas.openxmlformats.org/officeDocument/2006/relationships/webSettings" Target="webSettings.xml"/><Relationship Id="rId7" Type="http://schemas.openxmlformats.org/officeDocument/2006/relationships/hyperlink" Target="http://www.rkc.si/slomsek/knjige_blaze.html" TargetMode="External"/><Relationship Id="rId12" Type="http://schemas.openxmlformats.org/officeDocument/2006/relationships/hyperlink" Target="http://sl.wikipedia.org/wiki/Pape%C5%BE_Janez_Pavel_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C5%A0tajerska" TargetMode="External"/><Relationship Id="rId11" Type="http://schemas.openxmlformats.org/officeDocument/2006/relationships/hyperlink" Target="http://sl.wikipedia.org/wiki/Beatifikacija" TargetMode="External"/><Relationship Id="rId5" Type="http://schemas.openxmlformats.org/officeDocument/2006/relationships/hyperlink" Target="http://sl.wikipedia.org/wiki/%C5%A0kofija_Lavant" TargetMode="External"/><Relationship Id="rId15" Type="http://schemas.openxmlformats.org/officeDocument/2006/relationships/theme" Target="theme/theme1.xml"/><Relationship Id="rId10" Type="http://schemas.openxmlformats.org/officeDocument/2006/relationships/hyperlink" Target="http://sl.wikipedia.org/wiki/1999" TargetMode="External"/><Relationship Id="rId4" Type="http://schemas.openxmlformats.org/officeDocument/2006/relationships/hyperlink" Target="http://sl.wikipedia.org/wiki/%C5%A0kof" TargetMode="External"/><Relationship Id="rId9" Type="http://schemas.openxmlformats.org/officeDocument/2006/relationships/hyperlink" Target="http://sl.wikipedia.org/wiki/19._septemb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Links>
    <vt:vector size="60" baseType="variant">
      <vt:variant>
        <vt:i4>655448</vt:i4>
      </vt:variant>
      <vt:variant>
        <vt:i4>27</vt:i4>
      </vt:variant>
      <vt:variant>
        <vt:i4>0</vt:i4>
      </vt:variant>
      <vt:variant>
        <vt:i4>5</vt:i4>
      </vt:variant>
      <vt:variant>
        <vt:lpwstr>http://sl.wikipedia.org/wiki/God</vt:lpwstr>
      </vt:variant>
      <vt:variant>
        <vt:lpwstr/>
      </vt:variant>
      <vt:variant>
        <vt:i4>5046381</vt:i4>
      </vt:variant>
      <vt:variant>
        <vt:i4>24</vt:i4>
      </vt:variant>
      <vt:variant>
        <vt:i4>0</vt:i4>
      </vt:variant>
      <vt:variant>
        <vt:i4>5</vt:i4>
      </vt:variant>
      <vt:variant>
        <vt:lpwstr>http://sl.wikipedia.org/wiki/Pape%C5%BE_Janez_Pavel_II.</vt:lpwstr>
      </vt:variant>
      <vt:variant>
        <vt:lpwstr/>
      </vt:variant>
      <vt:variant>
        <vt:i4>6488098</vt:i4>
      </vt:variant>
      <vt:variant>
        <vt:i4>21</vt:i4>
      </vt:variant>
      <vt:variant>
        <vt:i4>0</vt:i4>
      </vt:variant>
      <vt:variant>
        <vt:i4>5</vt:i4>
      </vt:variant>
      <vt:variant>
        <vt:lpwstr>http://sl.wikipedia.org/wiki/Beatifikacija</vt:lpwstr>
      </vt:variant>
      <vt:variant>
        <vt:lpwstr/>
      </vt:variant>
      <vt:variant>
        <vt:i4>65550</vt:i4>
      </vt:variant>
      <vt:variant>
        <vt:i4>18</vt:i4>
      </vt:variant>
      <vt:variant>
        <vt:i4>0</vt:i4>
      </vt:variant>
      <vt:variant>
        <vt:i4>5</vt:i4>
      </vt:variant>
      <vt:variant>
        <vt:lpwstr>http://sl.wikipedia.org/wiki/1999</vt:lpwstr>
      </vt:variant>
      <vt:variant>
        <vt:lpwstr/>
      </vt:variant>
      <vt:variant>
        <vt:i4>6291528</vt:i4>
      </vt:variant>
      <vt:variant>
        <vt:i4>15</vt:i4>
      </vt:variant>
      <vt:variant>
        <vt:i4>0</vt:i4>
      </vt:variant>
      <vt:variant>
        <vt:i4>5</vt:i4>
      </vt:variant>
      <vt:variant>
        <vt:lpwstr>http://sl.wikipedia.org/wiki/19._september</vt:lpwstr>
      </vt:variant>
      <vt:variant>
        <vt:lpwstr/>
      </vt:variant>
      <vt:variant>
        <vt:i4>720945</vt:i4>
      </vt:variant>
      <vt:variant>
        <vt:i4>12</vt:i4>
      </vt:variant>
      <vt:variant>
        <vt:i4>0</vt:i4>
      </vt:variant>
      <vt:variant>
        <vt:i4>5</vt:i4>
      </vt:variant>
      <vt:variant>
        <vt:lpwstr>http://www.rkc.si/slomsek/knjige_drobtinice.html</vt:lpwstr>
      </vt:variant>
      <vt:variant>
        <vt:lpwstr/>
      </vt:variant>
      <vt:variant>
        <vt:i4>2883597</vt:i4>
      </vt:variant>
      <vt:variant>
        <vt:i4>9</vt:i4>
      </vt:variant>
      <vt:variant>
        <vt:i4>0</vt:i4>
      </vt:variant>
      <vt:variant>
        <vt:i4>5</vt:i4>
      </vt:variant>
      <vt:variant>
        <vt:lpwstr>http://www.rkc.si/slomsek/knjige_blaze.html</vt:lpwstr>
      </vt:variant>
      <vt:variant>
        <vt:lpwstr/>
      </vt:variant>
      <vt:variant>
        <vt:i4>8323126</vt:i4>
      </vt:variant>
      <vt:variant>
        <vt:i4>6</vt:i4>
      </vt:variant>
      <vt:variant>
        <vt:i4>0</vt:i4>
      </vt:variant>
      <vt:variant>
        <vt:i4>5</vt:i4>
      </vt:variant>
      <vt:variant>
        <vt:lpwstr>http://sl.wikipedia.org/wiki/%C5%A0tajerska</vt:lpwstr>
      </vt:variant>
      <vt:variant>
        <vt:lpwstr/>
      </vt:variant>
      <vt:variant>
        <vt:i4>3407954</vt:i4>
      </vt:variant>
      <vt:variant>
        <vt:i4>3</vt:i4>
      </vt:variant>
      <vt:variant>
        <vt:i4>0</vt:i4>
      </vt:variant>
      <vt:variant>
        <vt:i4>5</vt:i4>
      </vt:variant>
      <vt:variant>
        <vt:lpwstr>http://sl.wikipedia.org/wiki/%C5%A0kofija_Lavant</vt:lpwstr>
      </vt:variant>
      <vt:variant>
        <vt:lpwstr/>
      </vt:variant>
      <vt:variant>
        <vt:i4>7667758</vt:i4>
      </vt:variant>
      <vt:variant>
        <vt:i4>0</vt:i4>
      </vt:variant>
      <vt:variant>
        <vt:i4>0</vt:i4>
      </vt:variant>
      <vt:variant>
        <vt:i4>5</vt:i4>
      </vt:variant>
      <vt:variant>
        <vt:lpwstr>http://sl.wikipedia.org/wiki/%C5%A0kof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2019-05-28T09:29:00Z</dcterms:created>
  <dcterms:modified xsi:type="dcterms:W3CDTF">2019-05-28T09:29:00Z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