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80" w:rsidRDefault="000737B0" w:rsidP="00D22180">
      <w:pPr>
        <w:jc w:val="center"/>
      </w:pPr>
      <w:bookmarkStart w:id="0" w:name="_GoBack"/>
      <w:bookmarkEnd w:id="0"/>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eucilnica.scng.si/file.php/1/LOGO_SC.jpg" style="width:123.6pt;height:161.65pt;visibility:visible">
            <v:imagedata r:id="rId8" o:title="LOGO_SC"/>
          </v:shape>
        </w:pict>
      </w:r>
    </w:p>
    <w:p w:rsidR="00D22180" w:rsidRPr="008D065F" w:rsidRDefault="008D065F" w:rsidP="00D22180">
      <w:pPr>
        <w:jc w:val="center"/>
        <w:rPr>
          <w:rFonts w:ascii="Times New Roman" w:hAnsi="Times New Roman"/>
          <w:sz w:val="28"/>
          <w:szCs w:val="28"/>
        </w:rPr>
      </w:pPr>
      <w:r w:rsidRPr="008D065F">
        <w:rPr>
          <w:rFonts w:ascii="Times New Roman" w:hAnsi="Times New Roman"/>
          <w:sz w:val="28"/>
          <w:szCs w:val="28"/>
        </w:rPr>
        <w:t>GIMNAZIJA IN ZDRAVSSTVENA ŠOLA</w:t>
      </w:r>
    </w:p>
    <w:p w:rsidR="00D22180" w:rsidRPr="008D065F" w:rsidRDefault="00D22180" w:rsidP="00D22180">
      <w:pPr>
        <w:jc w:val="center"/>
        <w:rPr>
          <w:rFonts w:ascii="Times New Roman" w:hAnsi="Times New Roman"/>
          <w:sz w:val="28"/>
          <w:szCs w:val="28"/>
        </w:rPr>
      </w:pPr>
    </w:p>
    <w:p w:rsidR="00D22180" w:rsidRPr="008D065F" w:rsidRDefault="00D22180" w:rsidP="00D22180">
      <w:pPr>
        <w:jc w:val="center"/>
        <w:rPr>
          <w:rFonts w:ascii="Times New Roman" w:hAnsi="Times New Roman"/>
          <w:sz w:val="28"/>
          <w:szCs w:val="28"/>
        </w:rPr>
      </w:pPr>
    </w:p>
    <w:p w:rsidR="00D22180" w:rsidRPr="008D065F" w:rsidRDefault="00D22180" w:rsidP="00D22180">
      <w:pPr>
        <w:jc w:val="center"/>
        <w:rPr>
          <w:rFonts w:ascii="Times New Roman" w:hAnsi="Times New Roman"/>
          <w:sz w:val="28"/>
          <w:szCs w:val="28"/>
        </w:rPr>
      </w:pPr>
    </w:p>
    <w:p w:rsidR="00D22180" w:rsidRPr="008D065F" w:rsidRDefault="00D22180" w:rsidP="00D22180">
      <w:pPr>
        <w:jc w:val="center"/>
        <w:rPr>
          <w:rFonts w:ascii="Times New Roman" w:hAnsi="Times New Roman"/>
          <w:sz w:val="28"/>
          <w:szCs w:val="28"/>
        </w:rPr>
      </w:pPr>
    </w:p>
    <w:p w:rsidR="00D22180" w:rsidRPr="008D065F" w:rsidRDefault="00D22180" w:rsidP="00D22180">
      <w:pPr>
        <w:jc w:val="center"/>
        <w:rPr>
          <w:rFonts w:ascii="Times New Roman" w:hAnsi="Times New Roman"/>
          <w:sz w:val="28"/>
          <w:szCs w:val="28"/>
        </w:rPr>
      </w:pPr>
    </w:p>
    <w:p w:rsidR="00D22180" w:rsidRPr="008D065F" w:rsidRDefault="00D22180" w:rsidP="00D22180">
      <w:pPr>
        <w:jc w:val="center"/>
        <w:rPr>
          <w:rFonts w:ascii="Times New Roman" w:hAnsi="Times New Roman"/>
          <w:sz w:val="28"/>
          <w:szCs w:val="28"/>
        </w:rPr>
      </w:pPr>
    </w:p>
    <w:p w:rsidR="00D22180" w:rsidRPr="008D065F" w:rsidRDefault="00D22180" w:rsidP="00D22180">
      <w:pPr>
        <w:rPr>
          <w:rFonts w:ascii="Times New Roman" w:hAnsi="Times New Roman"/>
          <w:sz w:val="28"/>
          <w:szCs w:val="28"/>
        </w:rPr>
      </w:pPr>
    </w:p>
    <w:p w:rsidR="00D22180" w:rsidRPr="008D065F" w:rsidRDefault="00D22180" w:rsidP="00D22180">
      <w:pPr>
        <w:jc w:val="center"/>
        <w:rPr>
          <w:rFonts w:ascii="Times New Roman" w:hAnsi="Times New Roman"/>
          <w:sz w:val="28"/>
          <w:szCs w:val="28"/>
        </w:rPr>
      </w:pPr>
      <w:r w:rsidRPr="008D065F">
        <w:rPr>
          <w:rFonts w:ascii="Times New Roman" w:hAnsi="Times New Roman"/>
          <w:sz w:val="28"/>
          <w:szCs w:val="28"/>
        </w:rPr>
        <w:t xml:space="preserve">SEMINARSKA NALOGA PRI PREDMETU </w:t>
      </w:r>
      <w:r w:rsidR="008D065F">
        <w:rPr>
          <w:rFonts w:ascii="Times New Roman" w:hAnsi="Times New Roman"/>
          <w:sz w:val="28"/>
          <w:szCs w:val="28"/>
        </w:rPr>
        <w:t>ZGODOVINE</w:t>
      </w:r>
    </w:p>
    <w:p w:rsidR="00D22180" w:rsidRPr="008D065F" w:rsidRDefault="008D065F" w:rsidP="00D22180">
      <w:pPr>
        <w:jc w:val="center"/>
        <w:rPr>
          <w:rFonts w:ascii="Times New Roman" w:hAnsi="Times New Roman"/>
          <w:sz w:val="28"/>
          <w:szCs w:val="28"/>
        </w:rPr>
      </w:pPr>
      <w:r w:rsidRPr="008D065F">
        <w:rPr>
          <w:rFonts w:ascii="Times New Roman" w:hAnsi="Times New Roman"/>
          <w:sz w:val="28"/>
          <w:szCs w:val="28"/>
        </w:rPr>
        <w:t>J</w:t>
      </w:r>
      <w:r>
        <w:rPr>
          <w:rFonts w:ascii="Times New Roman" w:hAnsi="Times New Roman"/>
          <w:sz w:val="28"/>
          <w:szCs w:val="28"/>
        </w:rPr>
        <w:t>OSIP</w:t>
      </w:r>
      <w:r w:rsidRPr="008D065F">
        <w:rPr>
          <w:rFonts w:ascii="Times New Roman" w:hAnsi="Times New Roman"/>
          <w:sz w:val="28"/>
          <w:szCs w:val="28"/>
        </w:rPr>
        <w:t xml:space="preserve"> V</w:t>
      </w:r>
      <w:r>
        <w:rPr>
          <w:rFonts w:ascii="Times New Roman" w:hAnsi="Times New Roman"/>
          <w:sz w:val="28"/>
          <w:szCs w:val="28"/>
        </w:rPr>
        <w:t>ISARIJONOVIČ</w:t>
      </w:r>
      <w:r w:rsidRPr="008D065F">
        <w:rPr>
          <w:rFonts w:ascii="Times New Roman" w:hAnsi="Times New Roman"/>
          <w:sz w:val="28"/>
          <w:szCs w:val="28"/>
        </w:rPr>
        <w:t xml:space="preserve"> D</w:t>
      </w:r>
      <w:r>
        <w:rPr>
          <w:rFonts w:ascii="Times New Roman" w:hAnsi="Times New Roman"/>
          <w:sz w:val="28"/>
          <w:szCs w:val="28"/>
        </w:rPr>
        <w:t>ŽUGAŠVILI</w:t>
      </w:r>
      <w:r w:rsidRPr="008D065F">
        <w:rPr>
          <w:rFonts w:ascii="Times New Roman" w:hAnsi="Times New Roman"/>
          <w:sz w:val="28"/>
          <w:szCs w:val="28"/>
        </w:rPr>
        <w:t xml:space="preserve"> - S</w:t>
      </w:r>
      <w:r>
        <w:rPr>
          <w:rFonts w:ascii="Times New Roman" w:hAnsi="Times New Roman"/>
          <w:sz w:val="28"/>
          <w:szCs w:val="28"/>
        </w:rPr>
        <w:t>TALIN</w:t>
      </w:r>
    </w:p>
    <w:p w:rsidR="00D22180" w:rsidRPr="008D065F" w:rsidRDefault="00D22180" w:rsidP="00D22180">
      <w:pPr>
        <w:jc w:val="center"/>
        <w:rPr>
          <w:rFonts w:ascii="Times New Roman" w:hAnsi="Times New Roman"/>
          <w:sz w:val="28"/>
          <w:szCs w:val="28"/>
        </w:rPr>
      </w:pPr>
    </w:p>
    <w:p w:rsidR="00D22180" w:rsidRPr="008D065F" w:rsidRDefault="00D22180" w:rsidP="00D22180">
      <w:pPr>
        <w:rPr>
          <w:rFonts w:ascii="Times New Roman" w:hAnsi="Times New Roman"/>
          <w:sz w:val="28"/>
          <w:szCs w:val="28"/>
        </w:rPr>
      </w:pPr>
    </w:p>
    <w:p w:rsidR="00D22180" w:rsidRPr="008D065F" w:rsidRDefault="00D22180" w:rsidP="00D22180">
      <w:pPr>
        <w:rPr>
          <w:rFonts w:ascii="Times New Roman" w:hAnsi="Times New Roman"/>
          <w:sz w:val="28"/>
          <w:szCs w:val="28"/>
        </w:rPr>
      </w:pPr>
    </w:p>
    <w:p w:rsidR="00D22180" w:rsidRPr="008D065F" w:rsidRDefault="00D22180" w:rsidP="00D22180">
      <w:pPr>
        <w:rPr>
          <w:rFonts w:ascii="Times New Roman" w:hAnsi="Times New Roman"/>
          <w:sz w:val="28"/>
          <w:szCs w:val="28"/>
        </w:rPr>
      </w:pPr>
    </w:p>
    <w:p w:rsidR="00D22180" w:rsidRPr="008D065F" w:rsidRDefault="00D22180" w:rsidP="00D22180">
      <w:pPr>
        <w:rPr>
          <w:rFonts w:ascii="Times New Roman" w:hAnsi="Times New Roman"/>
          <w:sz w:val="28"/>
          <w:szCs w:val="28"/>
        </w:rPr>
      </w:pPr>
    </w:p>
    <w:p w:rsidR="00D22180" w:rsidRPr="008D065F" w:rsidRDefault="00D22180" w:rsidP="00D22180">
      <w:pPr>
        <w:spacing w:line="20" w:lineRule="atLeast"/>
        <w:rPr>
          <w:rFonts w:ascii="Times New Roman" w:hAnsi="Times New Roman"/>
          <w:sz w:val="28"/>
          <w:szCs w:val="28"/>
        </w:rPr>
      </w:pPr>
    </w:p>
    <w:p w:rsidR="00D22180" w:rsidRPr="008D065F" w:rsidRDefault="00230171" w:rsidP="008D065F">
      <w:pPr>
        <w:pStyle w:val="NoSpacing"/>
        <w:rPr>
          <w:rFonts w:ascii="Times New Roman" w:hAnsi="Times New Roman"/>
          <w:sz w:val="28"/>
          <w:szCs w:val="28"/>
        </w:rPr>
      </w:pPr>
      <w:r>
        <w:rPr>
          <w:rFonts w:ascii="Times New Roman" w:hAnsi="Times New Roman"/>
          <w:sz w:val="28"/>
          <w:szCs w:val="28"/>
        </w:rPr>
        <w:t xml:space="preserve"> </w:t>
      </w:r>
    </w:p>
    <w:p w:rsidR="00D22180" w:rsidRPr="008D065F" w:rsidRDefault="00230171" w:rsidP="008D065F">
      <w:pPr>
        <w:pStyle w:val="NoSpacing"/>
        <w:rPr>
          <w:rFonts w:ascii="Times New Roman" w:hAnsi="Times New Roman"/>
          <w:sz w:val="28"/>
          <w:szCs w:val="28"/>
        </w:rPr>
      </w:pPr>
      <w:r>
        <w:rPr>
          <w:rFonts w:ascii="Times New Roman" w:hAnsi="Times New Roman"/>
          <w:sz w:val="28"/>
          <w:szCs w:val="28"/>
        </w:rPr>
        <w:t xml:space="preserve"> </w:t>
      </w:r>
    </w:p>
    <w:p w:rsidR="00D22180" w:rsidRPr="008D065F" w:rsidRDefault="00D22180" w:rsidP="008D065F">
      <w:pPr>
        <w:pStyle w:val="NoSpacing"/>
        <w:rPr>
          <w:rFonts w:ascii="Times New Roman" w:hAnsi="Times New Roman"/>
          <w:sz w:val="28"/>
          <w:szCs w:val="28"/>
        </w:rPr>
      </w:pPr>
      <w:r w:rsidRPr="008D065F">
        <w:rPr>
          <w:rFonts w:ascii="Times New Roman" w:hAnsi="Times New Roman"/>
          <w:sz w:val="28"/>
          <w:szCs w:val="28"/>
        </w:rPr>
        <w:t>PROGRAM: Tehniška gimnazija</w:t>
      </w:r>
    </w:p>
    <w:p w:rsidR="00D22180" w:rsidRPr="008D065F" w:rsidRDefault="00D22180" w:rsidP="00D22180">
      <w:pPr>
        <w:rPr>
          <w:rFonts w:ascii="Times New Roman" w:hAnsi="Times New Roman"/>
          <w:sz w:val="28"/>
          <w:szCs w:val="28"/>
        </w:rPr>
      </w:pPr>
    </w:p>
    <w:p w:rsidR="00D22180" w:rsidRPr="008D065F" w:rsidRDefault="00D22180" w:rsidP="00D22180">
      <w:pPr>
        <w:jc w:val="center"/>
        <w:rPr>
          <w:rFonts w:ascii="Times New Roman" w:hAnsi="Times New Roman"/>
          <w:sz w:val="28"/>
          <w:szCs w:val="28"/>
        </w:rPr>
      </w:pPr>
      <w:r w:rsidRPr="008D065F">
        <w:rPr>
          <w:rFonts w:ascii="Times New Roman" w:hAnsi="Times New Roman"/>
          <w:sz w:val="28"/>
          <w:szCs w:val="28"/>
        </w:rPr>
        <w:t>NOVA GORICA, januar 2016</w:t>
      </w:r>
      <w:r w:rsidRPr="008D065F">
        <w:rPr>
          <w:rFonts w:ascii="Times New Roman" w:hAnsi="Times New Roman"/>
          <w:sz w:val="28"/>
          <w:szCs w:val="28"/>
        </w:rPr>
        <w:br w:type="page"/>
      </w:r>
    </w:p>
    <w:p w:rsidR="006C0A67" w:rsidRPr="00FC25FD" w:rsidRDefault="00BC2560">
      <w:pPr>
        <w:pStyle w:val="TOC1"/>
        <w:tabs>
          <w:tab w:val="right" w:pos="9062"/>
        </w:tabs>
        <w:rPr>
          <w:noProof/>
        </w:rPr>
      </w:pPr>
      <w:r>
        <w:fldChar w:fldCharType="begin"/>
      </w:r>
      <w:r>
        <w:instrText xml:space="preserve"> TOC \o "1-3" \u </w:instrText>
      </w:r>
      <w:r>
        <w:fldChar w:fldCharType="separate"/>
      </w:r>
      <w:r w:rsidR="006C0A67">
        <w:rPr>
          <w:noProof/>
        </w:rPr>
        <w:t>UVOD</w:t>
      </w:r>
      <w:r w:rsidR="006C0A67">
        <w:rPr>
          <w:noProof/>
        </w:rPr>
        <w:tab/>
      </w:r>
      <w:r w:rsidR="006C0A67">
        <w:rPr>
          <w:noProof/>
        </w:rPr>
        <w:fldChar w:fldCharType="begin"/>
      </w:r>
      <w:r w:rsidR="006C0A67">
        <w:rPr>
          <w:noProof/>
        </w:rPr>
        <w:instrText xml:space="preserve"> PAGEREF _Toc440732225 \h </w:instrText>
      </w:r>
      <w:r w:rsidR="006C0A67">
        <w:rPr>
          <w:noProof/>
        </w:rPr>
      </w:r>
      <w:r w:rsidR="006C0A67">
        <w:rPr>
          <w:noProof/>
        </w:rPr>
        <w:fldChar w:fldCharType="separate"/>
      </w:r>
      <w:r w:rsidR="006C0A67">
        <w:rPr>
          <w:noProof/>
        </w:rPr>
        <w:t>1</w:t>
      </w:r>
      <w:r w:rsidR="006C0A67">
        <w:rPr>
          <w:noProof/>
        </w:rPr>
        <w:fldChar w:fldCharType="end"/>
      </w:r>
    </w:p>
    <w:p w:rsidR="006C0A67" w:rsidRPr="00FC25FD" w:rsidRDefault="006C0A67">
      <w:pPr>
        <w:pStyle w:val="TOC1"/>
        <w:tabs>
          <w:tab w:val="right" w:pos="9062"/>
        </w:tabs>
        <w:rPr>
          <w:noProof/>
        </w:rPr>
      </w:pPr>
      <w:r>
        <w:rPr>
          <w:noProof/>
        </w:rPr>
        <w:t>JOSIP VISARIJONOVIČ DŽUGAŠVILI – STALIN</w:t>
      </w:r>
      <w:r>
        <w:rPr>
          <w:noProof/>
        </w:rPr>
        <w:tab/>
      </w:r>
      <w:r>
        <w:rPr>
          <w:noProof/>
        </w:rPr>
        <w:fldChar w:fldCharType="begin"/>
      </w:r>
      <w:r>
        <w:rPr>
          <w:noProof/>
        </w:rPr>
        <w:instrText xml:space="preserve"> PAGEREF _Toc440732226 \h </w:instrText>
      </w:r>
      <w:r>
        <w:rPr>
          <w:noProof/>
        </w:rPr>
      </w:r>
      <w:r>
        <w:rPr>
          <w:noProof/>
        </w:rPr>
        <w:fldChar w:fldCharType="separate"/>
      </w:r>
      <w:r>
        <w:rPr>
          <w:noProof/>
        </w:rPr>
        <w:t>2</w:t>
      </w:r>
      <w:r>
        <w:rPr>
          <w:noProof/>
        </w:rPr>
        <w:fldChar w:fldCharType="end"/>
      </w:r>
    </w:p>
    <w:p w:rsidR="006C0A67" w:rsidRPr="00FC25FD" w:rsidRDefault="006C0A67">
      <w:pPr>
        <w:pStyle w:val="TOC1"/>
        <w:tabs>
          <w:tab w:val="right" w:pos="9062"/>
        </w:tabs>
        <w:rPr>
          <w:noProof/>
        </w:rPr>
      </w:pPr>
      <w:r>
        <w:rPr>
          <w:noProof/>
        </w:rPr>
        <w:t>Stalinova mladost</w:t>
      </w:r>
      <w:r>
        <w:rPr>
          <w:noProof/>
        </w:rPr>
        <w:tab/>
      </w:r>
      <w:r>
        <w:rPr>
          <w:noProof/>
        </w:rPr>
        <w:fldChar w:fldCharType="begin"/>
      </w:r>
      <w:r>
        <w:rPr>
          <w:noProof/>
        </w:rPr>
        <w:instrText xml:space="preserve"> PAGEREF _Toc440732227 \h </w:instrText>
      </w:r>
      <w:r>
        <w:rPr>
          <w:noProof/>
        </w:rPr>
      </w:r>
      <w:r>
        <w:rPr>
          <w:noProof/>
        </w:rPr>
        <w:fldChar w:fldCharType="separate"/>
      </w:r>
      <w:r>
        <w:rPr>
          <w:noProof/>
        </w:rPr>
        <w:t>2</w:t>
      </w:r>
      <w:r>
        <w:rPr>
          <w:noProof/>
        </w:rPr>
        <w:fldChar w:fldCharType="end"/>
      </w:r>
    </w:p>
    <w:p w:rsidR="006C0A67" w:rsidRPr="00FC25FD" w:rsidRDefault="006C0A67">
      <w:pPr>
        <w:pStyle w:val="TOC1"/>
        <w:tabs>
          <w:tab w:val="right" w:pos="9062"/>
        </w:tabs>
        <w:rPr>
          <w:noProof/>
        </w:rPr>
      </w:pPr>
      <w:r>
        <w:rPr>
          <w:noProof/>
        </w:rPr>
        <w:t>Stalinovo izobraževanje</w:t>
      </w:r>
      <w:r>
        <w:rPr>
          <w:noProof/>
        </w:rPr>
        <w:tab/>
      </w:r>
      <w:r>
        <w:rPr>
          <w:noProof/>
        </w:rPr>
        <w:fldChar w:fldCharType="begin"/>
      </w:r>
      <w:r>
        <w:rPr>
          <w:noProof/>
        </w:rPr>
        <w:instrText xml:space="preserve"> PAGEREF _Toc440732228 \h </w:instrText>
      </w:r>
      <w:r>
        <w:rPr>
          <w:noProof/>
        </w:rPr>
      </w:r>
      <w:r>
        <w:rPr>
          <w:noProof/>
        </w:rPr>
        <w:fldChar w:fldCharType="separate"/>
      </w:r>
      <w:r>
        <w:rPr>
          <w:noProof/>
        </w:rPr>
        <w:t>2</w:t>
      </w:r>
      <w:r>
        <w:rPr>
          <w:noProof/>
        </w:rPr>
        <w:fldChar w:fldCharType="end"/>
      </w:r>
    </w:p>
    <w:p w:rsidR="006C0A67" w:rsidRPr="00FC25FD" w:rsidRDefault="006C0A67">
      <w:pPr>
        <w:pStyle w:val="TOC1"/>
        <w:tabs>
          <w:tab w:val="right" w:pos="9062"/>
        </w:tabs>
        <w:rPr>
          <w:noProof/>
        </w:rPr>
      </w:pPr>
      <w:r>
        <w:rPr>
          <w:noProof/>
        </w:rPr>
        <w:t>Stalinovi politični začetki</w:t>
      </w:r>
      <w:r>
        <w:rPr>
          <w:noProof/>
        </w:rPr>
        <w:tab/>
      </w:r>
      <w:r>
        <w:rPr>
          <w:noProof/>
        </w:rPr>
        <w:fldChar w:fldCharType="begin"/>
      </w:r>
      <w:r>
        <w:rPr>
          <w:noProof/>
        </w:rPr>
        <w:instrText xml:space="preserve"> PAGEREF _Toc440732229 \h </w:instrText>
      </w:r>
      <w:r>
        <w:rPr>
          <w:noProof/>
        </w:rPr>
      </w:r>
      <w:r>
        <w:rPr>
          <w:noProof/>
        </w:rPr>
        <w:fldChar w:fldCharType="separate"/>
      </w:r>
      <w:r>
        <w:rPr>
          <w:noProof/>
        </w:rPr>
        <w:t>3</w:t>
      </w:r>
      <w:r>
        <w:rPr>
          <w:noProof/>
        </w:rPr>
        <w:fldChar w:fldCharType="end"/>
      </w:r>
    </w:p>
    <w:p w:rsidR="006C0A67" w:rsidRPr="00FC25FD" w:rsidRDefault="006C0A67">
      <w:pPr>
        <w:pStyle w:val="TOC1"/>
        <w:tabs>
          <w:tab w:val="right" w:pos="9062"/>
        </w:tabs>
        <w:rPr>
          <w:noProof/>
        </w:rPr>
      </w:pPr>
      <w:r>
        <w:rPr>
          <w:noProof/>
        </w:rPr>
        <w:t>Pomembnejši dogodki</w:t>
      </w:r>
      <w:r>
        <w:rPr>
          <w:noProof/>
        </w:rPr>
        <w:tab/>
      </w:r>
      <w:r>
        <w:rPr>
          <w:noProof/>
        </w:rPr>
        <w:fldChar w:fldCharType="begin"/>
      </w:r>
      <w:r>
        <w:rPr>
          <w:noProof/>
        </w:rPr>
        <w:instrText xml:space="preserve"> PAGEREF _Toc440732230 \h </w:instrText>
      </w:r>
      <w:r>
        <w:rPr>
          <w:noProof/>
        </w:rPr>
      </w:r>
      <w:r>
        <w:rPr>
          <w:noProof/>
        </w:rPr>
        <w:fldChar w:fldCharType="separate"/>
      </w:r>
      <w:r>
        <w:rPr>
          <w:noProof/>
        </w:rPr>
        <w:t>3</w:t>
      </w:r>
      <w:r>
        <w:rPr>
          <w:noProof/>
        </w:rPr>
        <w:fldChar w:fldCharType="end"/>
      </w:r>
    </w:p>
    <w:p w:rsidR="006C0A67" w:rsidRPr="00FC25FD" w:rsidRDefault="006C0A67">
      <w:pPr>
        <w:pStyle w:val="TOC1"/>
        <w:tabs>
          <w:tab w:val="right" w:pos="9062"/>
        </w:tabs>
        <w:rPr>
          <w:noProof/>
        </w:rPr>
      </w:pPr>
      <w:r>
        <w:rPr>
          <w:noProof/>
        </w:rPr>
        <w:t>Vzopn na oblast</w:t>
      </w:r>
      <w:r>
        <w:rPr>
          <w:noProof/>
        </w:rPr>
        <w:tab/>
      </w:r>
      <w:r>
        <w:rPr>
          <w:noProof/>
        </w:rPr>
        <w:fldChar w:fldCharType="begin"/>
      </w:r>
      <w:r>
        <w:rPr>
          <w:noProof/>
        </w:rPr>
        <w:instrText xml:space="preserve"> PAGEREF _Toc440732231 \h </w:instrText>
      </w:r>
      <w:r>
        <w:rPr>
          <w:noProof/>
        </w:rPr>
      </w:r>
      <w:r>
        <w:rPr>
          <w:noProof/>
        </w:rPr>
        <w:fldChar w:fldCharType="separate"/>
      </w:r>
      <w:r>
        <w:rPr>
          <w:noProof/>
        </w:rPr>
        <w:t>4</w:t>
      </w:r>
      <w:r>
        <w:rPr>
          <w:noProof/>
        </w:rPr>
        <w:fldChar w:fldCharType="end"/>
      </w:r>
    </w:p>
    <w:p w:rsidR="006C0A67" w:rsidRPr="00FC25FD" w:rsidRDefault="006C0A67">
      <w:pPr>
        <w:pStyle w:val="TOC1"/>
        <w:tabs>
          <w:tab w:val="right" w:pos="9062"/>
        </w:tabs>
        <w:rPr>
          <w:noProof/>
        </w:rPr>
      </w:pPr>
      <w:r>
        <w:rPr>
          <w:noProof/>
        </w:rPr>
        <w:t>Stalinovo družbeno-politično delovanje</w:t>
      </w:r>
      <w:r>
        <w:rPr>
          <w:noProof/>
        </w:rPr>
        <w:tab/>
      </w:r>
      <w:r>
        <w:rPr>
          <w:noProof/>
        </w:rPr>
        <w:fldChar w:fldCharType="begin"/>
      </w:r>
      <w:r>
        <w:rPr>
          <w:noProof/>
        </w:rPr>
        <w:instrText xml:space="preserve"> PAGEREF _Toc440732232 \h </w:instrText>
      </w:r>
      <w:r>
        <w:rPr>
          <w:noProof/>
        </w:rPr>
      </w:r>
      <w:r>
        <w:rPr>
          <w:noProof/>
        </w:rPr>
        <w:fldChar w:fldCharType="separate"/>
      </w:r>
      <w:r>
        <w:rPr>
          <w:noProof/>
        </w:rPr>
        <w:t>4</w:t>
      </w:r>
      <w:r>
        <w:rPr>
          <w:noProof/>
        </w:rPr>
        <w:fldChar w:fldCharType="end"/>
      </w:r>
    </w:p>
    <w:p w:rsidR="006C0A67" w:rsidRPr="00FC25FD" w:rsidRDefault="006C0A67">
      <w:pPr>
        <w:pStyle w:val="TOC1"/>
        <w:tabs>
          <w:tab w:val="right" w:pos="9062"/>
        </w:tabs>
        <w:rPr>
          <w:noProof/>
        </w:rPr>
      </w:pPr>
      <w:r>
        <w:rPr>
          <w:noProof/>
        </w:rPr>
        <w:t>Stalinova družina</w:t>
      </w:r>
      <w:r>
        <w:rPr>
          <w:noProof/>
        </w:rPr>
        <w:tab/>
      </w:r>
      <w:r>
        <w:rPr>
          <w:noProof/>
        </w:rPr>
        <w:fldChar w:fldCharType="begin"/>
      </w:r>
      <w:r>
        <w:rPr>
          <w:noProof/>
        </w:rPr>
        <w:instrText xml:space="preserve"> PAGEREF _Toc440732233 \h </w:instrText>
      </w:r>
      <w:r>
        <w:rPr>
          <w:noProof/>
        </w:rPr>
      </w:r>
      <w:r>
        <w:rPr>
          <w:noProof/>
        </w:rPr>
        <w:fldChar w:fldCharType="separate"/>
      </w:r>
      <w:r>
        <w:rPr>
          <w:noProof/>
        </w:rPr>
        <w:t>6</w:t>
      </w:r>
      <w:r>
        <w:rPr>
          <w:noProof/>
        </w:rPr>
        <w:fldChar w:fldCharType="end"/>
      </w:r>
    </w:p>
    <w:p w:rsidR="006C0A67" w:rsidRPr="00FC25FD" w:rsidRDefault="006C0A67">
      <w:pPr>
        <w:pStyle w:val="TOC1"/>
        <w:tabs>
          <w:tab w:val="right" w:pos="9062"/>
        </w:tabs>
        <w:rPr>
          <w:noProof/>
        </w:rPr>
      </w:pPr>
      <w:r>
        <w:rPr>
          <w:noProof/>
        </w:rPr>
        <w:t>STALINOVA SMRT</w:t>
      </w:r>
      <w:r>
        <w:rPr>
          <w:noProof/>
        </w:rPr>
        <w:tab/>
      </w:r>
      <w:r>
        <w:rPr>
          <w:noProof/>
        </w:rPr>
        <w:fldChar w:fldCharType="begin"/>
      </w:r>
      <w:r>
        <w:rPr>
          <w:noProof/>
        </w:rPr>
        <w:instrText xml:space="preserve"> PAGEREF _Toc440732234 \h </w:instrText>
      </w:r>
      <w:r>
        <w:rPr>
          <w:noProof/>
        </w:rPr>
      </w:r>
      <w:r>
        <w:rPr>
          <w:noProof/>
        </w:rPr>
        <w:fldChar w:fldCharType="separate"/>
      </w:r>
      <w:r>
        <w:rPr>
          <w:noProof/>
        </w:rPr>
        <w:t>6</w:t>
      </w:r>
      <w:r>
        <w:rPr>
          <w:noProof/>
        </w:rPr>
        <w:fldChar w:fldCharType="end"/>
      </w:r>
    </w:p>
    <w:p w:rsidR="006C0A67" w:rsidRPr="00FC25FD" w:rsidRDefault="006C0A67">
      <w:pPr>
        <w:pStyle w:val="TOC1"/>
        <w:tabs>
          <w:tab w:val="right" w:pos="9062"/>
        </w:tabs>
        <w:rPr>
          <w:noProof/>
        </w:rPr>
      </w:pPr>
      <w:r>
        <w:rPr>
          <w:noProof/>
        </w:rPr>
        <w:t>VIRI IN LITERATURA</w:t>
      </w:r>
      <w:r>
        <w:rPr>
          <w:noProof/>
        </w:rPr>
        <w:tab/>
      </w:r>
      <w:r>
        <w:rPr>
          <w:noProof/>
        </w:rPr>
        <w:fldChar w:fldCharType="begin"/>
      </w:r>
      <w:r>
        <w:rPr>
          <w:noProof/>
        </w:rPr>
        <w:instrText xml:space="preserve"> PAGEREF _Toc440732235 \h </w:instrText>
      </w:r>
      <w:r>
        <w:rPr>
          <w:noProof/>
        </w:rPr>
      </w:r>
      <w:r>
        <w:rPr>
          <w:noProof/>
        </w:rPr>
        <w:fldChar w:fldCharType="separate"/>
      </w:r>
      <w:r>
        <w:rPr>
          <w:noProof/>
        </w:rPr>
        <w:t>7</w:t>
      </w:r>
      <w:r>
        <w:rPr>
          <w:noProof/>
        </w:rPr>
        <w:fldChar w:fldCharType="end"/>
      </w:r>
    </w:p>
    <w:p w:rsidR="00D92434" w:rsidRPr="00FC25FD" w:rsidRDefault="00BC2560" w:rsidP="00D92434">
      <w:pPr>
        <w:pStyle w:val="Heading1"/>
        <w:rPr>
          <w:rFonts w:ascii="Calibri" w:eastAsia="Calibri" w:hAnsi="Calibri" w:cs="Times New Roman"/>
          <w:b w:val="0"/>
          <w:bCs w:val="0"/>
          <w:kern w:val="0"/>
          <w:sz w:val="22"/>
          <w:szCs w:val="22"/>
        </w:rPr>
      </w:pPr>
      <w:r>
        <w:fldChar w:fldCharType="end"/>
      </w:r>
    </w:p>
    <w:p w:rsidR="00D92434" w:rsidRDefault="00D22180" w:rsidP="00D92434">
      <w:pPr>
        <w:pStyle w:val="Heading1"/>
        <w:jc w:val="center"/>
        <w:sectPr w:rsidR="00D92434" w:rsidSect="00D92434">
          <w:headerReference w:type="default" r:id="rId9"/>
          <w:footerReference w:type="first" r:id="rId10"/>
          <w:pgSz w:w="11906" w:h="16838"/>
          <w:pgMar w:top="1417" w:right="1417" w:bottom="1417" w:left="1417" w:header="708" w:footer="708" w:gutter="0"/>
          <w:cols w:space="708"/>
          <w:docGrid w:linePitch="360"/>
        </w:sectPr>
      </w:pPr>
      <w:r w:rsidRPr="006416A4">
        <w:br/>
      </w:r>
      <w:bookmarkStart w:id="1" w:name="_Toc160969193"/>
      <w:r w:rsidR="006416A4" w:rsidRPr="006416A4">
        <w:t xml:space="preserve"> </w:t>
      </w:r>
    </w:p>
    <w:p w:rsidR="006416A4" w:rsidRPr="006416A4" w:rsidRDefault="006416A4" w:rsidP="00D92434">
      <w:pPr>
        <w:pStyle w:val="Heading1"/>
        <w:jc w:val="center"/>
      </w:pPr>
      <w:bookmarkStart w:id="2" w:name="_Toc440732225"/>
      <w:r w:rsidRPr="006416A4">
        <w:lastRenderedPageBreak/>
        <w:t>UVOD</w:t>
      </w:r>
      <w:bookmarkEnd w:id="1"/>
      <w:bookmarkEnd w:id="2"/>
      <w:r w:rsidR="00BC2560">
        <w:fldChar w:fldCharType="begin"/>
      </w:r>
      <w:r w:rsidR="00BC2560">
        <w:instrText xml:space="preserve"> XE "</w:instrText>
      </w:r>
      <w:r w:rsidR="00BC2560" w:rsidRPr="001D151A">
        <w:instrText>UVOD</w:instrText>
      </w:r>
      <w:r w:rsidR="00BC2560">
        <w:instrText xml:space="preserve">" </w:instrText>
      </w:r>
      <w:r w:rsidR="00BC2560">
        <w:fldChar w:fldCharType="end"/>
      </w:r>
      <w:r w:rsidR="00BC2560">
        <w:fldChar w:fldCharType="begin"/>
      </w:r>
      <w:r w:rsidR="00BC2560">
        <w:instrText xml:space="preserve"> XE "</w:instrText>
      </w:r>
      <w:r w:rsidR="00BC2560" w:rsidRPr="001D151A">
        <w:instrText>UVOD</w:instrText>
      </w:r>
      <w:r w:rsidR="00BC2560">
        <w:instrText xml:space="preserve">" </w:instrText>
      </w:r>
      <w:r w:rsidR="00BC2560">
        <w:fldChar w:fldCharType="end"/>
      </w:r>
    </w:p>
    <w:p w:rsidR="006416A4" w:rsidRPr="00DA4FAA" w:rsidRDefault="006416A4" w:rsidP="006416A4">
      <w:pPr>
        <w:ind w:left="360"/>
        <w:jc w:val="both"/>
        <w:rPr>
          <w:rFonts w:ascii="Tahoma" w:hAnsi="Tahoma" w:cs="Tahoma"/>
          <w:b/>
        </w:rPr>
      </w:pPr>
    </w:p>
    <w:p w:rsidR="006416A4" w:rsidRPr="00DA4FAA" w:rsidRDefault="006416A4" w:rsidP="006416A4">
      <w:pPr>
        <w:pStyle w:val="Seminarski"/>
      </w:pPr>
      <w:r w:rsidRPr="00DA4FAA">
        <w:t>Moja seminarska naloga o Josipu Visarijonoviču Džugašviliju oz. Stalinu je kratek opis življenske poti človeka, ki je tri desetletja vladal zelo veliki državi, hkrati pa je tudi del zgodovine prve socialistične države,</w:t>
      </w:r>
    </w:p>
    <w:p w:rsidR="006416A4" w:rsidRPr="00DA4FAA" w:rsidRDefault="006416A4" w:rsidP="006416A4">
      <w:pPr>
        <w:pStyle w:val="Seminarski"/>
      </w:pPr>
    </w:p>
    <w:p w:rsidR="006416A4" w:rsidRPr="00DA4FAA" w:rsidRDefault="006416A4" w:rsidP="006416A4">
      <w:pPr>
        <w:pStyle w:val="Seminarski"/>
      </w:pPr>
      <w:r w:rsidRPr="00DA4FAA">
        <w:t>Stalin je bil eden izmed zelo pomembnih političnih osebnosti, ki so bile na čelu države. Kot osebnost je bil nezaupljiv in sumničav in prav zaradi tega je naredil zelo veliko škode prvi socialistični državi.</w:t>
      </w:r>
    </w:p>
    <w:p w:rsidR="003D4C6F" w:rsidRDefault="00D92434" w:rsidP="00707B1F">
      <w:pPr>
        <w:pStyle w:val="Heading1"/>
        <w:jc w:val="center"/>
      </w:pPr>
      <w:bookmarkStart w:id="3" w:name="_Toc160969194"/>
      <w:r>
        <w:br/>
      </w:r>
      <w:r>
        <w:br/>
      </w:r>
      <w:r>
        <w:br/>
      </w:r>
    </w:p>
    <w:p w:rsidR="00567E4F" w:rsidRDefault="00D92434" w:rsidP="00707B1F">
      <w:pPr>
        <w:pStyle w:val="Heading1"/>
        <w:jc w:val="center"/>
      </w:pPr>
      <w:r>
        <w:br/>
      </w:r>
      <w:r>
        <w:br/>
      </w:r>
      <w:r>
        <w:br/>
      </w:r>
      <w:r>
        <w:br/>
      </w:r>
      <w:r>
        <w:br/>
      </w:r>
      <w:r>
        <w:br/>
      </w:r>
      <w:r>
        <w:br/>
      </w:r>
      <w:r>
        <w:br/>
      </w:r>
      <w:r>
        <w:br/>
      </w:r>
      <w:r>
        <w:br/>
      </w:r>
      <w:r>
        <w:br/>
      </w:r>
    </w:p>
    <w:p w:rsidR="006416A4" w:rsidRPr="00707B1F" w:rsidRDefault="00567E4F" w:rsidP="00707B1F">
      <w:pPr>
        <w:pStyle w:val="Heading1"/>
        <w:jc w:val="center"/>
      </w:pPr>
      <w:r>
        <w:br w:type="page"/>
      </w:r>
      <w:r w:rsidR="00D92434">
        <w:lastRenderedPageBreak/>
        <w:br/>
      </w:r>
      <w:r w:rsidR="00D92434">
        <w:br/>
      </w:r>
      <w:r w:rsidR="00D92434">
        <w:br/>
      </w:r>
      <w:r w:rsidR="00D92434">
        <w:br/>
      </w:r>
      <w:r w:rsidR="00D92434">
        <w:br/>
      </w:r>
      <w:bookmarkStart w:id="4" w:name="_Toc440732226"/>
      <w:r w:rsidR="006416A4" w:rsidRPr="00707B1F">
        <w:t>JOSIP VISARIJONOVIČ DŽUGAŠVILI – STALIN</w:t>
      </w:r>
      <w:bookmarkEnd w:id="3"/>
      <w:bookmarkEnd w:id="4"/>
    </w:p>
    <w:p w:rsidR="00707B1F" w:rsidRDefault="006416A4" w:rsidP="00707B1F">
      <w:pPr>
        <w:pStyle w:val="Heading1"/>
        <w:jc w:val="center"/>
        <w:rPr>
          <w:rFonts w:ascii="Tahoma" w:hAnsi="Tahoma" w:cs="Tahoma"/>
          <w:b w:val="0"/>
          <w:lang w:val="sl-SI"/>
        </w:rPr>
      </w:pPr>
      <w:bookmarkStart w:id="5" w:name="_Toc160969195"/>
      <w:bookmarkStart w:id="6" w:name="_Toc440732227"/>
      <w:r w:rsidRPr="00A130B5">
        <w:t>Stalinova mlados</w:t>
      </w:r>
      <w:bookmarkEnd w:id="5"/>
      <w:r w:rsidR="00707B1F">
        <w:t>t</w:t>
      </w:r>
      <w:bookmarkEnd w:id="6"/>
      <w:r w:rsidRPr="00DA4FAA">
        <w:rPr>
          <w:rFonts w:ascii="Tahoma" w:hAnsi="Tahoma" w:cs="Tahoma"/>
          <w:b w:val="0"/>
          <w:lang w:val="sl-SI"/>
        </w:rPr>
        <w:t xml:space="preserve">     </w:t>
      </w:r>
    </w:p>
    <w:p w:rsidR="006416A4" w:rsidRPr="00707B1F" w:rsidRDefault="006416A4" w:rsidP="00707B1F">
      <w:pPr>
        <w:pStyle w:val="Heading1"/>
        <w:jc w:val="center"/>
      </w:pPr>
      <w:r w:rsidRPr="00DA4FAA">
        <w:rPr>
          <w:rFonts w:ascii="Tahoma" w:hAnsi="Tahoma" w:cs="Tahoma"/>
          <w:b w:val="0"/>
          <w:lang w:val="sl-SI"/>
        </w:rPr>
        <w:t xml:space="preserve">                        </w:t>
      </w:r>
    </w:p>
    <w:p w:rsidR="006416A4" w:rsidRPr="00707B1F" w:rsidRDefault="006416A4" w:rsidP="00707B1F">
      <w:pPr>
        <w:pStyle w:val="Seminarski"/>
        <w:rPr>
          <w:b/>
        </w:rPr>
      </w:pPr>
      <w:r w:rsidRPr="00DA4FAA">
        <w:t>Josip Visarijonovič Džugašvili se je rodil 21. marca 1879, v mestu Gori (Georgija).</w:t>
      </w:r>
    </w:p>
    <w:p w:rsidR="00707B1F" w:rsidRDefault="006416A4" w:rsidP="00707B1F">
      <w:pPr>
        <w:pStyle w:val="Seminarski"/>
      </w:pPr>
      <w:r w:rsidRPr="00DA4FAA">
        <w:t>Oče je bil čevljar Visarijon Džugašvili, mama pa je bila Jekaterina Geladze, hčerka tlačana. Stalin se je rodil kot četrti otrok</w:t>
      </w:r>
      <w:r w:rsidR="00707B1F">
        <w:t xml:space="preserve">.  </w:t>
      </w:r>
    </w:p>
    <w:p w:rsidR="006416A4" w:rsidRPr="00DA4FAA" w:rsidRDefault="006416A4" w:rsidP="00707B1F">
      <w:pPr>
        <w:pStyle w:val="Seminarski"/>
      </w:pPr>
    </w:p>
    <w:p w:rsidR="006416A4" w:rsidRPr="00DA4FAA" w:rsidRDefault="00707B1F" w:rsidP="00707B1F">
      <w:pPr>
        <w:pStyle w:val="Seminarski"/>
      </w:pPr>
      <w:r>
        <w:t>Pri</w:t>
      </w:r>
      <w:r w:rsidR="006416A4" w:rsidRPr="00DA4FAA">
        <w:t xml:space="preserve"> desetih letih dobil na ranjeni levici zastrupitev krvi in ni dosti manjkalo, da bi umrl. Ostal mu je pohabljen komolec in zaradi tega</w:t>
      </w:r>
      <w:r>
        <w:t xml:space="preserve"> mu</w:t>
      </w:r>
      <w:r w:rsidR="006416A4" w:rsidRPr="00DA4FAA">
        <w:t xml:space="preserve"> ni bilo treba k vojakom v prvi svetovni vojni; n</w:t>
      </w:r>
      <w:r w:rsidR="00CD7BF4">
        <w:t>a naboru so ga izvrgli.</w:t>
      </w:r>
    </w:p>
    <w:p w:rsidR="006416A4" w:rsidRDefault="006416A4" w:rsidP="006416A4">
      <w:pPr>
        <w:ind w:left="360"/>
        <w:jc w:val="both"/>
        <w:rPr>
          <w:rFonts w:ascii="Tahoma" w:hAnsi="Tahoma" w:cs="Tahoma"/>
          <w:b/>
        </w:rPr>
      </w:pPr>
    </w:p>
    <w:p w:rsidR="006416A4" w:rsidRDefault="006416A4" w:rsidP="006416A4">
      <w:pPr>
        <w:ind w:left="360"/>
        <w:jc w:val="both"/>
        <w:rPr>
          <w:rFonts w:ascii="Tahoma" w:hAnsi="Tahoma" w:cs="Tahoma"/>
          <w:b/>
        </w:rPr>
      </w:pPr>
    </w:p>
    <w:p w:rsidR="006416A4" w:rsidRPr="00A130B5" w:rsidRDefault="006416A4" w:rsidP="00707B1F">
      <w:pPr>
        <w:pStyle w:val="Heading1"/>
        <w:jc w:val="center"/>
      </w:pPr>
      <w:bookmarkStart w:id="7" w:name="_Toc160969196"/>
      <w:bookmarkStart w:id="8" w:name="_Toc440732228"/>
      <w:r w:rsidRPr="00A130B5">
        <w:t>Stalinovo izobraževanje</w:t>
      </w:r>
      <w:bookmarkEnd w:id="7"/>
      <w:bookmarkEnd w:id="8"/>
    </w:p>
    <w:p w:rsidR="006416A4" w:rsidRPr="00DA4FAA" w:rsidRDefault="006416A4" w:rsidP="006416A4">
      <w:pPr>
        <w:ind w:left="360"/>
        <w:jc w:val="both"/>
        <w:rPr>
          <w:rFonts w:ascii="Tahoma" w:hAnsi="Tahoma" w:cs="Tahoma"/>
          <w:b/>
        </w:rPr>
      </w:pPr>
    </w:p>
    <w:p w:rsidR="006416A4" w:rsidRPr="00DA4FAA" w:rsidRDefault="006416A4" w:rsidP="00707B1F">
      <w:pPr>
        <w:pStyle w:val="Seminarski"/>
      </w:pPr>
      <w:r w:rsidRPr="00DA4FAA">
        <w:t>Stalina je mati z devetimi leti vpisala v cerkveno šolo v Goriju. To šolo je obiskoval 5 let.</w:t>
      </w:r>
    </w:p>
    <w:p w:rsidR="006416A4" w:rsidRPr="00DA4FAA" w:rsidRDefault="00707B1F" w:rsidP="00707B1F">
      <w:pPr>
        <w:pStyle w:val="Seminarski"/>
      </w:pPr>
      <w:r>
        <w:t>Leta 1884 se je vpisal v semenišče v Tbilisiju. Tu je prebival do leta 1</w:t>
      </w:r>
      <w:r w:rsidR="006416A4" w:rsidRPr="00DA4FAA">
        <w:t>899. Semenišče je bilo središče politične opozicije</w:t>
      </w:r>
      <w:r w:rsidR="00CD7BF4">
        <w:t xml:space="preserve">. </w:t>
      </w:r>
      <w:r w:rsidR="006416A4" w:rsidRPr="00DA4FAA">
        <w:t>Leta 1898 je stopil v tajno socialistično organizacijo. Zaupali so mu vodenje več delavskih krožkov za proučevanje socialističnih misli. Tako je</w:t>
      </w:r>
      <w:r w:rsidR="00CD7BF4">
        <w:t xml:space="preserve"> pričel predavati o socializmu</w:t>
      </w:r>
      <w:r w:rsidR="006416A4" w:rsidRPr="00DA4FAA">
        <w:t>. Čeprav je bil ateist, se je moral pretvarjati, da je pobožen vernik. Zato je čedalje bolj pogosto pričel izražati svoje nezadovoljstvo, prepirati se j</w:t>
      </w:r>
      <w:r w:rsidR="00CD7BF4">
        <w:t>e pričel s svojimi predstojniki.</w:t>
      </w:r>
    </w:p>
    <w:p w:rsidR="006416A4" w:rsidRPr="00DA4FAA" w:rsidRDefault="006416A4" w:rsidP="00707B1F">
      <w:pPr>
        <w:pStyle w:val="Seminarski"/>
      </w:pPr>
    </w:p>
    <w:p w:rsidR="006416A4" w:rsidRDefault="00CD7BF4" w:rsidP="00707B1F">
      <w:pPr>
        <w:pStyle w:val="Seminarski"/>
      </w:pPr>
      <w:r>
        <w:t xml:space="preserve">Maja </w:t>
      </w:r>
      <w:r w:rsidR="006416A4" w:rsidRPr="00DA4FAA">
        <w:t xml:space="preserve">1899 so imeli študentje </w:t>
      </w:r>
      <w:r>
        <w:t xml:space="preserve">petega letnika zaključni izpit, na katerega </w:t>
      </w:r>
      <w:r w:rsidR="006416A4" w:rsidRPr="00DA4FAA">
        <w:t>Stalina ni</w:t>
      </w:r>
      <w:r>
        <w:t xml:space="preserve"> bilo, zato </w:t>
      </w:r>
      <w:r w:rsidR="006416A4" w:rsidRPr="00DA4FAA">
        <w:t>so ga izključili iz šole. Kljub temu je Stalin navajal, da je bil izključen iz semenišča zaradi p</w:t>
      </w:r>
      <w:r>
        <w:t>ropagande marksističnih nazorov.</w:t>
      </w:r>
    </w:p>
    <w:p w:rsidR="006416A4" w:rsidRDefault="006416A4" w:rsidP="006416A4">
      <w:pPr>
        <w:jc w:val="both"/>
        <w:rPr>
          <w:rFonts w:ascii="Tahoma" w:hAnsi="Tahoma" w:cs="Tahoma"/>
        </w:rPr>
      </w:pPr>
    </w:p>
    <w:p w:rsidR="006416A4" w:rsidRDefault="006416A4" w:rsidP="006416A4">
      <w:pPr>
        <w:jc w:val="both"/>
        <w:rPr>
          <w:rFonts w:ascii="Tahoma" w:hAnsi="Tahoma" w:cs="Tahoma"/>
        </w:rPr>
      </w:pPr>
    </w:p>
    <w:p w:rsidR="00BC2560" w:rsidRDefault="00BC2560" w:rsidP="006416A4">
      <w:pPr>
        <w:jc w:val="both"/>
        <w:rPr>
          <w:rFonts w:ascii="Tahoma" w:hAnsi="Tahoma" w:cs="Tahoma"/>
        </w:rPr>
      </w:pPr>
    </w:p>
    <w:p w:rsidR="00BC2560" w:rsidRDefault="00BC2560" w:rsidP="006416A4">
      <w:pPr>
        <w:jc w:val="both"/>
        <w:rPr>
          <w:rFonts w:ascii="Tahoma" w:hAnsi="Tahoma" w:cs="Tahoma"/>
        </w:rPr>
      </w:pPr>
    </w:p>
    <w:p w:rsidR="00BC2560" w:rsidRDefault="00BC2560" w:rsidP="006416A4">
      <w:pPr>
        <w:jc w:val="both"/>
        <w:rPr>
          <w:rFonts w:ascii="Tahoma" w:hAnsi="Tahoma" w:cs="Tahoma"/>
        </w:rPr>
      </w:pPr>
    </w:p>
    <w:p w:rsidR="00BC2560" w:rsidRDefault="00BC2560" w:rsidP="006416A4">
      <w:pPr>
        <w:jc w:val="both"/>
        <w:rPr>
          <w:rFonts w:ascii="Tahoma" w:hAnsi="Tahoma" w:cs="Tahoma"/>
        </w:rPr>
      </w:pPr>
    </w:p>
    <w:p w:rsidR="00BC2560" w:rsidRDefault="00BC2560" w:rsidP="006416A4">
      <w:pPr>
        <w:jc w:val="both"/>
        <w:rPr>
          <w:rFonts w:ascii="Tahoma" w:hAnsi="Tahoma" w:cs="Tahoma"/>
        </w:rPr>
      </w:pPr>
    </w:p>
    <w:p w:rsidR="006416A4" w:rsidRPr="00A130B5" w:rsidRDefault="006416A4" w:rsidP="00CD7BF4">
      <w:pPr>
        <w:pStyle w:val="Heading1"/>
        <w:jc w:val="center"/>
      </w:pPr>
      <w:bookmarkStart w:id="9" w:name="_Toc160969197"/>
      <w:bookmarkStart w:id="10" w:name="_Toc440732229"/>
      <w:r w:rsidRPr="00A130B5">
        <w:t>Stalinovi politični začetki</w:t>
      </w:r>
      <w:bookmarkEnd w:id="9"/>
      <w:bookmarkEnd w:id="10"/>
    </w:p>
    <w:p w:rsidR="006416A4" w:rsidRPr="00DA4FAA" w:rsidRDefault="006416A4" w:rsidP="006416A4">
      <w:pPr>
        <w:ind w:left="360"/>
        <w:jc w:val="both"/>
        <w:rPr>
          <w:rFonts w:ascii="Tahoma" w:hAnsi="Tahoma" w:cs="Tahoma"/>
          <w:b/>
        </w:rPr>
      </w:pPr>
    </w:p>
    <w:p w:rsidR="006416A4" w:rsidRPr="00DA4FAA" w:rsidRDefault="006416A4" w:rsidP="00CD7BF4">
      <w:pPr>
        <w:pStyle w:val="Seminarski"/>
      </w:pPr>
      <w:r w:rsidRPr="00DA4FAA">
        <w:t>Po izključitvi iz semenišča Stalin nekaj mesecev ni mogel dobiti zaposlitve. Živel je pri mami v Goriju, potem pa se je vrnil v Tbilisi. Da se je lahko preživljal, je inštruiral otroke iz meščanskih družin, potem pa se je zaposlil kot uradnik v tbilisijski zvezdarni.</w:t>
      </w:r>
    </w:p>
    <w:p w:rsidR="006416A4" w:rsidRPr="00DA4FAA" w:rsidRDefault="006416A4" w:rsidP="00CD7BF4">
      <w:pPr>
        <w:pStyle w:val="Seminarski"/>
      </w:pPr>
      <w:r w:rsidRPr="00DA4FAA">
        <w:t>V letu 1899 so se zgodili trije pomembni dogodki, ki so bili pomembni za Stalina. Sodeloval je na prvomajski demonstraciji na Kavkazu, kjer je imel svoj prvi javni govor</w:t>
      </w:r>
      <w:r w:rsidR="00CD7BF4">
        <w:t>. Z</w:t>
      </w:r>
      <w:r w:rsidRPr="00DA4FAA">
        <w:t>anj pa je bil tudi pomemben prihod Leninovega prijatelja Viktorija Kurnatovskega v Tbilisi. Na Sta</w:t>
      </w:r>
      <w:r w:rsidR="00CD7BF4">
        <w:t>lina je naredil velikanski vtis.</w:t>
      </w:r>
    </w:p>
    <w:p w:rsidR="006416A4" w:rsidRDefault="006416A4" w:rsidP="00CD7BF4">
      <w:pPr>
        <w:pStyle w:val="Seminarski"/>
        <w:rPr>
          <w:rFonts w:ascii="Tahoma" w:hAnsi="Tahoma" w:cs="Tahoma"/>
        </w:rPr>
      </w:pPr>
      <w:r w:rsidRPr="00DA4FAA">
        <w:t xml:space="preserve">Leto 1901 je bilo leto pomembnih dogodkov. Policija je </w:t>
      </w:r>
      <w:r w:rsidR="00CD7BF4">
        <w:t>spoznala</w:t>
      </w:r>
      <w:r w:rsidRPr="00DA4FAA">
        <w:t xml:space="preserve"> Stalina</w:t>
      </w:r>
      <w:r w:rsidR="00CD7BF4">
        <w:t xml:space="preserve"> kot enega</w:t>
      </w:r>
      <w:r w:rsidRPr="00DA4FAA">
        <w:t xml:space="preserve"> aktivnih socialistov, zato so ga hoteli aretirati. Od tega trenutka dalje se je skrival za najrazličnejšimi ponarejenimi dokum</w:t>
      </w:r>
      <w:r w:rsidR="00CD7BF4">
        <w:t>enti, potnimi listi, za vzdevki.</w:t>
      </w:r>
      <w:r w:rsidRPr="00DA4FAA">
        <w:t xml:space="preserve"> </w:t>
      </w:r>
      <w:r w:rsidR="00CD7BF4">
        <w:t xml:space="preserve">Pred policijo se je izmikal do leta </w:t>
      </w:r>
      <w:r w:rsidRPr="00DA4FAA">
        <w:t xml:space="preserve">1917. </w:t>
      </w:r>
      <w:r w:rsidR="00CD7BF4">
        <w:t xml:space="preserve">V tem času je </w:t>
      </w:r>
      <w:r w:rsidRPr="00DA4FAA">
        <w:t>delal za »podzemno« vlado, v močno socialistični stranki. Stalionove izkušnje so ga naredile pomembnega za stranko. Tako so mu dodelili mesto v centralnem odboru leta 1912. Nekateri zgodovinarji pravijo, da je bil v resnici vohun, ki je hotel uničiti Leninovo stranko, vendar o tem ni dovolj znakov. Leta 1913 si je spremenil ime v</w:t>
      </w:r>
      <w:r w:rsidR="00CD7BF4">
        <w:t xml:space="preserve"> </w:t>
      </w:r>
      <w:r w:rsidRPr="00DA4FAA">
        <w:t xml:space="preserve">»Stalin«, kar pomeni v ruščini «jeklen» </w:t>
      </w:r>
    </w:p>
    <w:p w:rsidR="006416A4" w:rsidRDefault="006416A4" w:rsidP="006416A4">
      <w:pPr>
        <w:jc w:val="both"/>
        <w:rPr>
          <w:rFonts w:ascii="Tahoma" w:hAnsi="Tahoma" w:cs="Tahoma"/>
        </w:rPr>
      </w:pPr>
    </w:p>
    <w:p w:rsidR="006416A4" w:rsidRPr="00A130B5" w:rsidRDefault="006416A4" w:rsidP="00CD7BF4">
      <w:pPr>
        <w:pStyle w:val="Heading1"/>
        <w:jc w:val="center"/>
      </w:pPr>
      <w:bookmarkStart w:id="11" w:name="_Toc160969198"/>
      <w:bookmarkStart w:id="12" w:name="_Toc440732230"/>
      <w:r w:rsidRPr="00A130B5">
        <w:t>Pomembnejši dogodki</w:t>
      </w:r>
      <w:bookmarkEnd w:id="11"/>
      <w:bookmarkEnd w:id="12"/>
    </w:p>
    <w:p w:rsidR="006416A4" w:rsidRPr="00DA4FAA" w:rsidRDefault="006416A4" w:rsidP="006416A4">
      <w:pPr>
        <w:jc w:val="both"/>
        <w:rPr>
          <w:rFonts w:ascii="Tahoma" w:hAnsi="Tahoma" w:cs="Tahoma"/>
        </w:rPr>
      </w:pPr>
    </w:p>
    <w:p w:rsidR="006416A4" w:rsidRPr="00DA4FAA" w:rsidRDefault="006416A4" w:rsidP="00CD7BF4">
      <w:pPr>
        <w:pStyle w:val="Seminarski"/>
      </w:pPr>
      <w:r w:rsidRPr="00DA4FAA">
        <w:t>Pomembnejši dogodki v njegovem življenju do leta 1917 so bili:</w:t>
      </w:r>
    </w:p>
    <w:p w:rsidR="006416A4" w:rsidRPr="00DA4FAA" w:rsidRDefault="006416A4" w:rsidP="00CD7BF4">
      <w:pPr>
        <w:pStyle w:val="Seminarski"/>
      </w:pPr>
      <w:r w:rsidRPr="00DA4FAA">
        <w:t>leta 1902 je bil premeščen iz Batumskih zaporov v zapor Kutaisi, od tam do leta 1903 zopet nazaj v Batun, ker mu niso mogli dokazati krivde, so ga za 3 leta izgnali v Sibirijo,</w:t>
      </w:r>
    </w:p>
    <w:p w:rsidR="006416A4" w:rsidRPr="00DA4FAA" w:rsidRDefault="006416A4" w:rsidP="00CD7BF4">
      <w:pPr>
        <w:pStyle w:val="Seminarski"/>
      </w:pPr>
      <w:r w:rsidRPr="00DA4FAA">
        <w:t>v marcu 1903 je bil na Kavkazu ustanovljena socialdemokratska federacija in v njegovi odsotnosti je bil Stalin izvoljen za člana njenega izvršnega komiteja,</w:t>
      </w:r>
    </w:p>
    <w:p w:rsidR="006416A4" w:rsidRPr="00DA4FAA" w:rsidRDefault="006416A4" w:rsidP="00CD7BF4">
      <w:pPr>
        <w:pStyle w:val="Seminarski"/>
      </w:pPr>
      <w:r w:rsidRPr="00DA4FAA">
        <w:t>v začetku leta 1905 je objavil članek »Proletarski razred in proletarska partija«, istega leta se je tudi prvič srečal z Leninom na neki partijski konferenci na Finskem,</w:t>
      </w:r>
    </w:p>
    <w:p w:rsidR="006416A4" w:rsidRPr="00DA4FAA" w:rsidRDefault="006416A4" w:rsidP="00CD7BF4">
      <w:pPr>
        <w:pStyle w:val="Seminarski"/>
      </w:pPr>
      <w:r w:rsidRPr="00DA4FAA">
        <w:t>leta 1907 je bil izvoljen za člana bakujskega komiteja,</w:t>
      </w:r>
    </w:p>
    <w:p w:rsidR="006416A4" w:rsidRPr="00DA4FAA" w:rsidRDefault="006416A4" w:rsidP="00CD7BF4">
      <w:pPr>
        <w:pStyle w:val="Seminarski"/>
      </w:pPr>
      <w:r w:rsidRPr="00DA4FAA">
        <w:t>leta 1910 je bil ponovno zaprt,</w:t>
      </w:r>
    </w:p>
    <w:p w:rsidR="006416A4" w:rsidRPr="00DA4FAA" w:rsidRDefault="006416A4" w:rsidP="00CD7BF4">
      <w:pPr>
        <w:pStyle w:val="Seminarski"/>
      </w:pPr>
      <w:r w:rsidRPr="00DA4FAA">
        <w:t>leta 1912 se je preselil v Petrograd, tam so mu določili glavno mesto uradnika «Pravde», postane član boljševiškega centralnega komiteja,</w:t>
      </w:r>
    </w:p>
    <w:p w:rsidR="006416A4" w:rsidRPr="00DA4FAA" w:rsidRDefault="006416A4" w:rsidP="00CD7BF4">
      <w:pPr>
        <w:pStyle w:val="Seminarski"/>
      </w:pPr>
      <w:r w:rsidRPr="00DA4FAA">
        <w:t>leta 1913 je bil obsojen na štiri leta izgnanstva v Sibirijo,</w:t>
      </w:r>
    </w:p>
    <w:p w:rsidR="005B343D" w:rsidRDefault="006416A4" w:rsidP="00BC2560">
      <w:pPr>
        <w:pStyle w:val="Seminarski"/>
        <w:rPr>
          <w:rFonts w:ascii="Tahoma" w:hAnsi="Tahoma" w:cs="Tahoma"/>
        </w:rPr>
      </w:pPr>
      <w:r w:rsidRPr="00DA4FAA">
        <w:t>leta 1917 pa je bil po padcu carskega režima izpuščen.</w:t>
      </w:r>
    </w:p>
    <w:p w:rsidR="005B343D" w:rsidRDefault="005B343D" w:rsidP="005B343D">
      <w:pPr>
        <w:pStyle w:val="Heading1"/>
        <w:jc w:val="center"/>
      </w:pPr>
      <w:bookmarkStart w:id="13" w:name="_Toc440732231"/>
      <w:r>
        <w:t>Vzopn na oblast</w:t>
      </w:r>
      <w:bookmarkEnd w:id="13"/>
    </w:p>
    <w:p w:rsidR="005B343D" w:rsidRDefault="005B343D" w:rsidP="005B343D">
      <w:pPr>
        <w:pStyle w:val="Seminarski"/>
      </w:pPr>
      <w:r w:rsidRPr="005B343D">
        <w:t xml:space="preserve">Leta 1922 je postal general sekretar Centralnega komiteja Komunistične partije. S tem je pridobil najvišjo državno moč in je lahko čedalje bolj nadziral partijski aparat. </w:t>
      </w:r>
      <w:hyperlink r:id="rId11" w:tooltip="Lenin" w:history="1">
        <w:r w:rsidRPr="005B343D">
          <w:rPr>
            <w:rStyle w:val="Hyperlink"/>
            <w:color w:val="auto"/>
            <w:u w:val="none"/>
          </w:rPr>
          <w:t>Lenin</w:t>
        </w:r>
      </w:hyperlink>
      <w:r w:rsidRPr="005B343D">
        <w:t xml:space="preserve"> je vedel, da Stalin nima dobrih namenov in da so te namere nedemokratične, zato je tik pred smrtjo v svojem testamentu priporočil, naj Stalina odstavijo. Toda ta testament so zatajili. Oblast je zato prišla v roke </w:t>
      </w:r>
      <w:r>
        <w:t>Stalina,</w:t>
      </w:r>
      <w:r w:rsidRPr="005B343D">
        <w:t xml:space="preserve"> Zinovjev</w:t>
      </w:r>
      <w:r>
        <w:t>a in</w:t>
      </w:r>
      <w:r w:rsidRPr="005B343D">
        <w:t xml:space="preserve"> </w:t>
      </w:r>
      <w:hyperlink r:id="rId12" w:tooltip="Lev Borisovič Kamenjev" w:history="1">
        <w:r w:rsidRPr="005B343D">
          <w:rPr>
            <w:rStyle w:val="Hyperlink"/>
            <w:color w:val="auto"/>
            <w:u w:val="none"/>
          </w:rPr>
          <w:t>Kamenjev</w:t>
        </w:r>
      </w:hyperlink>
      <w:r>
        <w:t>a</w:t>
      </w:r>
      <w:r w:rsidRPr="005B343D">
        <w:t xml:space="preserve">, ki so sklenili, da se bodo znebili svojega genialnega nasprotnika </w:t>
      </w:r>
      <w:hyperlink r:id="rId13" w:tooltip="Lev Trocki" w:history="1">
        <w:r w:rsidRPr="005B343D">
          <w:rPr>
            <w:rStyle w:val="Hyperlink"/>
            <w:color w:val="auto"/>
            <w:u w:val="none"/>
          </w:rPr>
          <w:t>Leva Trockega</w:t>
        </w:r>
      </w:hyperlink>
      <w:r w:rsidRPr="005B343D">
        <w:t xml:space="preserve">. Do decembra 1927 pa je Stalin vse tri izključil iz partije in ji popolnoma zavladal. </w:t>
      </w:r>
    </w:p>
    <w:p w:rsidR="005B343D" w:rsidRDefault="005B343D" w:rsidP="005B343D">
      <w:pPr>
        <w:pStyle w:val="Seminarski"/>
      </w:pPr>
      <w:r w:rsidRPr="005B343D">
        <w:t xml:space="preserve">Masovno pridobivanje novih članov je močno oslabilo vpliv nekdanjih boljševnikov. To je bila partija, v kateri so se množili administratorji in birokrati, revolucionarjev pa je bilo vse manj. Mnogi so se v partijo včlanili samo zato, da bi si našli ali obdržali bolje plačana in manj zahtevna delovna mesta. </w:t>
      </w:r>
      <w:hyperlink r:id="rId14" w:tooltip="Trocki (stran ne obstaja)" w:history="1">
        <w:r w:rsidRPr="005B343D">
          <w:rPr>
            <w:rStyle w:val="Hyperlink"/>
            <w:color w:val="auto"/>
            <w:u w:val="none"/>
          </w:rPr>
          <w:t>Trocki</w:t>
        </w:r>
      </w:hyperlink>
      <w:r w:rsidRPr="005B343D">
        <w:t xml:space="preserve"> je izjavil, da je Stalin, v svojem novem partijskem aparatu na vidno mesto povzdignil sivo povprečje. </w:t>
      </w:r>
    </w:p>
    <w:p w:rsidR="005B343D" w:rsidRPr="005B343D" w:rsidRDefault="005B343D" w:rsidP="005B343D">
      <w:pPr>
        <w:pStyle w:val="Seminarski"/>
      </w:pPr>
      <w:r w:rsidRPr="005B343D">
        <w:t xml:space="preserve">Leta 1925 je na kongresu partije Stalin dejal, da je »glavna vloga partije izbojevati zmago za socialistično ureditev </w:t>
      </w:r>
      <w:hyperlink r:id="rId15" w:tooltip="Sovjetska zveza" w:history="1">
        <w:r w:rsidRPr="005B343D">
          <w:rPr>
            <w:rStyle w:val="Hyperlink"/>
            <w:color w:val="auto"/>
            <w:u w:val="none"/>
          </w:rPr>
          <w:t>Sovjetske Zveze</w:t>
        </w:r>
      </w:hyperlink>
      <w:r w:rsidRPr="005B343D">
        <w:t xml:space="preserve">.« S tem je mislil poudariti predvsem </w:t>
      </w:r>
      <w:hyperlink r:id="rId16" w:tooltip="Industrija motornih vozil" w:history="1">
        <w:r w:rsidRPr="005B343D">
          <w:rPr>
            <w:rStyle w:val="Hyperlink"/>
            <w:color w:val="auto"/>
            <w:u w:val="none"/>
          </w:rPr>
          <w:t>industrializacijo</w:t>
        </w:r>
      </w:hyperlink>
      <w:r w:rsidRPr="005B343D">
        <w:t>. Kongres je leta 1927 svetoval državni komisiji za plansko gospodarstvo, da naj uvede petletni gospodarski načrt. To s</w:t>
      </w:r>
      <w:r>
        <w:t>e je zgodilo in tudi izvrševalo.</w:t>
      </w:r>
    </w:p>
    <w:p w:rsidR="006416A4" w:rsidRPr="00A130B5" w:rsidRDefault="006416A4" w:rsidP="00E67C21">
      <w:pPr>
        <w:pStyle w:val="Heading1"/>
        <w:jc w:val="center"/>
      </w:pPr>
      <w:bookmarkStart w:id="14" w:name="_Toc160969199"/>
      <w:bookmarkStart w:id="15" w:name="_Toc440732232"/>
      <w:r w:rsidRPr="00A130B5">
        <w:t>Stalinovo družbeno-politično delovanje</w:t>
      </w:r>
      <w:bookmarkEnd w:id="14"/>
      <w:bookmarkEnd w:id="15"/>
    </w:p>
    <w:p w:rsidR="006416A4" w:rsidRPr="00DA4FAA" w:rsidRDefault="006416A4" w:rsidP="006416A4">
      <w:pPr>
        <w:ind w:left="360"/>
        <w:jc w:val="both"/>
        <w:rPr>
          <w:rFonts w:ascii="Tahoma" w:hAnsi="Tahoma" w:cs="Tahoma"/>
        </w:rPr>
      </w:pPr>
    </w:p>
    <w:p w:rsidR="006416A4" w:rsidRPr="00DA4FAA" w:rsidRDefault="006416A4" w:rsidP="00E67C21">
      <w:pPr>
        <w:pStyle w:val="Seminarski"/>
      </w:pPr>
      <w:r w:rsidRPr="00DA4FAA">
        <w:t xml:space="preserve">  </w:t>
      </w:r>
    </w:p>
    <w:p w:rsidR="005B343D" w:rsidRDefault="006416A4" w:rsidP="005B343D">
      <w:pPr>
        <w:pStyle w:val="Seminarski"/>
      </w:pPr>
      <w:r w:rsidRPr="00DA4FAA">
        <w:t>Kongres leta 1927 je tudi odločil, da je treba nadaljevati kampanjo proti kulakom (premožnim kmetom). Ker je Lenin postavil NEP (novo ekonomsko politiko), so si lahko ti kmetje veliko nagrabili. Načrt industrializacije pa je zahteval poceni hrano za delavce v tovarnah. Zato so bili kulaki samo v napoto in so preprečevali načrt. Če se je Rusija hotela spremeniti iz agrarne v industrijsko deželo, je nujno zatreti razred kulakov in kolektivizirati na tisoče manjših posestev z večje in donosnejše ko</w:t>
      </w:r>
      <w:r w:rsidR="005B343D">
        <w:t>lhoze</w:t>
      </w:r>
      <w:r w:rsidRPr="00DA4FAA">
        <w:t xml:space="preserve">. Kulaki so raje požigali polja in pobijali živino, kot da bi se predali oblastem. Več milijon kulakov so poslali v taborišča na prisilno delo, mnogo jih je pomrlo. Ogromno jih je bilo ubitih ali pa so stradali zaradi nerazumnega rušenja kmetijskega sistema. Od 1928 do 1933 je prireja govedi upadla iz sedemdeset tisoč na štiriintrideset milijonov glav. Zahodne države pa so v tem času preživljale eno najhujših gospodarskih kriz, je sovjetska težka industrija doživela popoln preobrat – brez pomoči tujih inženirjev. Toda življenski standard je zelo padel, saj je mnogo ljudi med gradnjo tovarn in povečane industrije umiralo prav zaradi pomanjkanja hrane in temperatur, ki so večkrat segale pod ničlo. </w:t>
      </w:r>
    </w:p>
    <w:p w:rsidR="006416A4" w:rsidRPr="005B343D" w:rsidRDefault="006416A4" w:rsidP="005B343D">
      <w:pPr>
        <w:pStyle w:val="Seminarski"/>
      </w:pPr>
      <w:r w:rsidRPr="00DA4FAA">
        <w:t xml:space="preserve">Stalin je ves denar uporabljal za gradnjo tovarn in razvoj industrije. Zato se je proizvodnja težke industrije močno povečala Stalin je uvedel centraliziran totalitaristični režim, diktaturo enega samega človeka. V boju za obvarovanje oblasti je bil neizprosen in ni zbiral sredstev. Umor leningrajskega partijskega sekretarja Kirova leta 1934 je bil šele začetek množice motiranih procesov, s katerimi je odstranil in pomoril najuglednejše stare revolucionarje. Leninove sodelavce, pa še dolgo vrsto drugih nedolžnih </w:t>
      </w:r>
      <w:r w:rsidRPr="005B343D">
        <w:t>ljudi, predanih starim boljševikom. Z domnevnimi zarotniki, saboterji in sovražnimi agenti je napolnil delavna taborišča v Sibiriji ter zarotnike prepustil trpljenju in umiranju. Stalin je imel tajno policijo, ki je imela glavnega šefa Berija, ki je po mili volji pošiljal ljudi na popravno delo. Delali so več let p</w:t>
      </w:r>
      <w:r w:rsidR="00776260">
        <w:t>o gozdovih, rudnikih, tovarnah.</w:t>
      </w:r>
    </w:p>
    <w:p w:rsidR="00776260" w:rsidRDefault="006416A4" w:rsidP="005B343D">
      <w:pPr>
        <w:pStyle w:val="Seminarski"/>
      </w:pPr>
      <w:r w:rsidRPr="005B343D">
        <w:t>Josip Stalin je do leta 1930 likvidiral skoraj vse boljševike in uvedel brutalni diktatorski red. Vsiljen je bil kult osebnosti, ki je poveličeval Stalina in vsako njegovo besedo ter potrjeval njegovo vlogo v zgodovini ruskega komunizma. Poleg čistk moramo k stalinizmu prišteti še dušenje umetnosti, dušenje sleherne ustvarjalne in svobodne misli, potlačenja človeka na položaj po</w:t>
      </w:r>
      <w:r w:rsidR="00776260">
        <w:t>slušnega orodja državne.</w:t>
      </w:r>
    </w:p>
    <w:p w:rsidR="00776260" w:rsidRDefault="006416A4" w:rsidP="005B343D">
      <w:pPr>
        <w:pStyle w:val="Seminarski"/>
      </w:pPr>
      <w:r w:rsidRPr="005B343D">
        <w:t xml:space="preserve">Enako avtokratstvo je Stalin uveljavljal tudi v svojem načelovljanju saj se je začel bojevati s Finsko in ji iztrgal precej ozemlja. Priključil pa si je tudi baltske republike in si s Hitlerjem razdelil Poljsko. Toda po Hitlerjevem napadu na Sovjetsko zvezo je bil spet krivec za državno vojno, v kateri je padlo 20 milijonov sovjetskih državljanov. </w:t>
      </w:r>
    </w:p>
    <w:p w:rsidR="006416A4" w:rsidRPr="00DA4FAA" w:rsidRDefault="006416A4" w:rsidP="00776260">
      <w:pPr>
        <w:pStyle w:val="Seminarski"/>
        <w:rPr>
          <w:rFonts w:ascii="Tahoma" w:hAnsi="Tahoma" w:cs="Tahoma"/>
        </w:rPr>
      </w:pPr>
      <w:r w:rsidRPr="005B343D">
        <w:t>V sporazumevanju s Churchillom in Rossveltom se je izkazal za močno osebnost z zelo jasnimi zahtevami, a tudi za spretnega diplomata pri mogočniškem krojenju podobe sveta po vojni. Grozote, ki so spremljale Stalinovo vladanje, še danes močno odmevajo. Obenem so bili gospodarski dosežki te dobe izredni. V Rusiji so se leta 1920 borili za preživetje. Leta 1945, ko so pretrpeli udarec nemškega vojaškega stroja, se je SZ povzdignila v eno izmed dveh vojaških velesil. V zgodovini je le malo takšnih primerov, kjer se je speča moč naroda tako naglo in uspešno prebudila in razvila. Toda stalinizem je ostal neizbrisn</w:t>
      </w:r>
      <w:r w:rsidR="00776260">
        <w:t>a senca na zgodovini socializma.</w:t>
      </w:r>
    </w:p>
    <w:p w:rsidR="006416A4" w:rsidRDefault="006416A4" w:rsidP="006416A4">
      <w:pPr>
        <w:jc w:val="both"/>
        <w:rPr>
          <w:rFonts w:ascii="Tahoma" w:hAnsi="Tahoma" w:cs="Tahoma"/>
        </w:rPr>
      </w:pPr>
    </w:p>
    <w:p w:rsidR="00BC2560" w:rsidRDefault="00BC2560" w:rsidP="006416A4">
      <w:pPr>
        <w:jc w:val="both"/>
        <w:rPr>
          <w:rFonts w:ascii="Tahoma" w:hAnsi="Tahoma" w:cs="Tahoma"/>
        </w:rPr>
      </w:pPr>
    </w:p>
    <w:p w:rsidR="00BC2560" w:rsidRDefault="00BC2560" w:rsidP="006416A4">
      <w:pPr>
        <w:jc w:val="both"/>
        <w:rPr>
          <w:rFonts w:ascii="Tahoma" w:hAnsi="Tahoma" w:cs="Tahoma"/>
        </w:rPr>
      </w:pPr>
    </w:p>
    <w:p w:rsidR="00BC2560" w:rsidRDefault="00BC2560" w:rsidP="006416A4">
      <w:pPr>
        <w:jc w:val="both"/>
        <w:rPr>
          <w:rFonts w:ascii="Tahoma" w:hAnsi="Tahoma" w:cs="Tahoma"/>
        </w:rPr>
      </w:pPr>
    </w:p>
    <w:p w:rsidR="00BC2560" w:rsidRDefault="00BC2560" w:rsidP="006416A4">
      <w:pPr>
        <w:jc w:val="both"/>
        <w:rPr>
          <w:rFonts w:ascii="Tahoma" w:hAnsi="Tahoma" w:cs="Tahoma"/>
        </w:rPr>
      </w:pPr>
    </w:p>
    <w:p w:rsidR="00BC2560" w:rsidRPr="00DA4FAA" w:rsidRDefault="00BC2560" w:rsidP="006416A4">
      <w:pPr>
        <w:jc w:val="both"/>
        <w:rPr>
          <w:rFonts w:ascii="Tahoma" w:hAnsi="Tahoma" w:cs="Tahoma"/>
        </w:rPr>
      </w:pPr>
    </w:p>
    <w:p w:rsidR="006416A4" w:rsidRPr="00A130B5" w:rsidRDefault="006416A4" w:rsidP="00776260">
      <w:pPr>
        <w:pStyle w:val="Heading1"/>
        <w:jc w:val="center"/>
        <w:rPr>
          <w:i/>
        </w:rPr>
      </w:pPr>
      <w:bookmarkStart w:id="16" w:name="_Toc160969200"/>
      <w:bookmarkStart w:id="17" w:name="_Toc440732233"/>
      <w:r w:rsidRPr="00A130B5">
        <w:t>Stalinova družina</w:t>
      </w:r>
      <w:bookmarkEnd w:id="16"/>
      <w:bookmarkEnd w:id="17"/>
    </w:p>
    <w:p w:rsidR="006416A4" w:rsidRPr="00DA4FAA" w:rsidRDefault="006416A4" w:rsidP="006416A4">
      <w:pPr>
        <w:ind w:left="360"/>
        <w:jc w:val="both"/>
        <w:rPr>
          <w:rFonts w:ascii="Tahoma" w:hAnsi="Tahoma" w:cs="Tahoma"/>
          <w:b/>
        </w:rPr>
      </w:pPr>
    </w:p>
    <w:p w:rsidR="006416A4" w:rsidRPr="00DA4FAA" w:rsidRDefault="006416A4" w:rsidP="00776260">
      <w:pPr>
        <w:pStyle w:val="Seminarski"/>
      </w:pPr>
      <w:r w:rsidRPr="00DA4FAA">
        <w:t>Stalin je imel dve ženi. S prvo se je poročil pred njeno smrtjo leta 1907. Z njo je imel sina, Yakov Džugašvili, s katerim se v kasnejših letih ni razumel. Yakov je služil v RA (Rdeči armadi). Blizu Nazisa je bil ujet. Nemci so ga Stalinu ponudili, da bi sina zamenjal za nemškega generala, toda Stalin je ponudbo zavrnil in odgovoril, da desetnik ni toliko vreden kot general. Yakov je v taborišču naredil samomor.</w:t>
      </w:r>
    </w:p>
    <w:p w:rsidR="006416A4" w:rsidRPr="00DA4FAA" w:rsidRDefault="006416A4" w:rsidP="00776260">
      <w:pPr>
        <w:pStyle w:val="Seminarski"/>
      </w:pPr>
      <w:r w:rsidRPr="00DA4FAA">
        <w:t xml:space="preserve">Njegova druga žena je leta 1932, po prepiru s Stalinom tudi naredila samomor. Nekateri so govorili, da jo je celo ubil sam Stalin, za javnost pa je umrla zaradi bolezni. Stalin je na njenem pogrebu rekel, da je umrla kot </w:t>
      </w:r>
      <w:r w:rsidR="00776260">
        <w:t>sovražnik. Z njo je i</w:t>
      </w:r>
      <w:r w:rsidRPr="00DA4FAA">
        <w:t>mel dva otroka: sina Vasilija in hčerko Svetlano.</w:t>
      </w:r>
    </w:p>
    <w:p w:rsidR="006416A4" w:rsidRDefault="006416A4" w:rsidP="006416A4">
      <w:pPr>
        <w:pStyle w:val="Heading1"/>
        <w:jc w:val="both"/>
        <w:rPr>
          <w:rFonts w:ascii="Tahoma" w:hAnsi="Tahoma" w:cs="Tahoma"/>
          <w:sz w:val="24"/>
          <w:szCs w:val="24"/>
          <w:lang w:val="sl-SI"/>
        </w:rPr>
      </w:pPr>
    </w:p>
    <w:p w:rsidR="006416A4" w:rsidRPr="00776260" w:rsidRDefault="006416A4" w:rsidP="00776260">
      <w:pPr>
        <w:pStyle w:val="Heading1"/>
        <w:jc w:val="center"/>
      </w:pPr>
      <w:bookmarkStart w:id="18" w:name="_Toc160969201"/>
      <w:bookmarkStart w:id="19" w:name="_Toc440732234"/>
      <w:r w:rsidRPr="00776260">
        <w:t>STALINOVA SMRT</w:t>
      </w:r>
      <w:bookmarkEnd w:id="18"/>
      <w:bookmarkEnd w:id="19"/>
    </w:p>
    <w:p w:rsidR="006416A4" w:rsidRPr="00DA4FAA" w:rsidRDefault="006416A4" w:rsidP="006416A4">
      <w:pPr>
        <w:jc w:val="both"/>
        <w:rPr>
          <w:rFonts w:ascii="Tahoma" w:hAnsi="Tahoma" w:cs="Tahoma"/>
        </w:rPr>
      </w:pPr>
    </w:p>
    <w:p w:rsidR="006416A4" w:rsidRPr="00DA4FAA" w:rsidRDefault="006416A4" w:rsidP="00776260">
      <w:pPr>
        <w:pStyle w:val="Seminarski"/>
      </w:pPr>
    </w:p>
    <w:p w:rsidR="006416A4" w:rsidRPr="00DA4FAA" w:rsidRDefault="006416A4" w:rsidP="00776260">
      <w:pPr>
        <w:pStyle w:val="Seminarski"/>
      </w:pPr>
      <w:r w:rsidRPr="00DA4FAA">
        <w:t xml:space="preserve">Stalin je bil zelo zaseden z zabavami celo noč. Zaradi tega bi spal cele denve, ostali pa so pričakovali, da bo vodil svojo državo. 1. marca 1953, po celonočni večerji z notranjim ministrom ter bodočimi premieri, se je zrušil v svoji sobi, verjetno zaradi kapi, ki je ohromila celo desno polovico telesa. Njegovi stražarji so mislili, da samo spi bolj dolgo, saj so imeli navodila, da ga ne smejo motiti. Posledično so za kap ugotovili šele popoldne. Umrl je štiri dni kasneje, 5. marca 1953 v kraju blizu Moskve. Star je bil 74 let. Uradno je umrl zaradi notranje krvavitve.  </w:t>
      </w:r>
    </w:p>
    <w:p w:rsidR="006416A4" w:rsidRPr="00776260" w:rsidRDefault="006416A4" w:rsidP="00776260">
      <w:pPr>
        <w:pStyle w:val="Heading1"/>
        <w:jc w:val="center"/>
      </w:pPr>
      <w:r w:rsidRPr="00DA4FAA">
        <w:rPr>
          <w:rFonts w:ascii="Tahoma" w:hAnsi="Tahoma" w:cs="Tahoma"/>
          <w:sz w:val="24"/>
          <w:szCs w:val="24"/>
          <w:lang w:val="sl-SI"/>
        </w:rPr>
        <w:br w:type="page"/>
      </w:r>
      <w:bookmarkStart w:id="20" w:name="_Toc160969202"/>
      <w:bookmarkStart w:id="21" w:name="_Toc440732235"/>
      <w:r w:rsidRPr="00776260">
        <w:t>VIRI IN LITERATURA</w:t>
      </w:r>
      <w:bookmarkEnd w:id="20"/>
      <w:bookmarkEnd w:id="21"/>
    </w:p>
    <w:p w:rsidR="006416A4" w:rsidRPr="00DA4FAA" w:rsidRDefault="006416A4" w:rsidP="006416A4">
      <w:pPr>
        <w:rPr>
          <w:rFonts w:ascii="Tahoma" w:hAnsi="Tahoma" w:cs="Tahoma"/>
        </w:rPr>
      </w:pPr>
    </w:p>
    <w:p w:rsidR="00776260" w:rsidRPr="00776260" w:rsidRDefault="00776260" w:rsidP="00776260">
      <w:pPr>
        <w:pStyle w:val="Seminarski"/>
      </w:pPr>
      <w:r w:rsidRPr="00776260">
        <w:t>http://www.biography.com/people/joseph-stalin-9491723</w:t>
      </w:r>
    </w:p>
    <w:p w:rsidR="00776260" w:rsidRPr="00776260" w:rsidRDefault="00776260" w:rsidP="00776260">
      <w:pPr>
        <w:pStyle w:val="Seminarski"/>
      </w:pPr>
      <w:r w:rsidRPr="00776260">
        <w:t>https://sl.wikipedia.org/wiki/Josip_Visarijonovi%C4%8D_D%C5%BEuga%C5%A1vili</w:t>
      </w:r>
    </w:p>
    <w:p w:rsidR="00D22180" w:rsidRPr="00D22180" w:rsidRDefault="00776260" w:rsidP="00BC2560">
      <w:pPr>
        <w:pStyle w:val="Seminarski"/>
      </w:pPr>
      <w:r w:rsidRPr="00776260">
        <w:t>Simon Sebag Montefiore  Stalin - Na dvoru rdečega carja</w:t>
      </w:r>
      <w:r w:rsidR="00BC2560">
        <w:t>.</w:t>
      </w:r>
    </w:p>
    <w:sectPr w:rsidR="00D22180" w:rsidRPr="00D22180" w:rsidSect="00D92434">
      <w:footerReference w:type="defaul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AE4" w:rsidRDefault="005B1AE4" w:rsidP="00D22180">
      <w:pPr>
        <w:spacing w:after="0" w:line="240" w:lineRule="auto"/>
      </w:pPr>
      <w:r>
        <w:separator/>
      </w:r>
    </w:p>
  </w:endnote>
  <w:endnote w:type="continuationSeparator" w:id="0">
    <w:p w:rsidR="005B1AE4" w:rsidRDefault="005B1AE4" w:rsidP="00D2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34" w:rsidRDefault="00D92434">
    <w:pPr>
      <w:pStyle w:val="Footer"/>
      <w:jc w:val="center"/>
    </w:pPr>
    <w:r>
      <w:fldChar w:fldCharType="begin"/>
    </w:r>
    <w:r>
      <w:instrText>PAGE   \* MERGEFORMAT</w:instrText>
    </w:r>
    <w:r>
      <w:fldChar w:fldCharType="separate"/>
    </w:r>
    <w:r>
      <w:rPr>
        <w:noProof/>
      </w:rPr>
      <w:t>1</w:t>
    </w:r>
    <w:r>
      <w:fldChar w:fldCharType="end"/>
    </w:r>
  </w:p>
  <w:p w:rsidR="00D92434" w:rsidRDefault="00D92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67" w:rsidRDefault="006C0A67">
    <w:pPr>
      <w:pStyle w:val="Footer"/>
      <w:jc w:val="center"/>
    </w:pPr>
    <w:r>
      <w:fldChar w:fldCharType="begin"/>
    </w:r>
    <w:r>
      <w:instrText>PAGE   \* MERGEFORMAT</w:instrText>
    </w:r>
    <w:r>
      <w:fldChar w:fldCharType="separate"/>
    </w:r>
    <w:r w:rsidR="00FC25FD">
      <w:rPr>
        <w:noProof/>
      </w:rPr>
      <w:t>8</w:t>
    </w:r>
    <w:r>
      <w:fldChar w:fldCharType="end"/>
    </w:r>
  </w:p>
  <w:p w:rsidR="006C0A67" w:rsidRPr="006C0A67" w:rsidRDefault="006C0A67" w:rsidP="006C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67" w:rsidRDefault="006C0A67">
    <w:pPr>
      <w:pStyle w:val="Footer"/>
      <w:jc w:val="center"/>
    </w:pPr>
    <w:r>
      <w:fldChar w:fldCharType="begin"/>
    </w:r>
    <w:r>
      <w:instrText>PAGE   \* MERGEFORMAT</w:instrText>
    </w:r>
    <w:r>
      <w:fldChar w:fldCharType="separate"/>
    </w:r>
    <w:r w:rsidR="00FC25FD">
      <w:rPr>
        <w:noProof/>
      </w:rPr>
      <w:t>1</w:t>
    </w:r>
    <w:r>
      <w:fldChar w:fldCharType="end"/>
    </w:r>
  </w:p>
  <w:p w:rsidR="00D92434" w:rsidRDefault="00D9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AE4" w:rsidRDefault="005B1AE4" w:rsidP="00D22180">
      <w:pPr>
        <w:spacing w:after="0" w:line="240" w:lineRule="auto"/>
      </w:pPr>
      <w:r>
        <w:separator/>
      </w:r>
    </w:p>
  </w:footnote>
  <w:footnote w:type="continuationSeparator" w:id="0">
    <w:p w:rsidR="005B1AE4" w:rsidRDefault="005B1AE4" w:rsidP="00D2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80" w:rsidRDefault="00D22180">
    <w:pPr>
      <w:pStyle w:val="Header"/>
    </w:pPr>
  </w:p>
  <w:p w:rsidR="00D22180" w:rsidRDefault="00D22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1FEC"/>
    <w:multiLevelType w:val="hybridMultilevel"/>
    <w:tmpl w:val="A58444D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40A3EF5"/>
    <w:multiLevelType w:val="hybridMultilevel"/>
    <w:tmpl w:val="F1644D0A"/>
    <w:lvl w:ilvl="0" w:tplc="3CCE29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180"/>
    <w:rsid w:val="000737B0"/>
    <w:rsid w:val="00183E15"/>
    <w:rsid w:val="00216266"/>
    <w:rsid w:val="00230171"/>
    <w:rsid w:val="003D4C6F"/>
    <w:rsid w:val="00567E4F"/>
    <w:rsid w:val="005B1AE4"/>
    <w:rsid w:val="005B343D"/>
    <w:rsid w:val="006416A4"/>
    <w:rsid w:val="006C0A67"/>
    <w:rsid w:val="00707B1F"/>
    <w:rsid w:val="00776260"/>
    <w:rsid w:val="00842A18"/>
    <w:rsid w:val="008D065F"/>
    <w:rsid w:val="00A90BF8"/>
    <w:rsid w:val="00AA3032"/>
    <w:rsid w:val="00AB2F03"/>
    <w:rsid w:val="00BC2560"/>
    <w:rsid w:val="00BF592F"/>
    <w:rsid w:val="00CD7BF4"/>
    <w:rsid w:val="00D22180"/>
    <w:rsid w:val="00D91A1C"/>
    <w:rsid w:val="00D92434"/>
    <w:rsid w:val="00E67C21"/>
    <w:rsid w:val="00FC2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6416A4"/>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416A4"/>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1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2180"/>
  </w:style>
  <w:style w:type="paragraph" w:styleId="Footer">
    <w:name w:val="footer"/>
    <w:basedOn w:val="Normal"/>
    <w:link w:val="FooterChar"/>
    <w:uiPriority w:val="99"/>
    <w:unhideWhenUsed/>
    <w:rsid w:val="00D221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2180"/>
  </w:style>
  <w:style w:type="paragraph" w:styleId="NoSpacing">
    <w:name w:val="No Spacing"/>
    <w:link w:val="NoSpacingChar"/>
    <w:uiPriority w:val="1"/>
    <w:qFormat/>
    <w:rsid w:val="008D065F"/>
    <w:rPr>
      <w:sz w:val="22"/>
      <w:szCs w:val="22"/>
      <w:lang w:eastAsia="en-US"/>
    </w:rPr>
  </w:style>
  <w:style w:type="paragraph" w:customStyle="1" w:styleId="Seminarski">
    <w:name w:val="Seminarski"/>
    <w:basedOn w:val="NoSpacing"/>
    <w:link w:val="SeminarskiZnak"/>
    <w:qFormat/>
    <w:rsid w:val="006416A4"/>
    <w:pPr>
      <w:spacing w:line="360" w:lineRule="auto"/>
      <w:jc w:val="both"/>
    </w:pPr>
    <w:rPr>
      <w:rFonts w:ascii="Times New Roman" w:hAnsi="Times New Roman"/>
      <w:sz w:val="24"/>
    </w:rPr>
  </w:style>
  <w:style w:type="character" w:customStyle="1" w:styleId="Heading1Char">
    <w:name w:val="Heading 1 Char"/>
    <w:link w:val="Heading1"/>
    <w:rsid w:val="006416A4"/>
    <w:rPr>
      <w:rFonts w:ascii="Arial" w:eastAsia="Times New Roman" w:hAnsi="Arial" w:cs="Arial"/>
      <w:b/>
      <w:bCs/>
      <w:kern w:val="32"/>
      <w:sz w:val="32"/>
      <w:szCs w:val="32"/>
      <w:lang w:val="en-US"/>
    </w:rPr>
  </w:style>
  <w:style w:type="character" w:customStyle="1" w:styleId="NoSpacingChar">
    <w:name w:val="No Spacing Char"/>
    <w:basedOn w:val="DefaultParagraphFont"/>
    <w:link w:val="NoSpacing"/>
    <w:uiPriority w:val="1"/>
    <w:rsid w:val="006416A4"/>
  </w:style>
  <w:style w:type="character" w:customStyle="1" w:styleId="SeminarskiZnak">
    <w:name w:val="Seminarski Znak"/>
    <w:link w:val="Seminarski"/>
    <w:rsid w:val="006416A4"/>
    <w:rPr>
      <w:rFonts w:ascii="Times New Roman" w:hAnsi="Times New Roman"/>
      <w:sz w:val="24"/>
    </w:rPr>
  </w:style>
  <w:style w:type="character" w:customStyle="1" w:styleId="Heading2Char">
    <w:name w:val="Heading 2 Char"/>
    <w:link w:val="Heading2"/>
    <w:rsid w:val="006416A4"/>
    <w:rPr>
      <w:rFonts w:ascii="Arial" w:eastAsia="Times New Roman" w:hAnsi="Arial" w:cs="Arial"/>
      <w:b/>
      <w:bCs/>
      <w:i/>
      <w:iCs/>
      <w:sz w:val="28"/>
      <w:szCs w:val="28"/>
      <w:lang w:val="en-US"/>
    </w:rPr>
  </w:style>
  <w:style w:type="paragraph" w:styleId="Caption">
    <w:name w:val="caption"/>
    <w:basedOn w:val="Normal"/>
    <w:next w:val="Normal"/>
    <w:qFormat/>
    <w:rsid w:val="006416A4"/>
    <w:pPr>
      <w:spacing w:after="0" w:line="240" w:lineRule="auto"/>
    </w:pPr>
    <w:rPr>
      <w:rFonts w:ascii="Times New Roman" w:eastAsia="Times New Roman" w:hAnsi="Times New Roman"/>
      <w:b/>
      <w:bCs/>
      <w:sz w:val="20"/>
      <w:szCs w:val="20"/>
      <w:lang w:val="en-US"/>
    </w:rPr>
  </w:style>
  <w:style w:type="character" w:styleId="Hyperlink">
    <w:name w:val="Hyperlink"/>
    <w:uiPriority w:val="99"/>
    <w:semiHidden/>
    <w:unhideWhenUsed/>
    <w:rsid w:val="005B343D"/>
    <w:rPr>
      <w:color w:val="0000FF"/>
      <w:u w:val="single"/>
    </w:rPr>
  </w:style>
  <w:style w:type="paragraph" w:styleId="NormalWeb">
    <w:name w:val="Normal (Web)"/>
    <w:basedOn w:val="Normal"/>
    <w:uiPriority w:val="99"/>
    <w:semiHidden/>
    <w:unhideWhenUsed/>
    <w:rsid w:val="00776260"/>
    <w:pPr>
      <w:spacing w:after="150" w:line="240" w:lineRule="auto"/>
    </w:pPr>
    <w:rPr>
      <w:rFonts w:ascii="Times New Roman" w:eastAsia="Times New Roman" w:hAnsi="Times New Roman"/>
      <w:sz w:val="24"/>
      <w:szCs w:val="24"/>
      <w:lang w:eastAsia="sl-SI"/>
    </w:rPr>
  </w:style>
  <w:style w:type="paragraph" w:styleId="TOCHeading">
    <w:name w:val="TOC Heading"/>
    <w:basedOn w:val="Heading1"/>
    <w:next w:val="Normal"/>
    <w:uiPriority w:val="39"/>
    <w:unhideWhenUsed/>
    <w:qFormat/>
    <w:rsid w:val="00BC2560"/>
    <w:pPr>
      <w:keepLines/>
      <w:spacing w:after="0" w:line="259" w:lineRule="auto"/>
      <w:outlineLvl w:val="9"/>
    </w:pPr>
    <w:rPr>
      <w:rFonts w:ascii="Calibri Light" w:hAnsi="Calibri Light" w:cs="Times New Roman"/>
      <w:b w:val="0"/>
      <w:bCs w:val="0"/>
      <w:color w:val="2E74B5"/>
      <w:kern w:val="0"/>
      <w:lang w:val="sl-SI" w:eastAsia="sl-SI"/>
    </w:rPr>
  </w:style>
  <w:style w:type="paragraph" w:styleId="TOC2">
    <w:name w:val="toc 2"/>
    <w:basedOn w:val="Normal"/>
    <w:next w:val="Normal"/>
    <w:autoRedefine/>
    <w:uiPriority w:val="39"/>
    <w:unhideWhenUsed/>
    <w:rsid w:val="00BC2560"/>
    <w:pPr>
      <w:spacing w:after="100"/>
      <w:ind w:left="220"/>
    </w:pPr>
    <w:rPr>
      <w:rFonts w:eastAsia="Times New Roman"/>
      <w:lang w:eastAsia="sl-SI"/>
    </w:rPr>
  </w:style>
  <w:style w:type="paragraph" w:styleId="TOC1">
    <w:name w:val="toc 1"/>
    <w:basedOn w:val="Normal"/>
    <w:next w:val="Normal"/>
    <w:autoRedefine/>
    <w:uiPriority w:val="39"/>
    <w:unhideWhenUsed/>
    <w:rsid w:val="00BC2560"/>
    <w:pPr>
      <w:spacing w:after="100"/>
    </w:pPr>
    <w:rPr>
      <w:rFonts w:eastAsia="Times New Roman"/>
      <w:lang w:eastAsia="sl-SI"/>
    </w:rPr>
  </w:style>
  <w:style w:type="paragraph" w:styleId="TOC3">
    <w:name w:val="toc 3"/>
    <w:basedOn w:val="Normal"/>
    <w:next w:val="Normal"/>
    <w:autoRedefine/>
    <w:uiPriority w:val="39"/>
    <w:unhideWhenUsed/>
    <w:rsid w:val="00BC2560"/>
    <w:pPr>
      <w:spacing w:after="100"/>
      <w:ind w:left="440"/>
    </w:pPr>
    <w:rPr>
      <w:rFonts w:eastAsia="Times New Roman"/>
      <w:lang w:eastAsia="sl-SI"/>
    </w:rPr>
  </w:style>
  <w:style w:type="paragraph" w:styleId="BalloonText">
    <w:name w:val="Balloon Text"/>
    <w:basedOn w:val="Normal"/>
    <w:link w:val="BalloonTextChar"/>
    <w:uiPriority w:val="99"/>
    <w:semiHidden/>
    <w:unhideWhenUsed/>
    <w:rsid w:val="00FC25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2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333238">
      <w:bodyDiv w:val="1"/>
      <w:marLeft w:val="0"/>
      <w:marRight w:val="0"/>
      <w:marTop w:val="0"/>
      <w:marBottom w:val="0"/>
      <w:divBdr>
        <w:top w:val="none" w:sz="0" w:space="0" w:color="auto"/>
        <w:left w:val="none" w:sz="0" w:space="0" w:color="auto"/>
        <w:bottom w:val="none" w:sz="0" w:space="0" w:color="auto"/>
        <w:right w:val="none" w:sz="0" w:space="0" w:color="auto"/>
      </w:divBdr>
      <w:divsChild>
        <w:div w:id="454906819">
          <w:marLeft w:val="0"/>
          <w:marRight w:val="0"/>
          <w:marTop w:val="0"/>
          <w:marBottom w:val="0"/>
          <w:divBdr>
            <w:top w:val="none" w:sz="0" w:space="0" w:color="auto"/>
            <w:left w:val="none" w:sz="0" w:space="0" w:color="auto"/>
            <w:bottom w:val="none" w:sz="0" w:space="0" w:color="auto"/>
            <w:right w:val="none" w:sz="0" w:space="0" w:color="auto"/>
          </w:divBdr>
          <w:divsChild>
            <w:div w:id="1110856107">
              <w:marLeft w:val="0"/>
              <w:marRight w:val="0"/>
              <w:marTop w:val="0"/>
              <w:marBottom w:val="0"/>
              <w:divBdr>
                <w:top w:val="none" w:sz="0" w:space="0" w:color="auto"/>
                <w:left w:val="none" w:sz="0" w:space="0" w:color="auto"/>
                <w:bottom w:val="none" w:sz="0" w:space="0" w:color="auto"/>
                <w:right w:val="none" w:sz="0" w:space="0" w:color="auto"/>
              </w:divBdr>
              <w:divsChild>
                <w:div w:id="1565410093">
                  <w:marLeft w:val="0"/>
                  <w:marRight w:val="0"/>
                  <w:marTop w:val="0"/>
                  <w:marBottom w:val="0"/>
                  <w:divBdr>
                    <w:top w:val="none" w:sz="0" w:space="0" w:color="auto"/>
                    <w:left w:val="none" w:sz="0" w:space="0" w:color="auto"/>
                    <w:bottom w:val="none" w:sz="0" w:space="0" w:color="auto"/>
                    <w:right w:val="none" w:sz="0" w:space="0" w:color="auto"/>
                  </w:divBdr>
                  <w:divsChild>
                    <w:div w:id="1751385201">
                      <w:marLeft w:val="0"/>
                      <w:marRight w:val="0"/>
                      <w:marTop w:val="0"/>
                      <w:marBottom w:val="0"/>
                      <w:divBdr>
                        <w:top w:val="none" w:sz="0" w:space="0" w:color="auto"/>
                        <w:left w:val="none" w:sz="0" w:space="0" w:color="auto"/>
                        <w:bottom w:val="none" w:sz="0" w:space="0" w:color="auto"/>
                        <w:right w:val="none" w:sz="0" w:space="0" w:color="auto"/>
                      </w:divBdr>
                      <w:divsChild>
                        <w:div w:id="1338270529">
                          <w:marLeft w:val="0"/>
                          <w:marRight w:val="0"/>
                          <w:marTop w:val="0"/>
                          <w:marBottom w:val="0"/>
                          <w:divBdr>
                            <w:top w:val="none" w:sz="0" w:space="0" w:color="auto"/>
                            <w:left w:val="none" w:sz="0" w:space="0" w:color="auto"/>
                            <w:bottom w:val="none" w:sz="0" w:space="0" w:color="auto"/>
                            <w:right w:val="none" w:sz="0" w:space="0" w:color="auto"/>
                          </w:divBdr>
                          <w:divsChild>
                            <w:div w:id="333384123">
                              <w:marLeft w:val="0"/>
                              <w:marRight w:val="0"/>
                              <w:marTop w:val="0"/>
                              <w:marBottom w:val="1200"/>
                              <w:divBdr>
                                <w:top w:val="none" w:sz="0" w:space="0" w:color="auto"/>
                                <w:left w:val="none" w:sz="0" w:space="0" w:color="auto"/>
                                <w:bottom w:val="none" w:sz="0" w:space="0" w:color="auto"/>
                                <w:right w:val="none" w:sz="0" w:space="0" w:color="auto"/>
                              </w:divBdr>
                              <w:divsChild>
                                <w:div w:id="61027696">
                                  <w:marLeft w:val="0"/>
                                  <w:marRight w:val="0"/>
                                  <w:marTop w:val="0"/>
                                  <w:marBottom w:val="0"/>
                                  <w:divBdr>
                                    <w:top w:val="none" w:sz="0" w:space="0" w:color="auto"/>
                                    <w:left w:val="none" w:sz="0" w:space="0" w:color="auto"/>
                                    <w:bottom w:val="none" w:sz="0" w:space="0" w:color="auto"/>
                                    <w:right w:val="none" w:sz="0" w:space="0" w:color="auto"/>
                                  </w:divBdr>
                                  <w:divsChild>
                                    <w:div w:id="1688410902">
                                      <w:marLeft w:val="0"/>
                                      <w:marRight w:val="0"/>
                                      <w:marTop w:val="0"/>
                                      <w:marBottom w:val="0"/>
                                      <w:divBdr>
                                        <w:top w:val="none" w:sz="0" w:space="0" w:color="auto"/>
                                        <w:left w:val="none" w:sz="0" w:space="0" w:color="auto"/>
                                        <w:bottom w:val="none" w:sz="0" w:space="0" w:color="auto"/>
                                        <w:right w:val="none" w:sz="0" w:space="0" w:color="auto"/>
                                      </w:divBdr>
                                      <w:divsChild>
                                        <w:div w:id="1766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l.wikipedia.org/wiki/Lev_Trock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wikipedia.org/wiki/Lev_Borisovi%C4%8D_Kamenje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l.wikipedia.org/wiki/Industrija_motornih_voz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wikipedia.org/wiki/Lenin" TargetMode="External"/><Relationship Id="rId5" Type="http://schemas.openxmlformats.org/officeDocument/2006/relationships/webSettings" Target="webSettings.xml"/><Relationship Id="rId15" Type="http://schemas.openxmlformats.org/officeDocument/2006/relationships/hyperlink" Target="https://sl.wikipedia.org/wiki/Sovjetska_zvez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l.wikipedia.org/w/index.php?title=Trock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817BEB-2528-4BA4-B425-760BC6D7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Links>
    <vt:vector size="36" baseType="variant">
      <vt:variant>
        <vt:i4>1245265</vt:i4>
      </vt:variant>
      <vt:variant>
        <vt:i4>51</vt:i4>
      </vt:variant>
      <vt:variant>
        <vt:i4>0</vt:i4>
      </vt:variant>
      <vt:variant>
        <vt:i4>5</vt:i4>
      </vt:variant>
      <vt:variant>
        <vt:lpwstr>https://sl.wikipedia.org/wiki/Industrija_motornih_vozil</vt:lpwstr>
      </vt:variant>
      <vt:variant>
        <vt:lpwstr/>
      </vt:variant>
      <vt:variant>
        <vt:i4>6684687</vt:i4>
      </vt:variant>
      <vt:variant>
        <vt:i4>48</vt:i4>
      </vt:variant>
      <vt:variant>
        <vt:i4>0</vt:i4>
      </vt:variant>
      <vt:variant>
        <vt:i4>5</vt:i4>
      </vt:variant>
      <vt:variant>
        <vt:lpwstr>https://sl.wikipedia.org/wiki/Sovjetska_zveza</vt:lpwstr>
      </vt:variant>
      <vt:variant>
        <vt:lpwstr/>
      </vt:variant>
      <vt:variant>
        <vt:i4>3735612</vt:i4>
      </vt:variant>
      <vt:variant>
        <vt:i4>45</vt:i4>
      </vt:variant>
      <vt:variant>
        <vt:i4>0</vt:i4>
      </vt:variant>
      <vt:variant>
        <vt:i4>5</vt:i4>
      </vt:variant>
      <vt:variant>
        <vt:lpwstr>https://sl.wikipedia.org/w/index.php?title=Trocki&amp;action=edit&amp;redlink=1</vt:lpwstr>
      </vt:variant>
      <vt:variant>
        <vt:lpwstr/>
      </vt:variant>
      <vt:variant>
        <vt:i4>7143432</vt:i4>
      </vt:variant>
      <vt:variant>
        <vt:i4>42</vt:i4>
      </vt:variant>
      <vt:variant>
        <vt:i4>0</vt:i4>
      </vt:variant>
      <vt:variant>
        <vt:i4>5</vt:i4>
      </vt:variant>
      <vt:variant>
        <vt:lpwstr>https://sl.wikipedia.org/wiki/Lev_Trocki</vt:lpwstr>
      </vt:variant>
      <vt:variant>
        <vt:lpwstr/>
      </vt:variant>
      <vt:variant>
        <vt:i4>3801205</vt:i4>
      </vt:variant>
      <vt:variant>
        <vt:i4>39</vt:i4>
      </vt:variant>
      <vt:variant>
        <vt:i4>0</vt:i4>
      </vt:variant>
      <vt:variant>
        <vt:i4>5</vt:i4>
      </vt:variant>
      <vt:variant>
        <vt:lpwstr>https://sl.wikipedia.org/wiki/Lev_Borisovi%C4%8D_Kamenjev</vt:lpwstr>
      </vt:variant>
      <vt:variant>
        <vt:lpwstr/>
      </vt:variant>
      <vt:variant>
        <vt:i4>2293856</vt:i4>
      </vt:variant>
      <vt:variant>
        <vt:i4>36</vt:i4>
      </vt:variant>
      <vt:variant>
        <vt:i4>0</vt:i4>
      </vt:variant>
      <vt:variant>
        <vt:i4>5</vt:i4>
      </vt:variant>
      <vt:variant>
        <vt:lpwstr>https://sl.wikipedia.org/wiki/Lenin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