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2740" w14:textId="77777777" w:rsidR="00E3227B" w:rsidRPr="009F7B6E" w:rsidRDefault="007A3B85" w:rsidP="00F82586">
      <w:pPr>
        <w:jc w:val="center"/>
        <w:rPr>
          <w:rFonts w:ascii="Times New Roman" w:hAnsi="Times New Roman"/>
          <w:sz w:val="20"/>
          <w:szCs w:val="20"/>
        </w:rPr>
      </w:pPr>
      <w:bookmarkStart w:id="0" w:name="_GoBack"/>
      <w:bookmarkEnd w:id="0"/>
      <w:r>
        <w:rPr>
          <w:rFonts w:ascii="Times New Roman" w:hAnsi="Times New Roman"/>
          <w:sz w:val="20"/>
          <w:szCs w:val="20"/>
        </w:rPr>
        <w:t xml:space="preserve">ZGODOVINA – 2. </w:t>
      </w:r>
      <w:r w:rsidR="006D29D5">
        <w:rPr>
          <w:rFonts w:ascii="Times New Roman" w:hAnsi="Times New Roman"/>
          <w:sz w:val="20"/>
          <w:szCs w:val="20"/>
        </w:rPr>
        <w:t>L</w:t>
      </w:r>
      <w:r>
        <w:rPr>
          <w:rFonts w:ascii="Times New Roman" w:hAnsi="Times New Roman"/>
          <w:sz w:val="20"/>
          <w:szCs w:val="20"/>
        </w:rPr>
        <w:t>etnik</w:t>
      </w:r>
    </w:p>
    <w:p w14:paraId="499B9F63" w14:textId="77777777" w:rsidR="00F82586" w:rsidRPr="009F7B6E" w:rsidRDefault="00852D7C" w:rsidP="00E3227B">
      <w:pPr>
        <w:pBdr>
          <w:top w:val="single" w:sz="12" w:space="1" w:color="auto"/>
          <w:bottom w:val="single" w:sz="12" w:space="1" w:color="auto"/>
        </w:pBdr>
        <w:rPr>
          <w:rFonts w:ascii="Times New Roman" w:hAnsi="Times New Roman"/>
          <w:sz w:val="20"/>
          <w:szCs w:val="20"/>
        </w:rPr>
      </w:pPr>
      <w:r w:rsidRPr="009F7B6E">
        <w:rPr>
          <w:rFonts w:ascii="Times New Roman" w:hAnsi="Times New Roman"/>
          <w:sz w:val="20"/>
          <w:szCs w:val="20"/>
        </w:rPr>
        <w:t>VPRAŠANJA</w:t>
      </w:r>
    </w:p>
    <w:p w14:paraId="723E6A56" w14:textId="77777777" w:rsidR="00F82586" w:rsidRPr="009F7B6E" w:rsidRDefault="00F82586" w:rsidP="00E3227B">
      <w:pPr>
        <w:pBdr>
          <w:bottom w:val="single" w:sz="12" w:space="1" w:color="auto"/>
        </w:pBdr>
        <w:rPr>
          <w:rFonts w:ascii="Times New Roman" w:hAnsi="Times New Roman"/>
          <w:b/>
          <w:sz w:val="20"/>
          <w:szCs w:val="20"/>
        </w:rPr>
      </w:pPr>
      <w:r w:rsidRPr="009F7B6E">
        <w:rPr>
          <w:rFonts w:ascii="Times New Roman" w:hAnsi="Times New Roman"/>
          <w:b/>
          <w:sz w:val="20"/>
          <w:szCs w:val="20"/>
        </w:rPr>
        <w:t>Naštej razlike med pravoslavno in katoliško Cerkvijo</w:t>
      </w:r>
      <w:r w:rsidR="004E0B6B" w:rsidRPr="009F7B6E">
        <w:rPr>
          <w:rFonts w:ascii="Times New Roman" w:hAnsi="Times New Roman"/>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80750" w:rsidRPr="00AA3247" w14:paraId="2E33E295" w14:textId="77777777" w:rsidTr="00AD585D">
        <w:tc>
          <w:tcPr>
            <w:tcW w:w="4606" w:type="dxa"/>
          </w:tcPr>
          <w:p w14:paraId="5F82491F" w14:textId="77777777" w:rsidR="00E80750" w:rsidRPr="00AA3247" w:rsidRDefault="00E80750" w:rsidP="00AD585D">
            <w:pPr>
              <w:jc w:val="center"/>
              <w:rPr>
                <w:rFonts w:ascii="Times New Roman" w:hAnsi="Times New Roman"/>
                <w:sz w:val="20"/>
                <w:szCs w:val="20"/>
              </w:rPr>
            </w:pPr>
            <w:r w:rsidRPr="00AA3247">
              <w:rPr>
                <w:rFonts w:ascii="Times New Roman" w:hAnsi="Times New Roman"/>
                <w:sz w:val="20"/>
                <w:szCs w:val="20"/>
              </w:rPr>
              <w:t>KATOLIKI</w:t>
            </w:r>
          </w:p>
        </w:tc>
        <w:tc>
          <w:tcPr>
            <w:tcW w:w="4606" w:type="dxa"/>
          </w:tcPr>
          <w:p w14:paraId="243C090C" w14:textId="77777777" w:rsidR="00E80750" w:rsidRPr="00AA3247" w:rsidRDefault="00E80750" w:rsidP="00AD585D">
            <w:pPr>
              <w:jc w:val="center"/>
              <w:rPr>
                <w:rFonts w:ascii="Times New Roman" w:hAnsi="Times New Roman"/>
                <w:sz w:val="20"/>
                <w:szCs w:val="20"/>
              </w:rPr>
            </w:pPr>
            <w:r w:rsidRPr="00AA3247">
              <w:rPr>
                <w:rFonts w:ascii="Times New Roman" w:hAnsi="Times New Roman"/>
                <w:sz w:val="20"/>
                <w:szCs w:val="20"/>
              </w:rPr>
              <w:t>PRAVOSLAVCI</w:t>
            </w:r>
          </w:p>
        </w:tc>
      </w:tr>
      <w:tr w:rsidR="00E80750" w:rsidRPr="00AA3247" w14:paraId="10B1A448" w14:textId="77777777" w:rsidTr="00AD585D">
        <w:tc>
          <w:tcPr>
            <w:tcW w:w="4606" w:type="dxa"/>
          </w:tcPr>
          <w:p w14:paraId="17884413" w14:textId="77777777" w:rsidR="00E80750" w:rsidRPr="00AA3247" w:rsidRDefault="00E80750" w:rsidP="00AD585D">
            <w:pPr>
              <w:rPr>
                <w:rFonts w:ascii="Times New Roman" w:hAnsi="Times New Roman"/>
                <w:sz w:val="20"/>
                <w:szCs w:val="20"/>
              </w:rPr>
            </w:pPr>
            <w:r w:rsidRPr="00AA3247">
              <w:rPr>
                <w:rFonts w:ascii="Times New Roman" w:hAnsi="Times New Roman"/>
                <w:sz w:val="20"/>
                <w:szCs w:val="20"/>
              </w:rPr>
              <w:t>Papež</w:t>
            </w:r>
          </w:p>
        </w:tc>
        <w:tc>
          <w:tcPr>
            <w:tcW w:w="4606" w:type="dxa"/>
          </w:tcPr>
          <w:p w14:paraId="61A84D7D" w14:textId="77777777" w:rsidR="00E80750" w:rsidRPr="00AA3247" w:rsidRDefault="00E80750" w:rsidP="00AD585D">
            <w:pPr>
              <w:rPr>
                <w:rFonts w:ascii="Times New Roman" w:hAnsi="Times New Roman"/>
                <w:sz w:val="20"/>
                <w:szCs w:val="20"/>
              </w:rPr>
            </w:pPr>
            <w:r w:rsidRPr="00AA3247">
              <w:rPr>
                <w:rFonts w:ascii="Times New Roman" w:hAnsi="Times New Roman"/>
                <w:sz w:val="20"/>
                <w:szCs w:val="20"/>
              </w:rPr>
              <w:t>patriarhi</w:t>
            </w:r>
          </w:p>
        </w:tc>
      </w:tr>
      <w:tr w:rsidR="00E80750" w:rsidRPr="00AA3247" w14:paraId="692B1E76" w14:textId="77777777" w:rsidTr="00AD585D">
        <w:tc>
          <w:tcPr>
            <w:tcW w:w="4606" w:type="dxa"/>
          </w:tcPr>
          <w:p w14:paraId="09F818E7" w14:textId="77777777" w:rsidR="00E80750" w:rsidRPr="00AA3247" w:rsidRDefault="00E80750" w:rsidP="00AD585D">
            <w:pPr>
              <w:rPr>
                <w:rFonts w:ascii="Times New Roman" w:hAnsi="Times New Roman"/>
                <w:sz w:val="20"/>
                <w:szCs w:val="20"/>
              </w:rPr>
            </w:pPr>
            <w:r w:rsidRPr="00AA3247">
              <w:rPr>
                <w:rFonts w:ascii="Times New Roman" w:hAnsi="Times New Roman"/>
                <w:sz w:val="20"/>
                <w:szCs w:val="20"/>
              </w:rPr>
              <w:t>celibat</w:t>
            </w:r>
          </w:p>
        </w:tc>
        <w:tc>
          <w:tcPr>
            <w:tcW w:w="4606" w:type="dxa"/>
          </w:tcPr>
          <w:p w14:paraId="0DE018FB" w14:textId="77777777" w:rsidR="00E80750" w:rsidRPr="00AA3247" w:rsidRDefault="00E80750" w:rsidP="00AD585D">
            <w:pPr>
              <w:rPr>
                <w:rFonts w:ascii="Times New Roman" w:hAnsi="Times New Roman"/>
                <w:sz w:val="20"/>
                <w:szCs w:val="20"/>
              </w:rPr>
            </w:pPr>
            <w:r w:rsidRPr="00AA3247">
              <w:rPr>
                <w:rFonts w:ascii="Times New Roman" w:hAnsi="Times New Roman"/>
                <w:sz w:val="20"/>
                <w:szCs w:val="20"/>
              </w:rPr>
              <w:t>Se lahko poročajo do posvetitve</w:t>
            </w:r>
          </w:p>
        </w:tc>
      </w:tr>
      <w:tr w:rsidR="00E80750" w:rsidRPr="00AA3247" w14:paraId="51D299E8" w14:textId="77777777" w:rsidTr="00AD585D">
        <w:tc>
          <w:tcPr>
            <w:tcW w:w="4606" w:type="dxa"/>
          </w:tcPr>
          <w:p w14:paraId="363C876F" w14:textId="77777777" w:rsidR="00E80750" w:rsidRPr="00AA3247" w:rsidRDefault="00E80750" w:rsidP="00AD585D">
            <w:pPr>
              <w:rPr>
                <w:rFonts w:ascii="Times New Roman" w:hAnsi="Times New Roman"/>
                <w:sz w:val="20"/>
                <w:szCs w:val="20"/>
              </w:rPr>
            </w:pPr>
            <w:r w:rsidRPr="00AA3247">
              <w:rPr>
                <w:rFonts w:ascii="Times New Roman" w:hAnsi="Times New Roman"/>
                <w:sz w:val="20"/>
                <w:szCs w:val="20"/>
              </w:rPr>
              <w:t xml:space="preserve">Obredni jezik latinščina (do l. 1960 </w:t>
            </w:r>
            <w:r w:rsidRPr="00AA3247">
              <w:rPr>
                <w:rFonts w:ascii="Times New Roman" w:hAnsi="Times New Roman"/>
                <w:sz w:val="20"/>
                <w:szCs w:val="20"/>
              </w:rPr>
              <w:sym w:font="Wingdings" w:char="F0E0"/>
            </w:r>
            <w:r w:rsidRPr="00AA3247">
              <w:rPr>
                <w:rFonts w:ascii="Times New Roman" w:hAnsi="Times New Roman"/>
                <w:sz w:val="20"/>
                <w:szCs w:val="20"/>
              </w:rPr>
              <w:t xml:space="preserve"> potem nacionalni)</w:t>
            </w:r>
          </w:p>
        </w:tc>
        <w:tc>
          <w:tcPr>
            <w:tcW w:w="4606" w:type="dxa"/>
          </w:tcPr>
          <w:p w14:paraId="4B247CBF" w14:textId="77777777" w:rsidR="00E80750" w:rsidRPr="00AA3247" w:rsidRDefault="00E80750" w:rsidP="00AD585D">
            <w:pPr>
              <w:rPr>
                <w:rFonts w:ascii="Times New Roman" w:hAnsi="Times New Roman"/>
                <w:sz w:val="20"/>
                <w:szCs w:val="20"/>
              </w:rPr>
            </w:pPr>
            <w:r w:rsidRPr="00AA3247">
              <w:rPr>
                <w:rFonts w:ascii="Times New Roman" w:hAnsi="Times New Roman"/>
                <w:sz w:val="20"/>
                <w:szCs w:val="20"/>
              </w:rPr>
              <w:t>Nacionalni jeziki</w:t>
            </w:r>
          </w:p>
        </w:tc>
      </w:tr>
      <w:tr w:rsidR="00E80750" w:rsidRPr="00AA3247" w14:paraId="7C739DB1" w14:textId="77777777" w:rsidTr="00AD585D">
        <w:tc>
          <w:tcPr>
            <w:tcW w:w="4606" w:type="dxa"/>
          </w:tcPr>
          <w:p w14:paraId="1767300D" w14:textId="77777777" w:rsidR="00E80750" w:rsidRPr="00AA3247" w:rsidRDefault="00E80750" w:rsidP="00AD585D">
            <w:pPr>
              <w:rPr>
                <w:rFonts w:ascii="Times New Roman" w:hAnsi="Times New Roman"/>
                <w:sz w:val="20"/>
                <w:szCs w:val="20"/>
              </w:rPr>
            </w:pPr>
            <w:r w:rsidRPr="00AA3247">
              <w:rPr>
                <w:rFonts w:ascii="Times New Roman" w:hAnsi="Times New Roman"/>
                <w:sz w:val="20"/>
                <w:szCs w:val="20"/>
              </w:rPr>
              <w:t>Tloris cerkve – latinski križ</w:t>
            </w:r>
          </w:p>
        </w:tc>
        <w:tc>
          <w:tcPr>
            <w:tcW w:w="4606" w:type="dxa"/>
          </w:tcPr>
          <w:p w14:paraId="6CAB233C" w14:textId="77777777" w:rsidR="00E80750" w:rsidRPr="00AA3247" w:rsidRDefault="00E80750" w:rsidP="00AD585D">
            <w:pPr>
              <w:rPr>
                <w:rFonts w:ascii="Times New Roman" w:hAnsi="Times New Roman"/>
                <w:sz w:val="20"/>
                <w:szCs w:val="20"/>
              </w:rPr>
            </w:pPr>
            <w:r w:rsidRPr="00AA3247">
              <w:rPr>
                <w:rFonts w:ascii="Times New Roman" w:hAnsi="Times New Roman"/>
                <w:sz w:val="20"/>
                <w:szCs w:val="20"/>
              </w:rPr>
              <w:t>Grški križ</w:t>
            </w:r>
          </w:p>
        </w:tc>
      </w:tr>
    </w:tbl>
    <w:p w14:paraId="7A759AE4" w14:textId="77777777" w:rsidR="00F84222" w:rsidRPr="009F7B6E" w:rsidRDefault="00F84222" w:rsidP="00E3227B">
      <w:pPr>
        <w:pBdr>
          <w:bottom w:val="single" w:sz="12" w:space="1" w:color="auto"/>
        </w:pBdr>
        <w:rPr>
          <w:rFonts w:ascii="Times New Roman" w:hAnsi="Times New Roman"/>
          <w:sz w:val="20"/>
          <w:szCs w:val="20"/>
        </w:rPr>
      </w:pPr>
    </w:p>
    <w:p w14:paraId="0CC405F5" w14:textId="77777777" w:rsidR="00F82586" w:rsidRPr="009F7B6E" w:rsidRDefault="00F82586" w:rsidP="00E3227B">
      <w:pPr>
        <w:pBdr>
          <w:bottom w:val="single" w:sz="12" w:space="1" w:color="auto"/>
        </w:pBdr>
        <w:rPr>
          <w:rFonts w:ascii="Times New Roman" w:hAnsi="Times New Roman"/>
          <w:b/>
          <w:sz w:val="20"/>
          <w:szCs w:val="20"/>
        </w:rPr>
      </w:pPr>
      <w:r w:rsidRPr="009F7B6E">
        <w:rPr>
          <w:rFonts w:ascii="Times New Roman" w:hAnsi="Times New Roman"/>
          <w:b/>
          <w:sz w:val="20"/>
          <w:szCs w:val="20"/>
        </w:rPr>
        <w:t>Naštej in opiši dolžnosti podložnikov</w:t>
      </w:r>
      <w:r w:rsidR="004E0B6B" w:rsidRPr="009F7B6E">
        <w:rPr>
          <w:rFonts w:ascii="Times New Roman" w:hAnsi="Times New Roman"/>
          <w:b/>
          <w:sz w:val="20"/>
          <w:szCs w:val="20"/>
        </w:rPr>
        <w:t>.</w:t>
      </w:r>
    </w:p>
    <w:p w14:paraId="5725357C" w14:textId="77777777" w:rsidR="004C2853" w:rsidRPr="009F7B6E" w:rsidRDefault="00B03A04" w:rsidP="00E3227B">
      <w:pPr>
        <w:pBdr>
          <w:bottom w:val="single" w:sz="12" w:space="1" w:color="auto"/>
        </w:pBdr>
        <w:rPr>
          <w:rFonts w:ascii="Times New Roman" w:hAnsi="Times New Roman"/>
          <w:b/>
          <w:sz w:val="20"/>
          <w:szCs w:val="20"/>
        </w:rPr>
      </w:pPr>
      <w:r w:rsidRPr="009F7B6E">
        <w:rPr>
          <w:rFonts w:ascii="Times New Roman" w:hAnsi="Times New Roman"/>
          <w:sz w:val="20"/>
          <w:szCs w:val="20"/>
        </w:rPr>
        <w:t>Plačevati so morali malo</w:t>
      </w:r>
      <w:r w:rsidR="00C9696A" w:rsidRPr="009F7B6E">
        <w:rPr>
          <w:rFonts w:ascii="Times New Roman" w:hAnsi="Times New Roman"/>
          <w:sz w:val="20"/>
          <w:szCs w:val="20"/>
        </w:rPr>
        <w:t xml:space="preserve"> (prispevek za grajsko gospodinjstvo)</w:t>
      </w:r>
      <w:r w:rsidRPr="009F7B6E">
        <w:rPr>
          <w:rFonts w:ascii="Times New Roman" w:hAnsi="Times New Roman"/>
          <w:sz w:val="20"/>
          <w:szCs w:val="20"/>
        </w:rPr>
        <w:t xml:space="preserve"> in veliko pravdo</w:t>
      </w:r>
      <w:r w:rsidR="00C9696A" w:rsidRPr="009F7B6E">
        <w:rPr>
          <w:rFonts w:ascii="Times New Roman" w:hAnsi="Times New Roman"/>
          <w:sz w:val="20"/>
          <w:szCs w:val="20"/>
        </w:rPr>
        <w:t xml:space="preserve"> (plačilo najemnine za zemljo-žito, vino, živina)</w:t>
      </w:r>
      <w:r w:rsidR="00C55F19" w:rsidRPr="009F7B6E">
        <w:rPr>
          <w:rFonts w:ascii="Times New Roman" w:hAnsi="Times New Roman"/>
          <w:sz w:val="20"/>
          <w:szCs w:val="20"/>
        </w:rPr>
        <w:t>, desetino, primščino</w:t>
      </w:r>
      <w:r w:rsidR="000860A9" w:rsidRPr="009F7B6E">
        <w:rPr>
          <w:rFonts w:ascii="Times New Roman" w:hAnsi="Times New Roman"/>
          <w:sz w:val="20"/>
          <w:szCs w:val="20"/>
        </w:rPr>
        <w:t xml:space="preserve"> (dajatev ob prevzemu </w:t>
      </w:r>
      <w:r w:rsidR="008526DB" w:rsidRPr="009F7B6E">
        <w:rPr>
          <w:rFonts w:ascii="Times New Roman" w:hAnsi="Times New Roman"/>
          <w:sz w:val="20"/>
          <w:szCs w:val="20"/>
        </w:rPr>
        <w:t>najete posesti</w:t>
      </w:r>
      <w:r w:rsidR="000860A9" w:rsidRPr="009F7B6E">
        <w:rPr>
          <w:rFonts w:ascii="Times New Roman" w:hAnsi="Times New Roman"/>
          <w:sz w:val="20"/>
          <w:szCs w:val="20"/>
        </w:rPr>
        <w:t>)</w:t>
      </w:r>
      <w:r w:rsidR="00C55F19" w:rsidRPr="009F7B6E">
        <w:rPr>
          <w:rFonts w:ascii="Times New Roman" w:hAnsi="Times New Roman"/>
          <w:sz w:val="20"/>
          <w:szCs w:val="20"/>
        </w:rPr>
        <w:t>; opravljali so tlako</w:t>
      </w:r>
      <w:r w:rsidR="007C7834" w:rsidRPr="009F7B6E">
        <w:rPr>
          <w:rFonts w:ascii="Times New Roman" w:hAnsi="Times New Roman"/>
          <w:sz w:val="20"/>
          <w:szCs w:val="20"/>
        </w:rPr>
        <w:t xml:space="preserve"> (delovna obveznost). </w:t>
      </w:r>
    </w:p>
    <w:p w14:paraId="4981B9B4" w14:textId="77777777" w:rsidR="00F82586" w:rsidRPr="009F7B6E" w:rsidRDefault="00F82586" w:rsidP="00E3227B">
      <w:pPr>
        <w:pBdr>
          <w:bottom w:val="single" w:sz="12" w:space="1" w:color="auto"/>
        </w:pBdr>
        <w:rPr>
          <w:rFonts w:ascii="Times New Roman" w:hAnsi="Times New Roman"/>
          <w:b/>
          <w:sz w:val="20"/>
          <w:szCs w:val="20"/>
        </w:rPr>
      </w:pPr>
      <w:r w:rsidRPr="009F7B6E">
        <w:rPr>
          <w:rFonts w:ascii="Times New Roman" w:hAnsi="Times New Roman"/>
          <w:b/>
          <w:sz w:val="20"/>
          <w:szCs w:val="20"/>
        </w:rPr>
        <w:t>Naštej sloje meščanskega prebivalstva</w:t>
      </w:r>
      <w:r w:rsidR="004E0B6B" w:rsidRPr="009F7B6E">
        <w:rPr>
          <w:rFonts w:ascii="Times New Roman" w:hAnsi="Times New Roman"/>
          <w:b/>
          <w:sz w:val="20"/>
          <w:szCs w:val="20"/>
        </w:rPr>
        <w:t>.</w:t>
      </w:r>
      <w:r w:rsidR="00962E1E" w:rsidRPr="009F7B6E">
        <w:rPr>
          <w:rFonts w:ascii="Times New Roman" w:hAnsi="Times New Roman"/>
          <w:b/>
          <w:sz w:val="20"/>
          <w:szCs w:val="20"/>
        </w:rPr>
        <w:t xml:space="preserve"> V mestih so živeli:</w:t>
      </w:r>
    </w:p>
    <w:p w14:paraId="10BDF833" w14:textId="77777777" w:rsidR="008073D0" w:rsidRPr="009F7B6E" w:rsidRDefault="008E75E5" w:rsidP="00E3227B">
      <w:pPr>
        <w:pBdr>
          <w:bottom w:val="single" w:sz="12" w:space="1" w:color="auto"/>
        </w:pBdr>
        <w:rPr>
          <w:rFonts w:ascii="Times New Roman" w:hAnsi="Times New Roman"/>
          <w:sz w:val="20"/>
          <w:szCs w:val="20"/>
        </w:rPr>
      </w:pPr>
      <w:r w:rsidRPr="009F7B6E">
        <w:rPr>
          <w:rFonts w:ascii="Times New Roman" w:hAnsi="Times New Roman"/>
          <w:sz w:val="20"/>
          <w:szCs w:val="20"/>
        </w:rPr>
        <w:t>Pravi meščani: trgovci, obrtniki, delavci, služničad mestne gospode</w:t>
      </w:r>
    </w:p>
    <w:p w14:paraId="62E76CC8" w14:textId="77777777" w:rsidR="005166BA" w:rsidRPr="009F7B6E" w:rsidRDefault="005166BA" w:rsidP="00E3227B">
      <w:pPr>
        <w:pBdr>
          <w:bottom w:val="single" w:sz="12" w:space="1" w:color="auto"/>
        </w:pBdr>
        <w:rPr>
          <w:rFonts w:ascii="Times New Roman" w:hAnsi="Times New Roman"/>
          <w:sz w:val="20"/>
          <w:szCs w:val="20"/>
        </w:rPr>
      </w:pPr>
      <w:r w:rsidRPr="009F7B6E">
        <w:rPr>
          <w:rFonts w:ascii="Times New Roman" w:hAnsi="Times New Roman"/>
          <w:sz w:val="20"/>
          <w:szCs w:val="20"/>
        </w:rPr>
        <w:t xml:space="preserve">Nemeščani: </w:t>
      </w:r>
      <w:r w:rsidR="007B0D50" w:rsidRPr="009F7B6E">
        <w:rPr>
          <w:rFonts w:ascii="Times New Roman" w:hAnsi="Times New Roman"/>
          <w:sz w:val="20"/>
          <w:szCs w:val="20"/>
        </w:rPr>
        <w:t>plemstvo, duhovščina, Judje, služničad plemstva</w:t>
      </w:r>
    </w:p>
    <w:p w14:paraId="63450D98" w14:textId="77777777" w:rsidR="004E0B6B" w:rsidRPr="009F7B6E" w:rsidRDefault="00A22535" w:rsidP="00E3227B">
      <w:pPr>
        <w:pBdr>
          <w:bottom w:val="single" w:sz="12" w:space="1" w:color="auto"/>
        </w:pBdr>
        <w:rPr>
          <w:rFonts w:ascii="Times New Roman" w:hAnsi="Times New Roman"/>
          <w:b/>
          <w:sz w:val="20"/>
          <w:szCs w:val="20"/>
        </w:rPr>
      </w:pPr>
      <w:r w:rsidRPr="009F7B6E">
        <w:rPr>
          <w:rFonts w:ascii="Times New Roman" w:hAnsi="Times New Roman"/>
          <w:b/>
          <w:sz w:val="20"/>
          <w:szCs w:val="20"/>
        </w:rPr>
        <w:t>Naštej težave srednjeveških trgovcev.</w:t>
      </w:r>
    </w:p>
    <w:p w14:paraId="6B27715C" w14:textId="77777777" w:rsidR="00C307F8" w:rsidRPr="009F7B6E" w:rsidRDefault="00EA4187" w:rsidP="00E3227B">
      <w:pPr>
        <w:pBdr>
          <w:bottom w:val="single" w:sz="12" w:space="1" w:color="auto"/>
        </w:pBdr>
        <w:rPr>
          <w:rFonts w:ascii="Times New Roman" w:hAnsi="Times New Roman"/>
          <w:sz w:val="20"/>
          <w:szCs w:val="20"/>
        </w:rPr>
      </w:pPr>
      <w:r w:rsidRPr="009F7B6E">
        <w:rPr>
          <w:rFonts w:ascii="Times New Roman" w:hAnsi="Times New Roman"/>
          <w:sz w:val="20"/>
          <w:szCs w:val="20"/>
        </w:rPr>
        <w:t xml:space="preserve">Slabe prometne povezave, razbojniki (povezovali v karavane), </w:t>
      </w:r>
      <w:r w:rsidR="00AF2B35" w:rsidRPr="009F7B6E">
        <w:rPr>
          <w:rFonts w:ascii="Times New Roman" w:hAnsi="Times New Roman"/>
          <w:sz w:val="20"/>
          <w:szCs w:val="20"/>
        </w:rPr>
        <w:t xml:space="preserve">lastniki gradov na svojih posestvih svoja pravila (če blago pade na tla, pripada njemu), </w:t>
      </w:r>
      <w:r w:rsidR="00100512" w:rsidRPr="009F7B6E">
        <w:rPr>
          <w:rFonts w:ascii="Times New Roman" w:hAnsi="Times New Roman"/>
          <w:sz w:val="20"/>
          <w:szCs w:val="20"/>
        </w:rPr>
        <w:t xml:space="preserve">mitnine, mostnine, cestnine, brodnine, </w:t>
      </w:r>
      <w:r w:rsidR="00D35AA9" w:rsidRPr="009F7B6E">
        <w:rPr>
          <w:rFonts w:ascii="Times New Roman" w:hAnsi="Times New Roman"/>
          <w:sz w:val="20"/>
          <w:szCs w:val="20"/>
        </w:rPr>
        <w:t>mestna pravila (obvezno večdnevno skladiščenje blaga)</w:t>
      </w:r>
      <w:r w:rsidR="007477CD" w:rsidRPr="009F7B6E">
        <w:rPr>
          <w:rFonts w:ascii="Times New Roman" w:hAnsi="Times New Roman"/>
          <w:sz w:val="20"/>
          <w:szCs w:val="20"/>
        </w:rPr>
        <w:t xml:space="preserve">, </w:t>
      </w:r>
      <w:r w:rsidR="00801054" w:rsidRPr="009F7B6E">
        <w:rPr>
          <w:rFonts w:ascii="Times New Roman" w:hAnsi="Times New Roman"/>
          <w:sz w:val="20"/>
          <w:szCs w:val="20"/>
        </w:rPr>
        <w:t xml:space="preserve">več vrst denarja, </w:t>
      </w:r>
    </w:p>
    <w:p w14:paraId="6334BAE6" w14:textId="77777777" w:rsidR="00A22535" w:rsidRPr="009F7B6E" w:rsidRDefault="00A22535" w:rsidP="00E3227B">
      <w:pPr>
        <w:pBdr>
          <w:bottom w:val="single" w:sz="12" w:space="1" w:color="auto"/>
        </w:pBdr>
        <w:rPr>
          <w:rFonts w:ascii="Times New Roman" w:hAnsi="Times New Roman"/>
          <w:b/>
          <w:sz w:val="20"/>
          <w:szCs w:val="20"/>
        </w:rPr>
      </w:pPr>
      <w:r w:rsidRPr="009F7B6E">
        <w:rPr>
          <w:rFonts w:ascii="Times New Roman" w:hAnsi="Times New Roman"/>
          <w:b/>
          <w:sz w:val="20"/>
          <w:szCs w:val="20"/>
        </w:rPr>
        <w:t>Razpredelnica-trgovanje med Ameriko in Evropo (80)</w:t>
      </w:r>
      <w:r w:rsidR="002116DF" w:rsidRPr="009F7B6E">
        <w:rPr>
          <w:rFonts w:ascii="Times New Roman" w:hAnsi="Times New Roman"/>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773EE5" w:rsidRPr="00AA3247" w14:paraId="1DBCEB98" w14:textId="77777777" w:rsidTr="00AA3247">
        <w:tc>
          <w:tcPr>
            <w:tcW w:w="4606" w:type="dxa"/>
          </w:tcPr>
          <w:p w14:paraId="78F2F9B8" w14:textId="77777777" w:rsidR="00773EE5" w:rsidRPr="00AA3247" w:rsidRDefault="00773EE5" w:rsidP="00AA3247">
            <w:pPr>
              <w:spacing w:after="0"/>
              <w:rPr>
                <w:rFonts w:ascii="Times New Roman" w:hAnsi="Times New Roman"/>
                <w:sz w:val="20"/>
                <w:szCs w:val="20"/>
              </w:rPr>
            </w:pPr>
            <w:r w:rsidRPr="00AA3247">
              <w:rPr>
                <w:rFonts w:ascii="Times New Roman" w:hAnsi="Times New Roman"/>
                <w:sz w:val="20"/>
                <w:szCs w:val="20"/>
              </w:rPr>
              <w:t>IZ AMERIKE V EVROPO</w:t>
            </w:r>
          </w:p>
        </w:tc>
        <w:tc>
          <w:tcPr>
            <w:tcW w:w="4606" w:type="dxa"/>
          </w:tcPr>
          <w:p w14:paraId="1C6304D4" w14:textId="77777777" w:rsidR="00773EE5" w:rsidRPr="00AA3247" w:rsidRDefault="00773EE5" w:rsidP="00AA3247">
            <w:pPr>
              <w:spacing w:after="0"/>
              <w:rPr>
                <w:rFonts w:ascii="Times New Roman" w:hAnsi="Times New Roman"/>
                <w:sz w:val="20"/>
                <w:szCs w:val="20"/>
              </w:rPr>
            </w:pPr>
            <w:r w:rsidRPr="00AA3247">
              <w:rPr>
                <w:rFonts w:ascii="Times New Roman" w:hAnsi="Times New Roman"/>
                <w:sz w:val="20"/>
                <w:szCs w:val="20"/>
              </w:rPr>
              <w:t>IZ EVROPE V AMERIKO</w:t>
            </w:r>
          </w:p>
        </w:tc>
      </w:tr>
      <w:tr w:rsidR="00773EE5" w:rsidRPr="00AA3247" w14:paraId="2FE687B4" w14:textId="77777777" w:rsidTr="00AA3247">
        <w:tc>
          <w:tcPr>
            <w:tcW w:w="4606" w:type="dxa"/>
          </w:tcPr>
          <w:p w14:paraId="73A6F0FF" w14:textId="77777777" w:rsidR="00773EE5" w:rsidRPr="00AA3247" w:rsidRDefault="00232178" w:rsidP="00AA3247">
            <w:pPr>
              <w:spacing w:after="0"/>
              <w:rPr>
                <w:rFonts w:ascii="Times New Roman" w:hAnsi="Times New Roman"/>
                <w:sz w:val="20"/>
                <w:szCs w:val="20"/>
              </w:rPr>
            </w:pPr>
            <w:r w:rsidRPr="00AA3247">
              <w:rPr>
                <w:rFonts w:ascii="Times New Roman" w:hAnsi="Times New Roman"/>
                <w:sz w:val="20"/>
                <w:szCs w:val="20"/>
              </w:rPr>
              <w:t>Puran, lama, činčila</w:t>
            </w:r>
          </w:p>
        </w:tc>
        <w:tc>
          <w:tcPr>
            <w:tcW w:w="4606" w:type="dxa"/>
          </w:tcPr>
          <w:p w14:paraId="66784B1D" w14:textId="77777777" w:rsidR="00773EE5" w:rsidRPr="00AA3247" w:rsidRDefault="008E141B" w:rsidP="00AA3247">
            <w:pPr>
              <w:spacing w:after="0"/>
              <w:rPr>
                <w:rFonts w:ascii="Times New Roman" w:hAnsi="Times New Roman"/>
                <w:sz w:val="20"/>
                <w:szCs w:val="20"/>
              </w:rPr>
            </w:pPr>
            <w:r w:rsidRPr="00AA3247">
              <w:rPr>
                <w:rFonts w:ascii="Times New Roman" w:hAnsi="Times New Roman"/>
                <w:sz w:val="20"/>
                <w:szCs w:val="20"/>
              </w:rPr>
              <w:t>Konj, osel, kokoš, prašič, miš, podgana</w:t>
            </w:r>
          </w:p>
        </w:tc>
      </w:tr>
      <w:tr w:rsidR="00773EE5" w:rsidRPr="00AA3247" w14:paraId="1735CEE7" w14:textId="77777777" w:rsidTr="00AA3247">
        <w:tc>
          <w:tcPr>
            <w:tcW w:w="4606" w:type="dxa"/>
          </w:tcPr>
          <w:p w14:paraId="39F0DB02" w14:textId="77777777" w:rsidR="00773EE5" w:rsidRPr="00AA3247" w:rsidRDefault="00BC33CB" w:rsidP="00AA3247">
            <w:pPr>
              <w:spacing w:after="0"/>
              <w:rPr>
                <w:rFonts w:ascii="Times New Roman" w:hAnsi="Times New Roman"/>
                <w:sz w:val="20"/>
                <w:szCs w:val="20"/>
              </w:rPr>
            </w:pPr>
            <w:r w:rsidRPr="00AA3247">
              <w:rPr>
                <w:rFonts w:ascii="Times New Roman" w:hAnsi="Times New Roman"/>
                <w:sz w:val="20"/>
                <w:szCs w:val="20"/>
              </w:rPr>
              <w:t>Krompir, koruza, paprika, paradižnik, kumare, fižol, kakav, vanilija, bombaž, kavčuk, kikiriki, lešnik, kostanj, papaja, avokado, ananas, rdeče jagode, maline, robidnice, tobak, orhideje,…</w:t>
            </w:r>
          </w:p>
        </w:tc>
        <w:tc>
          <w:tcPr>
            <w:tcW w:w="4606" w:type="dxa"/>
          </w:tcPr>
          <w:p w14:paraId="680EB4AA" w14:textId="77777777" w:rsidR="00773EE5" w:rsidRPr="00AA3247" w:rsidRDefault="000302BE" w:rsidP="00AA3247">
            <w:pPr>
              <w:spacing w:after="0"/>
              <w:rPr>
                <w:rFonts w:ascii="Times New Roman" w:hAnsi="Times New Roman"/>
                <w:sz w:val="20"/>
                <w:szCs w:val="20"/>
              </w:rPr>
            </w:pPr>
            <w:r w:rsidRPr="00AA3247">
              <w:rPr>
                <w:rFonts w:ascii="Times New Roman" w:hAnsi="Times New Roman"/>
                <w:sz w:val="20"/>
                <w:szCs w:val="20"/>
              </w:rPr>
              <w:t>Sladkorni trs, kava, banane, čaj, riž, pšenica, ječmen, rž, soja, leča, zelje, solata, špinača, peteršilj,… murva, lan konoplja, breskve, marelice, jabolka, hruške, pomaranče, limone, vrtnice</w:t>
            </w:r>
          </w:p>
        </w:tc>
      </w:tr>
      <w:tr w:rsidR="00773EE5" w:rsidRPr="00AA3247" w14:paraId="4279C8A6" w14:textId="77777777" w:rsidTr="00AA3247">
        <w:tc>
          <w:tcPr>
            <w:tcW w:w="4606" w:type="dxa"/>
          </w:tcPr>
          <w:p w14:paraId="064F320A" w14:textId="77777777" w:rsidR="00773EE5" w:rsidRPr="00AA3247" w:rsidRDefault="00C04BC0" w:rsidP="00AA3247">
            <w:pPr>
              <w:spacing w:after="0"/>
              <w:rPr>
                <w:rFonts w:ascii="Times New Roman" w:hAnsi="Times New Roman"/>
                <w:sz w:val="20"/>
                <w:szCs w:val="20"/>
              </w:rPr>
            </w:pPr>
            <w:r w:rsidRPr="00AA3247">
              <w:rPr>
                <w:rFonts w:ascii="Times New Roman" w:hAnsi="Times New Roman"/>
                <w:sz w:val="20"/>
                <w:szCs w:val="20"/>
              </w:rPr>
              <w:t>Kanu, viseča mreža, barvila</w:t>
            </w:r>
          </w:p>
        </w:tc>
        <w:tc>
          <w:tcPr>
            <w:tcW w:w="4606" w:type="dxa"/>
          </w:tcPr>
          <w:p w14:paraId="273F4D00" w14:textId="77777777" w:rsidR="00773EE5" w:rsidRPr="00AA3247" w:rsidRDefault="006A28E2" w:rsidP="00AA3247">
            <w:pPr>
              <w:spacing w:after="0"/>
              <w:rPr>
                <w:rFonts w:ascii="Times New Roman" w:hAnsi="Times New Roman"/>
                <w:sz w:val="20"/>
                <w:szCs w:val="20"/>
              </w:rPr>
            </w:pPr>
            <w:r w:rsidRPr="00AA3247">
              <w:rPr>
                <w:rFonts w:ascii="Times New Roman" w:hAnsi="Times New Roman"/>
                <w:sz w:val="20"/>
                <w:szCs w:val="20"/>
              </w:rPr>
              <w:t>Železo, obdelovanje stekla, smodnik</w:t>
            </w:r>
          </w:p>
        </w:tc>
      </w:tr>
    </w:tbl>
    <w:p w14:paraId="5513655D" w14:textId="77777777" w:rsidR="00511C59" w:rsidRPr="009F7B6E" w:rsidRDefault="00511C59" w:rsidP="00E3227B">
      <w:pPr>
        <w:pBdr>
          <w:bottom w:val="single" w:sz="12" w:space="1" w:color="auto"/>
        </w:pBdr>
        <w:rPr>
          <w:rFonts w:ascii="Times New Roman" w:hAnsi="Times New Roman"/>
          <w:sz w:val="20"/>
          <w:szCs w:val="20"/>
        </w:rPr>
      </w:pPr>
    </w:p>
    <w:p w14:paraId="6424918D" w14:textId="77777777" w:rsidR="0010556A" w:rsidRPr="009F7B6E" w:rsidRDefault="00BA4D09" w:rsidP="00E3227B">
      <w:pPr>
        <w:pBdr>
          <w:bottom w:val="single" w:sz="12" w:space="1" w:color="auto"/>
        </w:pBdr>
        <w:rPr>
          <w:rFonts w:ascii="Times New Roman" w:hAnsi="Times New Roman"/>
          <w:b/>
          <w:sz w:val="20"/>
          <w:szCs w:val="20"/>
        </w:rPr>
      </w:pPr>
      <w:r w:rsidRPr="009F7B6E">
        <w:rPr>
          <w:rFonts w:ascii="Times New Roman" w:hAnsi="Times New Roman"/>
          <w:b/>
          <w:sz w:val="20"/>
          <w:szCs w:val="20"/>
        </w:rPr>
        <w:t>V renesansi se središče prenese na človeka</w:t>
      </w:r>
      <w:r w:rsidR="00500598" w:rsidRPr="009F7B6E">
        <w:rPr>
          <w:rFonts w:ascii="Times New Roman" w:hAnsi="Times New Roman"/>
          <w:b/>
          <w:sz w:val="20"/>
          <w:szCs w:val="20"/>
        </w:rPr>
        <w:t>.</w:t>
      </w:r>
    </w:p>
    <w:p w14:paraId="69F0B639" w14:textId="77777777" w:rsidR="005E074A" w:rsidRPr="009F7B6E" w:rsidRDefault="001C417D" w:rsidP="00E3227B">
      <w:pPr>
        <w:pBdr>
          <w:bottom w:val="single" w:sz="12" w:space="1" w:color="auto"/>
        </w:pBdr>
        <w:rPr>
          <w:rFonts w:ascii="Times New Roman" w:hAnsi="Times New Roman"/>
          <w:sz w:val="20"/>
          <w:szCs w:val="20"/>
        </w:rPr>
      </w:pPr>
      <w:r w:rsidRPr="009F7B6E">
        <w:rPr>
          <w:rFonts w:ascii="Times New Roman" w:hAnsi="Times New Roman"/>
          <w:b/>
          <w:sz w:val="20"/>
          <w:szCs w:val="20"/>
        </w:rPr>
        <w:t>književnost</w:t>
      </w:r>
      <w:r w:rsidRPr="009F7B6E">
        <w:rPr>
          <w:rFonts w:ascii="Times New Roman" w:hAnsi="Times New Roman"/>
          <w:sz w:val="20"/>
          <w:szCs w:val="20"/>
        </w:rPr>
        <w:t xml:space="preserve"> </w:t>
      </w:r>
      <w:r w:rsidR="00624561" w:rsidRPr="009F7B6E">
        <w:rPr>
          <w:rFonts w:ascii="Times New Roman" w:hAnsi="Times New Roman"/>
          <w:sz w:val="20"/>
          <w:szCs w:val="20"/>
        </w:rPr>
        <w:t>–</w:t>
      </w:r>
      <w:r w:rsidRPr="009F7B6E">
        <w:rPr>
          <w:rFonts w:ascii="Times New Roman" w:hAnsi="Times New Roman"/>
          <w:sz w:val="20"/>
          <w:szCs w:val="20"/>
        </w:rPr>
        <w:t xml:space="preserve"> </w:t>
      </w:r>
      <w:r w:rsidR="004D34D8" w:rsidRPr="009F7B6E">
        <w:rPr>
          <w:rFonts w:ascii="Times New Roman" w:hAnsi="Times New Roman"/>
          <w:sz w:val="20"/>
          <w:szCs w:val="20"/>
        </w:rPr>
        <w:t xml:space="preserve">človek na prvem mestu, </w:t>
      </w:r>
      <w:r w:rsidR="00624561" w:rsidRPr="009F7B6E">
        <w:rPr>
          <w:rFonts w:ascii="Times New Roman" w:hAnsi="Times New Roman"/>
          <w:sz w:val="20"/>
          <w:szCs w:val="20"/>
        </w:rPr>
        <w:t xml:space="preserve">opisovanje ljubezni, odnos do Cerkve, vsakdanje življenje (Petrarca, Boccaccio, Alighieri), </w:t>
      </w:r>
      <w:r w:rsidR="0096331B" w:rsidRPr="009F7B6E">
        <w:rPr>
          <w:rFonts w:ascii="Times New Roman" w:hAnsi="Times New Roman"/>
          <w:b/>
          <w:sz w:val="20"/>
          <w:szCs w:val="20"/>
        </w:rPr>
        <w:t>Medicina</w:t>
      </w:r>
      <w:r w:rsidR="0096331B" w:rsidRPr="009F7B6E">
        <w:rPr>
          <w:rFonts w:ascii="Times New Roman" w:hAnsi="Times New Roman"/>
          <w:sz w:val="20"/>
          <w:szCs w:val="20"/>
        </w:rPr>
        <w:t xml:space="preserve"> </w:t>
      </w:r>
      <w:r w:rsidR="00904E2F" w:rsidRPr="009F7B6E">
        <w:rPr>
          <w:rFonts w:ascii="Times New Roman" w:hAnsi="Times New Roman"/>
          <w:sz w:val="20"/>
          <w:szCs w:val="20"/>
        </w:rPr>
        <w:t>–</w:t>
      </w:r>
      <w:r w:rsidR="0096331B" w:rsidRPr="009F7B6E">
        <w:rPr>
          <w:rFonts w:ascii="Times New Roman" w:hAnsi="Times New Roman"/>
          <w:sz w:val="20"/>
          <w:szCs w:val="20"/>
        </w:rPr>
        <w:t xml:space="preserve"> </w:t>
      </w:r>
      <w:r w:rsidR="00904E2F" w:rsidRPr="009F7B6E">
        <w:rPr>
          <w:rFonts w:ascii="Times New Roman" w:hAnsi="Times New Roman"/>
          <w:sz w:val="20"/>
          <w:szCs w:val="20"/>
        </w:rPr>
        <w:t xml:space="preserve">Paracelsus-posveča se etičnim vprašanjem medicine, </w:t>
      </w:r>
      <w:r w:rsidR="00727F45" w:rsidRPr="009F7B6E">
        <w:rPr>
          <w:rFonts w:ascii="Times New Roman" w:hAnsi="Times New Roman"/>
          <w:sz w:val="20"/>
          <w:szCs w:val="20"/>
        </w:rPr>
        <w:t>človeka obravnavajo celostno</w:t>
      </w:r>
      <w:r w:rsidR="004D34D8" w:rsidRPr="009F7B6E">
        <w:rPr>
          <w:rFonts w:ascii="Times New Roman" w:hAnsi="Times New Roman"/>
          <w:sz w:val="20"/>
          <w:szCs w:val="20"/>
        </w:rPr>
        <w:t xml:space="preserve">, </w:t>
      </w:r>
      <w:r w:rsidR="004D34D8" w:rsidRPr="009F7B6E">
        <w:rPr>
          <w:rFonts w:ascii="Times New Roman" w:hAnsi="Times New Roman"/>
          <w:b/>
          <w:sz w:val="20"/>
          <w:szCs w:val="20"/>
        </w:rPr>
        <w:t>Umetnost</w:t>
      </w:r>
      <w:r w:rsidR="00C90EAF" w:rsidRPr="009F7B6E">
        <w:rPr>
          <w:rFonts w:ascii="Times New Roman" w:hAnsi="Times New Roman"/>
          <w:sz w:val="20"/>
          <w:szCs w:val="20"/>
        </w:rPr>
        <w:t xml:space="preserve"> </w:t>
      </w:r>
      <w:r w:rsidR="009E4F5A" w:rsidRPr="009F7B6E">
        <w:rPr>
          <w:rFonts w:ascii="Times New Roman" w:hAnsi="Times New Roman"/>
          <w:sz w:val="20"/>
          <w:szCs w:val="20"/>
        </w:rPr>
        <w:t>–</w:t>
      </w:r>
      <w:r w:rsidR="00C90EAF" w:rsidRPr="009F7B6E">
        <w:rPr>
          <w:rFonts w:ascii="Times New Roman" w:hAnsi="Times New Roman"/>
          <w:sz w:val="20"/>
          <w:szCs w:val="20"/>
        </w:rPr>
        <w:t xml:space="preserve"> </w:t>
      </w:r>
      <w:r w:rsidR="009E4F5A" w:rsidRPr="009F7B6E">
        <w:rPr>
          <w:rFonts w:ascii="Times New Roman" w:hAnsi="Times New Roman"/>
          <w:sz w:val="20"/>
          <w:szCs w:val="20"/>
        </w:rPr>
        <w:t>zgledujejo se po antiki, človek bolj realističen, uporaba zlatega reza,</w:t>
      </w:r>
      <w:r w:rsidR="00AB302E" w:rsidRPr="009F7B6E">
        <w:rPr>
          <w:rFonts w:ascii="Times New Roman" w:hAnsi="Times New Roman"/>
          <w:sz w:val="20"/>
          <w:szCs w:val="20"/>
        </w:rPr>
        <w:t>…</w:t>
      </w:r>
    </w:p>
    <w:p w14:paraId="528B870A" w14:textId="77777777" w:rsidR="00A41291" w:rsidRPr="009F7B6E" w:rsidRDefault="00A41291" w:rsidP="00E3227B">
      <w:pPr>
        <w:pBdr>
          <w:bottom w:val="single" w:sz="12" w:space="1" w:color="auto"/>
        </w:pBdr>
        <w:rPr>
          <w:rFonts w:ascii="Times New Roman" w:hAnsi="Times New Roman"/>
          <w:sz w:val="20"/>
          <w:szCs w:val="20"/>
        </w:rPr>
      </w:pPr>
    </w:p>
    <w:p w14:paraId="4DC87EC5" w14:textId="77777777" w:rsidR="00A41291" w:rsidRPr="009F7B6E" w:rsidRDefault="00941B32" w:rsidP="00E3227B">
      <w:pPr>
        <w:pBdr>
          <w:bottom w:val="single" w:sz="12" w:space="1" w:color="auto"/>
        </w:pBdr>
        <w:rPr>
          <w:rFonts w:ascii="Times New Roman" w:hAnsi="Times New Roman"/>
          <w:b/>
          <w:sz w:val="20"/>
          <w:szCs w:val="20"/>
        </w:rPr>
      </w:pPr>
      <w:r w:rsidRPr="009F7B6E">
        <w:rPr>
          <w:rFonts w:ascii="Times New Roman" w:hAnsi="Times New Roman"/>
          <w:b/>
          <w:sz w:val="20"/>
          <w:szCs w:val="20"/>
        </w:rPr>
        <w:t>Naštej smeri reformacije.</w:t>
      </w:r>
    </w:p>
    <w:p w14:paraId="1FB43A3D" w14:textId="77777777" w:rsidR="00A41291" w:rsidRPr="009F7B6E" w:rsidRDefault="00A41291" w:rsidP="00A41291">
      <w:pPr>
        <w:rPr>
          <w:rFonts w:ascii="Times New Roman" w:hAnsi="Times New Roman"/>
          <w:b/>
          <w:sz w:val="20"/>
          <w:szCs w:val="20"/>
        </w:rPr>
      </w:pPr>
      <w:r w:rsidRPr="009F7B6E">
        <w:rPr>
          <w:rFonts w:ascii="Times New Roman" w:hAnsi="Times New Roman"/>
          <w:b/>
          <w:sz w:val="20"/>
          <w:szCs w:val="20"/>
        </w:rPr>
        <w:t>Smeri reformacije:</w:t>
      </w:r>
    </w:p>
    <w:p w14:paraId="602AF480" w14:textId="77777777" w:rsidR="00A41291" w:rsidRPr="009F7B6E" w:rsidRDefault="00A41291" w:rsidP="00A41291">
      <w:pPr>
        <w:rPr>
          <w:rFonts w:ascii="Times New Roman" w:hAnsi="Times New Roman"/>
          <w:b/>
          <w:sz w:val="20"/>
          <w:szCs w:val="20"/>
        </w:rPr>
      </w:pPr>
      <w:r w:rsidRPr="009F7B6E">
        <w:rPr>
          <w:rFonts w:ascii="Times New Roman" w:hAnsi="Times New Roman"/>
          <w:b/>
          <w:sz w:val="20"/>
          <w:szCs w:val="20"/>
        </w:rPr>
        <w:t>Luterani</w:t>
      </w:r>
    </w:p>
    <w:p w14:paraId="6AF2B122" w14:textId="77777777" w:rsidR="00A41291" w:rsidRPr="009F7B6E" w:rsidRDefault="00A41291" w:rsidP="00A41291">
      <w:pPr>
        <w:rPr>
          <w:rFonts w:ascii="Times New Roman" w:hAnsi="Times New Roman"/>
          <w:sz w:val="20"/>
          <w:szCs w:val="20"/>
        </w:rPr>
      </w:pPr>
      <w:r w:rsidRPr="009F7B6E">
        <w:rPr>
          <w:rFonts w:ascii="Times New Roman" w:hAnsi="Times New Roman"/>
          <w:b/>
          <w:sz w:val="20"/>
          <w:szCs w:val="20"/>
        </w:rPr>
        <w:lastRenderedPageBreak/>
        <w:t>Kalvinisti</w:t>
      </w:r>
      <w:r w:rsidRPr="009F7B6E">
        <w:rPr>
          <w:rFonts w:ascii="Times New Roman" w:hAnsi="Times New Roman"/>
          <w:sz w:val="20"/>
          <w:szCs w:val="20"/>
        </w:rPr>
        <w:t xml:space="preserve"> – meščanska smer (Nizozemci)&gt;delaj, živi skromno, moli kolikor časa ti ostane. Francoski kalvinisti so HUGENOTI.</w:t>
      </w:r>
    </w:p>
    <w:p w14:paraId="7B824EFF" w14:textId="77777777" w:rsidR="00A41291" w:rsidRPr="009F7B6E" w:rsidRDefault="00A41291" w:rsidP="00A41291">
      <w:pPr>
        <w:rPr>
          <w:rFonts w:ascii="Times New Roman" w:hAnsi="Times New Roman"/>
          <w:sz w:val="20"/>
          <w:szCs w:val="20"/>
        </w:rPr>
      </w:pPr>
      <w:r w:rsidRPr="009F7B6E">
        <w:rPr>
          <w:rFonts w:ascii="Times New Roman" w:hAnsi="Times New Roman"/>
          <w:b/>
          <w:sz w:val="20"/>
          <w:szCs w:val="20"/>
        </w:rPr>
        <w:t>Anglikanci</w:t>
      </w:r>
      <w:r w:rsidRPr="009F7B6E">
        <w:rPr>
          <w:rFonts w:ascii="Times New Roman" w:hAnsi="Times New Roman"/>
          <w:sz w:val="20"/>
          <w:szCs w:val="20"/>
        </w:rPr>
        <w:t xml:space="preserve"> – vladarska smer &gt; kralj je vrhovni cerkveni poglavar (Henrik VIII)</w:t>
      </w:r>
    </w:p>
    <w:p w14:paraId="511D9156" w14:textId="77777777" w:rsidR="00A41291" w:rsidRPr="009F7B6E" w:rsidRDefault="00A41291" w:rsidP="00A41291">
      <w:pPr>
        <w:rPr>
          <w:rFonts w:ascii="Times New Roman" w:hAnsi="Times New Roman"/>
          <w:sz w:val="20"/>
          <w:szCs w:val="20"/>
        </w:rPr>
      </w:pPr>
      <w:r w:rsidRPr="009F7B6E">
        <w:rPr>
          <w:rFonts w:ascii="Times New Roman" w:hAnsi="Times New Roman"/>
          <w:b/>
          <w:sz w:val="20"/>
          <w:szCs w:val="20"/>
        </w:rPr>
        <w:t>Anabaptisti</w:t>
      </w:r>
      <w:r w:rsidRPr="009F7B6E">
        <w:rPr>
          <w:rFonts w:ascii="Times New Roman" w:hAnsi="Times New Roman"/>
          <w:sz w:val="20"/>
          <w:szCs w:val="20"/>
        </w:rPr>
        <w:t xml:space="preserve"> (za ponoven krst)</w:t>
      </w:r>
    </w:p>
    <w:p w14:paraId="765D5E17" w14:textId="77777777" w:rsidR="00A41291" w:rsidRPr="009F7B6E" w:rsidRDefault="00A41291" w:rsidP="00A41291">
      <w:pPr>
        <w:rPr>
          <w:rFonts w:ascii="Times New Roman" w:hAnsi="Times New Roman"/>
          <w:sz w:val="20"/>
          <w:szCs w:val="20"/>
        </w:rPr>
      </w:pPr>
      <w:r w:rsidRPr="009F7B6E">
        <w:rPr>
          <w:rFonts w:ascii="Times New Roman" w:hAnsi="Times New Roman"/>
          <w:b/>
          <w:sz w:val="20"/>
          <w:szCs w:val="20"/>
        </w:rPr>
        <w:t>Štiftarji</w:t>
      </w:r>
      <w:r w:rsidRPr="009F7B6E">
        <w:rPr>
          <w:rFonts w:ascii="Times New Roman" w:hAnsi="Times New Roman"/>
          <w:sz w:val="20"/>
          <w:szCs w:val="20"/>
        </w:rPr>
        <w:t xml:space="preserve"> (za gradnjo cerkva)</w:t>
      </w:r>
    </w:p>
    <w:p w14:paraId="76EF8DFD" w14:textId="77777777" w:rsidR="00A41291" w:rsidRPr="009F7B6E" w:rsidRDefault="00A41291" w:rsidP="00E3227B">
      <w:pPr>
        <w:pBdr>
          <w:bottom w:val="single" w:sz="12" w:space="1" w:color="auto"/>
        </w:pBdr>
        <w:rPr>
          <w:rFonts w:ascii="Times New Roman" w:hAnsi="Times New Roman"/>
          <w:b/>
          <w:sz w:val="20"/>
          <w:szCs w:val="20"/>
        </w:rPr>
      </w:pPr>
    </w:p>
    <w:p w14:paraId="5F272A01" w14:textId="77777777" w:rsidR="00852D7C" w:rsidRPr="009F7B6E" w:rsidRDefault="00852D7C" w:rsidP="00E3227B">
      <w:pPr>
        <w:pBdr>
          <w:bottom w:val="single" w:sz="12" w:space="1" w:color="auto"/>
        </w:pBdr>
        <w:rPr>
          <w:rFonts w:ascii="Times New Roman" w:hAnsi="Times New Roman"/>
          <w:b/>
          <w:sz w:val="20"/>
          <w:szCs w:val="20"/>
        </w:rPr>
      </w:pP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r w:rsidRPr="009F7B6E">
        <w:rPr>
          <w:rFonts w:ascii="Times New Roman" w:hAnsi="Times New Roman"/>
          <w:b/>
          <w:sz w:val="20"/>
          <w:szCs w:val="20"/>
        </w:rPr>
        <w:softHyphen/>
      </w:r>
    </w:p>
    <w:p w14:paraId="7C835561" w14:textId="77777777" w:rsidR="00E3227B" w:rsidRPr="009F7B6E" w:rsidRDefault="00E3227B" w:rsidP="00E3227B">
      <w:pPr>
        <w:pBdr>
          <w:bottom w:val="single" w:sz="12" w:space="1" w:color="auto"/>
        </w:pBdr>
        <w:rPr>
          <w:rFonts w:ascii="Times New Roman" w:hAnsi="Times New Roman"/>
          <w:b/>
          <w:sz w:val="20"/>
          <w:szCs w:val="20"/>
        </w:rPr>
      </w:pPr>
      <w:r w:rsidRPr="009F7B6E">
        <w:rPr>
          <w:rFonts w:ascii="Times New Roman" w:hAnsi="Times New Roman"/>
          <w:b/>
          <w:sz w:val="20"/>
          <w:szCs w:val="20"/>
        </w:rPr>
        <w:t>POJMI</w:t>
      </w:r>
    </w:p>
    <w:p w14:paraId="556F7574" w14:textId="77777777" w:rsidR="00E3227B" w:rsidRPr="009F7B6E" w:rsidRDefault="00E3227B" w:rsidP="00E3227B">
      <w:pPr>
        <w:rPr>
          <w:rFonts w:ascii="Times New Roman" w:hAnsi="Times New Roman"/>
          <w:b/>
          <w:sz w:val="20"/>
          <w:szCs w:val="20"/>
        </w:rPr>
      </w:pPr>
      <w:r w:rsidRPr="009F7B6E">
        <w:rPr>
          <w:rFonts w:ascii="Times New Roman" w:hAnsi="Times New Roman"/>
          <w:b/>
          <w:sz w:val="20"/>
          <w:szCs w:val="20"/>
        </w:rPr>
        <w:t>SHIZMA IN RAZLIKE</w:t>
      </w:r>
      <w:r w:rsidR="00CC061C" w:rsidRPr="009F7B6E">
        <w:rPr>
          <w:rFonts w:ascii="Times New Roman" w:hAnsi="Times New Roman"/>
          <w:b/>
          <w:sz w:val="20"/>
          <w:szCs w:val="20"/>
        </w:rPr>
        <w:t xml:space="preserve"> – </w:t>
      </w:r>
      <w:r w:rsidR="00CC061C" w:rsidRPr="009F7B6E">
        <w:rPr>
          <w:rFonts w:ascii="Times New Roman" w:hAnsi="Times New Roman"/>
          <w:sz w:val="20"/>
          <w:szCs w:val="20"/>
        </w:rPr>
        <w:t>cerkveni razkol (1054</w:t>
      </w:r>
      <w:r w:rsidR="00CC061C" w:rsidRPr="009F7B6E">
        <w:rPr>
          <w:rFonts w:ascii="Times New Roman" w:hAnsi="Times New Roman"/>
          <w:sz w:val="20"/>
          <w:szCs w:val="20"/>
        </w:rPr>
        <w:sym w:font="Wingdings" w:char="F0E0"/>
      </w:r>
      <w:r w:rsidR="00CC061C" w:rsidRPr="009F7B6E">
        <w:rPr>
          <w:rFonts w:ascii="Times New Roman" w:hAnsi="Times New Roman"/>
          <w:sz w:val="20"/>
          <w:szCs w:val="20"/>
        </w:rPr>
        <w:t>med katoliško in pravoslavno. Vzrok: papež in bizant. Cesar  - kdo bo imel večjo vlogo, Povod: spor o kvašenem in nekvašenem kruhu)</w:t>
      </w:r>
    </w:p>
    <w:p w14:paraId="2FF9CFDD"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INVESTITURA</w:t>
      </w:r>
      <w:r w:rsidR="00D712AF" w:rsidRPr="009F7B6E">
        <w:rPr>
          <w:rFonts w:ascii="Times New Roman" w:hAnsi="Times New Roman"/>
          <w:b/>
          <w:sz w:val="20"/>
          <w:szCs w:val="20"/>
        </w:rPr>
        <w:t xml:space="preserve"> – </w:t>
      </w:r>
      <w:r w:rsidR="00D712AF" w:rsidRPr="009F7B6E">
        <w:rPr>
          <w:rFonts w:ascii="Times New Roman" w:hAnsi="Times New Roman"/>
          <w:sz w:val="20"/>
          <w:szCs w:val="20"/>
        </w:rPr>
        <w:t>podeljevanje cerkvenih služb (in s tem dohodkov in ozemlja) višji duhovščini</w:t>
      </w:r>
    </w:p>
    <w:p w14:paraId="1DA81A45" w14:textId="77777777" w:rsidR="00C23664" w:rsidRPr="009F7B6E" w:rsidRDefault="00E3227B" w:rsidP="00E3227B">
      <w:pPr>
        <w:rPr>
          <w:rFonts w:ascii="Times New Roman" w:hAnsi="Times New Roman"/>
          <w:sz w:val="20"/>
          <w:szCs w:val="20"/>
        </w:rPr>
      </w:pPr>
      <w:r w:rsidRPr="009F7B6E">
        <w:rPr>
          <w:rFonts w:ascii="Times New Roman" w:hAnsi="Times New Roman"/>
          <w:b/>
          <w:sz w:val="20"/>
          <w:szCs w:val="20"/>
        </w:rPr>
        <w:t>INVESTITURNI BOJ</w:t>
      </w:r>
      <w:r w:rsidR="00C23664" w:rsidRPr="009F7B6E">
        <w:rPr>
          <w:rFonts w:ascii="Times New Roman" w:hAnsi="Times New Roman"/>
          <w:b/>
          <w:sz w:val="20"/>
          <w:szCs w:val="20"/>
        </w:rPr>
        <w:t xml:space="preserve"> – </w:t>
      </w:r>
      <w:r w:rsidR="00C23664" w:rsidRPr="009F7B6E">
        <w:rPr>
          <w:rFonts w:ascii="Times New Roman" w:hAnsi="Times New Roman"/>
          <w:sz w:val="20"/>
          <w:szCs w:val="20"/>
        </w:rPr>
        <w:t xml:space="preserve">boj med papežem in cesarjem za pravico do opravljanja investiture. </w:t>
      </w:r>
      <w:r w:rsidR="009C4854" w:rsidRPr="009F7B6E">
        <w:rPr>
          <w:rFonts w:ascii="Times New Roman" w:hAnsi="Times New Roman"/>
          <w:sz w:val="20"/>
          <w:szCs w:val="20"/>
        </w:rPr>
        <w:t xml:space="preserve">Konča se z wormškim konkordatom 1122 (podpiše Henrik V., </w:t>
      </w:r>
      <w:r w:rsidR="009A3B96" w:rsidRPr="009F7B6E">
        <w:rPr>
          <w:rFonts w:ascii="Times New Roman" w:hAnsi="Times New Roman"/>
          <w:sz w:val="20"/>
          <w:szCs w:val="20"/>
        </w:rPr>
        <w:t>pravico do imenovanja nadškofov ima papež</w:t>
      </w:r>
      <w:r w:rsidR="009C4854" w:rsidRPr="009F7B6E">
        <w:rPr>
          <w:rFonts w:ascii="Times New Roman" w:hAnsi="Times New Roman"/>
          <w:sz w:val="20"/>
          <w:szCs w:val="20"/>
        </w:rPr>
        <w:t>)</w:t>
      </w:r>
    </w:p>
    <w:p w14:paraId="55047965"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KRIŽARSKE VOJNE</w:t>
      </w:r>
      <w:r w:rsidR="00D01549" w:rsidRPr="009F7B6E">
        <w:rPr>
          <w:rFonts w:ascii="Times New Roman" w:hAnsi="Times New Roman"/>
          <w:b/>
          <w:sz w:val="20"/>
          <w:szCs w:val="20"/>
        </w:rPr>
        <w:t xml:space="preserve"> – </w:t>
      </w:r>
      <w:r w:rsidR="00D01549" w:rsidRPr="009F7B6E">
        <w:rPr>
          <w:rFonts w:ascii="Times New Roman" w:hAnsi="Times New Roman"/>
          <w:sz w:val="20"/>
          <w:szCs w:val="20"/>
        </w:rPr>
        <w:t>vojne med muslimani in križarji (kristjani) za osvoboditev Svete dežele in Jeruzalema.</w:t>
      </w:r>
      <w:r w:rsidR="00765DB0" w:rsidRPr="009F7B6E">
        <w:rPr>
          <w:rFonts w:ascii="Times New Roman" w:hAnsi="Times New Roman"/>
          <w:sz w:val="20"/>
          <w:szCs w:val="20"/>
        </w:rPr>
        <w:t xml:space="preserve"> (11.-15. Stol.)</w:t>
      </w:r>
    </w:p>
    <w:p w14:paraId="27B1F79A"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STOLETNA VOJNA</w:t>
      </w:r>
      <w:r w:rsidR="003D5932" w:rsidRPr="009F7B6E">
        <w:rPr>
          <w:rFonts w:ascii="Times New Roman" w:hAnsi="Times New Roman"/>
          <w:b/>
          <w:sz w:val="20"/>
          <w:szCs w:val="20"/>
        </w:rPr>
        <w:t xml:space="preserve"> </w:t>
      </w:r>
      <w:r w:rsidR="000C1C2D" w:rsidRPr="009F7B6E">
        <w:rPr>
          <w:rFonts w:ascii="Times New Roman" w:hAnsi="Times New Roman"/>
          <w:b/>
          <w:sz w:val="20"/>
          <w:szCs w:val="20"/>
        </w:rPr>
        <w:t>–</w:t>
      </w:r>
      <w:r w:rsidR="003D5932" w:rsidRPr="009F7B6E">
        <w:rPr>
          <w:rFonts w:ascii="Times New Roman" w:hAnsi="Times New Roman"/>
          <w:b/>
          <w:sz w:val="20"/>
          <w:szCs w:val="20"/>
        </w:rPr>
        <w:t xml:space="preserve"> </w:t>
      </w:r>
      <w:r w:rsidR="00E11E4B" w:rsidRPr="009F7B6E">
        <w:rPr>
          <w:rFonts w:ascii="Times New Roman" w:hAnsi="Times New Roman"/>
          <w:b/>
          <w:sz w:val="20"/>
          <w:szCs w:val="20"/>
        </w:rPr>
        <w:t xml:space="preserve"> </w:t>
      </w:r>
      <w:r w:rsidR="00E11E4B" w:rsidRPr="009F7B6E">
        <w:rPr>
          <w:rFonts w:ascii="Times New Roman" w:hAnsi="Times New Roman"/>
          <w:sz w:val="20"/>
          <w:szCs w:val="20"/>
        </w:rPr>
        <w:t xml:space="preserve">(med 14. In 15. Stol.) </w:t>
      </w:r>
      <w:r w:rsidR="000C1C2D" w:rsidRPr="009F7B6E">
        <w:rPr>
          <w:rFonts w:ascii="Times New Roman" w:hAnsi="Times New Roman"/>
          <w:sz w:val="20"/>
          <w:szCs w:val="20"/>
        </w:rPr>
        <w:t>vojna med Francijo in Anglijo za nasledstvo na francoskem prestolu</w:t>
      </w:r>
      <w:r w:rsidR="005F3481" w:rsidRPr="009F7B6E">
        <w:rPr>
          <w:rFonts w:ascii="Times New Roman" w:hAnsi="Times New Roman"/>
          <w:sz w:val="20"/>
          <w:szCs w:val="20"/>
        </w:rPr>
        <w:t xml:space="preserve"> in oblast nad flamskimi mesti. </w:t>
      </w:r>
      <w:r w:rsidR="00271C32" w:rsidRPr="009F7B6E">
        <w:rPr>
          <w:rFonts w:ascii="Times New Roman" w:hAnsi="Times New Roman"/>
          <w:sz w:val="20"/>
          <w:szCs w:val="20"/>
        </w:rPr>
        <w:t>Zmagajo Francozi, Anglija izgubi veliko vsa kontinentalna ozemlja razen Calaisa.</w:t>
      </w:r>
    </w:p>
    <w:p w14:paraId="7174959A"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REKONKVISTA</w:t>
      </w:r>
      <w:r w:rsidR="0015502C" w:rsidRPr="009F7B6E">
        <w:rPr>
          <w:rFonts w:ascii="Times New Roman" w:hAnsi="Times New Roman"/>
          <w:b/>
          <w:sz w:val="20"/>
          <w:szCs w:val="20"/>
        </w:rPr>
        <w:t xml:space="preserve"> – Obdobje </w:t>
      </w:r>
      <w:r w:rsidR="0015502C" w:rsidRPr="009F7B6E">
        <w:rPr>
          <w:rFonts w:ascii="Times New Roman" w:hAnsi="Times New Roman"/>
          <w:sz w:val="20"/>
          <w:szCs w:val="20"/>
        </w:rPr>
        <w:t>v zgodovini Pirenejskega polotoka, ko so Španci in Portugalci pridobili nazaj ozemlja, ki so jih zasedli Arabci</w:t>
      </w:r>
    </w:p>
    <w:p w14:paraId="209C19CD"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TEMPLJARJI</w:t>
      </w:r>
      <w:r w:rsidR="004575C2" w:rsidRPr="009F7B6E">
        <w:rPr>
          <w:rFonts w:ascii="Times New Roman" w:hAnsi="Times New Roman"/>
          <w:b/>
          <w:sz w:val="20"/>
          <w:szCs w:val="20"/>
        </w:rPr>
        <w:t xml:space="preserve"> – </w:t>
      </w:r>
      <w:r w:rsidR="004575C2" w:rsidRPr="009F7B6E">
        <w:rPr>
          <w:rFonts w:ascii="Times New Roman" w:hAnsi="Times New Roman"/>
          <w:sz w:val="20"/>
          <w:szCs w:val="20"/>
        </w:rPr>
        <w:t>najpomembnejši viteški red, ki se je zaobljubil uboštvu, čistosti, pokorščini in varovanju romarjev na poti v Jeruzalem. Uniči jih Filip Lepi</w:t>
      </w:r>
      <w:r w:rsidR="00E47AF4" w:rsidRPr="009F7B6E">
        <w:rPr>
          <w:rFonts w:ascii="Times New Roman" w:hAnsi="Times New Roman"/>
          <w:sz w:val="20"/>
          <w:szCs w:val="20"/>
        </w:rPr>
        <w:t xml:space="preserve"> </w:t>
      </w:r>
      <w:r w:rsidR="00940E00" w:rsidRPr="009F7B6E">
        <w:rPr>
          <w:rFonts w:ascii="Times New Roman" w:hAnsi="Times New Roman"/>
          <w:sz w:val="20"/>
          <w:szCs w:val="20"/>
        </w:rPr>
        <w:t>l. 1314</w:t>
      </w:r>
      <w:r w:rsidR="002930FC" w:rsidRPr="009F7B6E">
        <w:rPr>
          <w:rFonts w:ascii="Times New Roman" w:hAnsi="Times New Roman"/>
          <w:sz w:val="20"/>
          <w:szCs w:val="20"/>
        </w:rPr>
        <w:t xml:space="preserve"> (</w:t>
      </w:r>
      <w:r w:rsidR="002476ED" w:rsidRPr="009F7B6E">
        <w:rPr>
          <w:rFonts w:ascii="Times New Roman" w:hAnsi="Times New Roman"/>
          <w:sz w:val="20"/>
          <w:szCs w:val="20"/>
        </w:rPr>
        <w:t xml:space="preserve">na grmadi </w:t>
      </w:r>
      <w:r w:rsidR="002930FC" w:rsidRPr="009F7B6E">
        <w:rPr>
          <w:rFonts w:ascii="Times New Roman" w:hAnsi="Times New Roman"/>
          <w:sz w:val="20"/>
          <w:szCs w:val="20"/>
        </w:rPr>
        <w:t>zažgan Mojster)</w:t>
      </w:r>
    </w:p>
    <w:p w14:paraId="1F9693D5"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CEHI</w:t>
      </w:r>
      <w:r w:rsidR="002476ED" w:rsidRPr="009F7B6E">
        <w:rPr>
          <w:rFonts w:ascii="Times New Roman" w:hAnsi="Times New Roman"/>
          <w:b/>
          <w:sz w:val="20"/>
          <w:szCs w:val="20"/>
        </w:rPr>
        <w:t xml:space="preserve"> </w:t>
      </w:r>
      <w:r w:rsidR="00C17AA9" w:rsidRPr="009F7B6E">
        <w:rPr>
          <w:rFonts w:ascii="Times New Roman" w:hAnsi="Times New Roman"/>
          <w:b/>
          <w:sz w:val="20"/>
          <w:szCs w:val="20"/>
        </w:rPr>
        <w:t>–</w:t>
      </w:r>
      <w:r w:rsidR="002476ED" w:rsidRPr="009F7B6E">
        <w:rPr>
          <w:rFonts w:ascii="Times New Roman" w:hAnsi="Times New Roman"/>
          <w:b/>
          <w:sz w:val="20"/>
          <w:szCs w:val="20"/>
        </w:rPr>
        <w:t xml:space="preserve"> </w:t>
      </w:r>
      <w:r w:rsidR="00C17AA9" w:rsidRPr="009F7B6E">
        <w:rPr>
          <w:rFonts w:ascii="Times New Roman" w:hAnsi="Times New Roman"/>
          <w:sz w:val="20"/>
          <w:szCs w:val="20"/>
        </w:rPr>
        <w:t>združenje obrtnikov iste stroke</w:t>
      </w:r>
    </w:p>
    <w:p w14:paraId="6EB21B5B"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MESTNI ZRAK OSVOBAJA</w:t>
      </w:r>
      <w:r w:rsidR="004172FA" w:rsidRPr="009F7B6E">
        <w:rPr>
          <w:rFonts w:ascii="Times New Roman" w:hAnsi="Times New Roman"/>
          <w:b/>
          <w:sz w:val="20"/>
          <w:szCs w:val="20"/>
        </w:rPr>
        <w:t xml:space="preserve"> </w:t>
      </w:r>
      <w:r w:rsidR="0000291F" w:rsidRPr="009F7B6E">
        <w:rPr>
          <w:rFonts w:ascii="Times New Roman" w:hAnsi="Times New Roman"/>
          <w:b/>
          <w:sz w:val="20"/>
          <w:szCs w:val="20"/>
        </w:rPr>
        <w:t>–</w:t>
      </w:r>
      <w:r w:rsidR="004172FA" w:rsidRPr="009F7B6E">
        <w:rPr>
          <w:rFonts w:ascii="Times New Roman" w:hAnsi="Times New Roman"/>
          <w:b/>
          <w:sz w:val="20"/>
          <w:szCs w:val="20"/>
        </w:rPr>
        <w:t xml:space="preserve"> </w:t>
      </w:r>
      <w:r w:rsidR="0000291F" w:rsidRPr="009F7B6E">
        <w:rPr>
          <w:rFonts w:ascii="Times New Roman" w:hAnsi="Times New Roman"/>
          <w:sz w:val="20"/>
          <w:szCs w:val="20"/>
        </w:rPr>
        <w:t>Če je podložnik zbežal v mesto in je v njem preživel eno leto, je postal meščan in s tem osebno svoboden.</w:t>
      </w:r>
    </w:p>
    <w:p w14:paraId="41D06F1D" w14:textId="77777777" w:rsidR="00E3227B" w:rsidRPr="009F7B6E" w:rsidRDefault="00E3227B" w:rsidP="00E3227B">
      <w:pPr>
        <w:rPr>
          <w:rFonts w:ascii="Times New Roman" w:hAnsi="Times New Roman"/>
          <w:b/>
          <w:sz w:val="20"/>
          <w:szCs w:val="20"/>
        </w:rPr>
      </w:pPr>
      <w:r w:rsidRPr="009F7B6E">
        <w:rPr>
          <w:rFonts w:ascii="Times New Roman" w:hAnsi="Times New Roman"/>
          <w:b/>
          <w:sz w:val="20"/>
          <w:szCs w:val="20"/>
        </w:rPr>
        <w:t>MITNINA</w:t>
      </w:r>
      <w:r w:rsidR="00CB299C" w:rsidRPr="009F7B6E">
        <w:rPr>
          <w:rFonts w:ascii="Times New Roman" w:hAnsi="Times New Roman"/>
          <w:b/>
          <w:sz w:val="20"/>
          <w:szCs w:val="20"/>
        </w:rPr>
        <w:t xml:space="preserve"> </w:t>
      </w:r>
      <w:r w:rsidR="0068465E" w:rsidRPr="009F7B6E">
        <w:rPr>
          <w:rFonts w:ascii="Times New Roman" w:hAnsi="Times New Roman"/>
          <w:b/>
          <w:sz w:val="20"/>
          <w:szCs w:val="20"/>
        </w:rPr>
        <w:t>–</w:t>
      </w:r>
      <w:r w:rsidR="00CB299C" w:rsidRPr="009F7B6E">
        <w:rPr>
          <w:rFonts w:ascii="Times New Roman" w:hAnsi="Times New Roman"/>
          <w:b/>
          <w:sz w:val="20"/>
          <w:szCs w:val="20"/>
        </w:rPr>
        <w:t xml:space="preserve"> </w:t>
      </w:r>
      <w:r w:rsidR="0068465E" w:rsidRPr="009F7B6E">
        <w:rPr>
          <w:rFonts w:ascii="Times New Roman" w:hAnsi="Times New Roman"/>
          <w:sz w:val="20"/>
          <w:szCs w:val="20"/>
        </w:rPr>
        <w:t>pristojbina za trgovsko blago, ki so jo morali plačati trgovci ob vstopu v mesto</w:t>
      </w:r>
    </w:p>
    <w:p w14:paraId="74438B84"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HANSA</w:t>
      </w:r>
      <w:r w:rsidR="0068465E" w:rsidRPr="009F7B6E">
        <w:rPr>
          <w:rFonts w:ascii="Times New Roman" w:hAnsi="Times New Roman"/>
          <w:b/>
          <w:sz w:val="20"/>
          <w:szCs w:val="20"/>
        </w:rPr>
        <w:t xml:space="preserve"> </w:t>
      </w:r>
      <w:r w:rsidR="00591BC0" w:rsidRPr="009F7B6E">
        <w:rPr>
          <w:rFonts w:ascii="Times New Roman" w:hAnsi="Times New Roman"/>
          <w:b/>
          <w:sz w:val="20"/>
          <w:szCs w:val="20"/>
        </w:rPr>
        <w:t>–</w:t>
      </w:r>
      <w:r w:rsidR="0068465E" w:rsidRPr="009F7B6E">
        <w:rPr>
          <w:rFonts w:ascii="Times New Roman" w:hAnsi="Times New Roman"/>
          <w:b/>
          <w:sz w:val="20"/>
          <w:szCs w:val="20"/>
        </w:rPr>
        <w:t xml:space="preserve"> </w:t>
      </w:r>
      <w:r w:rsidR="00591BC0" w:rsidRPr="009F7B6E">
        <w:rPr>
          <w:rFonts w:ascii="Times New Roman" w:hAnsi="Times New Roman"/>
          <w:sz w:val="20"/>
          <w:szCs w:val="20"/>
        </w:rPr>
        <w:t>združenje</w:t>
      </w:r>
      <w:r w:rsidR="0027076C" w:rsidRPr="009F7B6E">
        <w:rPr>
          <w:rFonts w:ascii="Times New Roman" w:hAnsi="Times New Roman"/>
          <w:sz w:val="20"/>
          <w:szCs w:val="20"/>
        </w:rPr>
        <w:t xml:space="preserve"> trgovskih cehov</w:t>
      </w:r>
      <w:r w:rsidR="00591BC0" w:rsidRPr="009F7B6E">
        <w:rPr>
          <w:rFonts w:ascii="Times New Roman" w:hAnsi="Times New Roman"/>
          <w:sz w:val="20"/>
          <w:szCs w:val="20"/>
        </w:rPr>
        <w:t xml:space="preserve"> severnonemških mest</w:t>
      </w:r>
    </w:p>
    <w:p w14:paraId="5E4C3AF1" w14:textId="77777777" w:rsidR="004C089A" w:rsidRPr="009F7B6E" w:rsidRDefault="00FD2377" w:rsidP="00E3227B">
      <w:pPr>
        <w:rPr>
          <w:rFonts w:ascii="Times New Roman" w:hAnsi="Times New Roman"/>
          <w:sz w:val="20"/>
          <w:szCs w:val="20"/>
        </w:rPr>
      </w:pPr>
      <w:r w:rsidRPr="009F7B6E">
        <w:rPr>
          <w:rFonts w:ascii="Times New Roman" w:hAnsi="Times New Roman"/>
          <w:b/>
          <w:sz w:val="20"/>
          <w:szCs w:val="20"/>
        </w:rPr>
        <w:t xml:space="preserve">ROMANIKA </w:t>
      </w:r>
      <w:r w:rsidR="004C089A" w:rsidRPr="009F7B6E">
        <w:rPr>
          <w:rFonts w:ascii="Times New Roman" w:hAnsi="Times New Roman"/>
          <w:b/>
          <w:sz w:val="20"/>
          <w:szCs w:val="20"/>
        </w:rPr>
        <w:t>–</w:t>
      </w:r>
      <w:r w:rsidRPr="009F7B6E">
        <w:rPr>
          <w:rFonts w:ascii="Times New Roman" w:hAnsi="Times New Roman"/>
          <w:b/>
          <w:sz w:val="20"/>
          <w:szCs w:val="20"/>
        </w:rPr>
        <w:t xml:space="preserve"> </w:t>
      </w:r>
      <w:r w:rsidR="004C089A" w:rsidRPr="009F7B6E">
        <w:rPr>
          <w:rFonts w:ascii="Times New Roman" w:hAnsi="Times New Roman"/>
          <w:sz w:val="20"/>
          <w:szCs w:val="20"/>
        </w:rPr>
        <w:t>evropski umetnostni slog od 11.-13. Stol. Značilne so preproste in masivne stavbe s polkrožnimi loki in oboki.</w:t>
      </w:r>
    </w:p>
    <w:p w14:paraId="2D7E1049" w14:textId="77777777" w:rsidR="00E3227B" w:rsidRPr="009F7B6E" w:rsidRDefault="00FD2377" w:rsidP="00E3227B">
      <w:pPr>
        <w:rPr>
          <w:rFonts w:ascii="Times New Roman" w:hAnsi="Times New Roman"/>
          <w:sz w:val="20"/>
          <w:szCs w:val="20"/>
        </w:rPr>
      </w:pPr>
      <w:r w:rsidRPr="009F7B6E">
        <w:rPr>
          <w:rFonts w:ascii="Times New Roman" w:hAnsi="Times New Roman"/>
          <w:b/>
          <w:sz w:val="20"/>
          <w:szCs w:val="20"/>
        </w:rPr>
        <w:t>GOTIKA</w:t>
      </w:r>
      <w:r w:rsidR="00221FDD" w:rsidRPr="009F7B6E">
        <w:rPr>
          <w:rFonts w:ascii="Times New Roman" w:hAnsi="Times New Roman"/>
          <w:b/>
          <w:sz w:val="20"/>
          <w:szCs w:val="20"/>
        </w:rPr>
        <w:t xml:space="preserve"> – </w:t>
      </w:r>
      <w:r w:rsidR="00221FDD" w:rsidRPr="009F7B6E">
        <w:rPr>
          <w:rFonts w:ascii="Times New Roman" w:hAnsi="Times New Roman"/>
          <w:sz w:val="20"/>
          <w:szCs w:val="20"/>
        </w:rPr>
        <w:t>evropski umetnostni slog od 12.-15. Stol. Značiln</w:t>
      </w:r>
      <w:r w:rsidR="005D351A" w:rsidRPr="009F7B6E">
        <w:rPr>
          <w:rFonts w:ascii="Times New Roman" w:hAnsi="Times New Roman"/>
          <w:sz w:val="20"/>
          <w:szCs w:val="20"/>
        </w:rPr>
        <w:t>e</w:t>
      </w:r>
      <w:r w:rsidR="00221FDD" w:rsidRPr="009F7B6E">
        <w:rPr>
          <w:rFonts w:ascii="Times New Roman" w:hAnsi="Times New Roman"/>
          <w:sz w:val="20"/>
          <w:szCs w:val="20"/>
        </w:rPr>
        <w:t xml:space="preserve"> so </w:t>
      </w:r>
      <w:r w:rsidR="005D351A" w:rsidRPr="009F7B6E">
        <w:rPr>
          <w:rFonts w:ascii="Times New Roman" w:hAnsi="Times New Roman"/>
          <w:sz w:val="20"/>
          <w:szCs w:val="20"/>
        </w:rPr>
        <w:t>visoke stavbe s šilastilimi loki in visokimi okni</w:t>
      </w:r>
      <w:r w:rsidR="00A54BF9" w:rsidRPr="009F7B6E">
        <w:rPr>
          <w:rFonts w:ascii="Times New Roman" w:hAnsi="Times New Roman"/>
          <w:sz w:val="20"/>
          <w:szCs w:val="20"/>
        </w:rPr>
        <w:t xml:space="preserve">. </w:t>
      </w:r>
    </w:p>
    <w:p w14:paraId="5843871A" w14:textId="77777777" w:rsidR="00D31D0F" w:rsidRPr="009F7B6E" w:rsidRDefault="00E3227B" w:rsidP="00E3227B">
      <w:pPr>
        <w:rPr>
          <w:rFonts w:ascii="Times New Roman" w:hAnsi="Times New Roman"/>
          <w:sz w:val="20"/>
          <w:szCs w:val="20"/>
        </w:rPr>
      </w:pPr>
      <w:r w:rsidRPr="009F7B6E">
        <w:rPr>
          <w:rFonts w:ascii="Times New Roman" w:hAnsi="Times New Roman"/>
          <w:b/>
          <w:sz w:val="20"/>
          <w:szCs w:val="20"/>
        </w:rPr>
        <w:t>INKVIZICIJA</w:t>
      </w:r>
      <w:r w:rsidR="009233F2" w:rsidRPr="009F7B6E">
        <w:rPr>
          <w:rFonts w:ascii="Times New Roman" w:hAnsi="Times New Roman"/>
          <w:b/>
          <w:sz w:val="20"/>
          <w:szCs w:val="20"/>
        </w:rPr>
        <w:t xml:space="preserve"> </w:t>
      </w:r>
      <w:r w:rsidR="006855BE" w:rsidRPr="009F7B6E">
        <w:rPr>
          <w:rFonts w:ascii="Times New Roman" w:hAnsi="Times New Roman"/>
          <w:b/>
          <w:sz w:val="20"/>
          <w:szCs w:val="20"/>
        </w:rPr>
        <w:t>–</w:t>
      </w:r>
      <w:r w:rsidR="009233F2" w:rsidRPr="009F7B6E">
        <w:rPr>
          <w:rFonts w:ascii="Times New Roman" w:hAnsi="Times New Roman"/>
          <w:b/>
          <w:sz w:val="20"/>
          <w:szCs w:val="20"/>
        </w:rPr>
        <w:t xml:space="preserve"> </w:t>
      </w:r>
      <w:r w:rsidR="006855BE" w:rsidRPr="009F7B6E">
        <w:rPr>
          <w:rFonts w:ascii="Times New Roman" w:hAnsi="Times New Roman"/>
          <w:sz w:val="20"/>
          <w:szCs w:val="20"/>
        </w:rPr>
        <w:t xml:space="preserve">cerkveno sodišče </w:t>
      </w:r>
      <w:r w:rsidR="00C077CE" w:rsidRPr="009F7B6E">
        <w:rPr>
          <w:rFonts w:ascii="Times New Roman" w:hAnsi="Times New Roman"/>
          <w:sz w:val="20"/>
          <w:szCs w:val="20"/>
        </w:rPr>
        <w:t>(nastalo v 13. Stol.)</w:t>
      </w:r>
      <w:r w:rsidR="00D43DFA" w:rsidRPr="009F7B6E">
        <w:rPr>
          <w:rFonts w:ascii="Times New Roman" w:hAnsi="Times New Roman"/>
          <w:sz w:val="20"/>
          <w:szCs w:val="20"/>
        </w:rPr>
        <w:t>, ki je zatiralo krivoverstvo</w:t>
      </w:r>
      <w:r w:rsidR="007646CE" w:rsidRPr="009F7B6E">
        <w:rPr>
          <w:rFonts w:ascii="Times New Roman" w:hAnsi="Times New Roman"/>
          <w:sz w:val="20"/>
          <w:szCs w:val="20"/>
        </w:rPr>
        <w:t xml:space="preserve"> in čarovništvo (Klek, Grintovec, Slivnica-čarovnice)</w:t>
      </w:r>
      <w:r w:rsidR="00D43DFA" w:rsidRPr="009F7B6E">
        <w:rPr>
          <w:rFonts w:ascii="Times New Roman" w:hAnsi="Times New Roman"/>
          <w:sz w:val="20"/>
          <w:szCs w:val="20"/>
        </w:rPr>
        <w:t>.</w:t>
      </w:r>
      <w:r w:rsidR="00C30B18" w:rsidRPr="009F7B6E">
        <w:rPr>
          <w:rFonts w:ascii="Times New Roman" w:hAnsi="Times New Roman"/>
          <w:sz w:val="20"/>
          <w:szCs w:val="20"/>
        </w:rPr>
        <w:t xml:space="preserve"> Najprej je bila namenjena Katarom. </w:t>
      </w:r>
      <w:r w:rsidR="00C57025" w:rsidRPr="009F7B6E">
        <w:rPr>
          <w:rFonts w:ascii="Times New Roman" w:hAnsi="Times New Roman"/>
          <w:sz w:val="20"/>
          <w:szCs w:val="20"/>
        </w:rPr>
        <w:t>Vendar pa C</w:t>
      </w:r>
      <w:r w:rsidR="00ED388C" w:rsidRPr="009F7B6E">
        <w:rPr>
          <w:rFonts w:ascii="Times New Roman" w:hAnsi="Times New Roman"/>
          <w:sz w:val="20"/>
          <w:szCs w:val="20"/>
        </w:rPr>
        <w:t>erkev ni nikoli mogla sama kaznovati heretike, saj ji je to prepovedoval kanonski zakon oz. njen nauk. Inkvizicija je le sodila in izobčila krivoverce, kaznovale so jih civilne oblasti.</w:t>
      </w:r>
      <w:r w:rsidR="00672AF2" w:rsidRPr="009F7B6E">
        <w:rPr>
          <w:rFonts w:ascii="Times New Roman" w:hAnsi="Times New Roman"/>
          <w:sz w:val="20"/>
          <w:szCs w:val="20"/>
        </w:rPr>
        <w:t xml:space="preserve"> Sodno oblast je imela le nad krščenimi (kar pa je predstavljalo večino takratnega prebivalstva). Nekrščenim so lahko zaradi krivoverstva sodile civilne oblasti (večino čarovniških sojenj je potekalo na civilnih oz. posvetnih sodiščih).</w:t>
      </w:r>
    </w:p>
    <w:p w14:paraId="31A2CE55"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SKRIPTORIJ</w:t>
      </w:r>
      <w:r w:rsidR="00D94866" w:rsidRPr="009F7B6E">
        <w:rPr>
          <w:rFonts w:ascii="Times New Roman" w:hAnsi="Times New Roman"/>
          <w:b/>
          <w:sz w:val="20"/>
          <w:szCs w:val="20"/>
        </w:rPr>
        <w:t xml:space="preserve"> – </w:t>
      </w:r>
      <w:r w:rsidR="00D94866" w:rsidRPr="009F7B6E">
        <w:rPr>
          <w:rFonts w:ascii="Times New Roman" w:hAnsi="Times New Roman"/>
          <w:sz w:val="20"/>
          <w:szCs w:val="20"/>
        </w:rPr>
        <w:t>Prepisovalnica (v samostanih)</w:t>
      </w:r>
    </w:p>
    <w:p w14:paraId="4DD25D35" w14:textId="77777777" w:rsidR="00E3227B" w:rsidRPr="009F7B6E" w:rsidRDefault="00E3227B" w:rsidP="00E3227B">
      <w:pPr>
        <w:rPr>
          <w:rFonts w:ascii="Times New Roman" w:hAnsi="Times New Roman"/>
          <w:b/>
          <w:sz w:val="20"/>
          <w:szCs w:val="20"/>
        </w:rPr>
      </w:pPr>
      <w:r w:rsidRPr="009F7B6E">
        <w:rPr>
          <w:rFonts w:ascii="Times New Roman" w:hAnsi="Times New Roman"/>
          <w:b/>
          <w:sz w:val="20"/>
          <w:szCs w:val="20"/>
        </w:rPr>
        <w:t>SHOLASTIKA</w:t>
      </w:r>
      <w:r w:rsidR="00503961" w:rsidRPr="009F7B6E">
        <w:rPr>
          <w:rFonts w:ascii="Times New Roman" w:hAnsi="Times New Roman"/>
          <w:b/>
          <w:sz w:val="20"/>
          <w:szCs w:val="20"/>
        </w:rPr>
        <w:t xml:space="preserve"> </w:t>
      </w:r>
      <w:r w:rsidR="00D925A8" w:rsidRPr="009F7B6E">
        <w:rPr>
          <w:rFonts w:ascii="Times New Roman" w:hAnsi="Times New Roman"/>
          <w:b/>
          <w:sz w:val="20"/>
          <w:szCs w:val="20"/>
        </w:rPr>
        <w:t>–</w:t>
      </w:r>
      <w:r w:rsidR="00503961" w:rsidRPr="009F7B6E">
        <w:rPr>
          <w:rFonts w:ascii="Times New Roman" w:hAnsi="Times New Roman"/>
          <w:b/>
          <w:sz w:val="20"/>
          <w:szCs w:val="20"/>
        </w:rPr>
        <w:t xml:space="preserve"> </w:t>
      </w:r>
      <w:r w:rsidR="00D925A8" w:rsidRPr="009F7B6E">
        <w:rPr>
          <w:rFonts w:ascii="Times New Roman" w:hAnsi="Times New Roman"/>
          <w:sz w:val="20"/>
          <w:szCs w:val="20"/>
        </w:rPr>
        <w:t>srednjeveška filozofska metoda, ki je hotela verske resnice dokazati z razumskimi dokazi</w:t>
      </w:r>
      <w:r w:rsidR="00A01E3A" w:rsidRPr="009F7B6E">
        <w:rPr>
          <w:rFonts w:ascii="Times New Roman" w:hAnsi="Times New Roman"/>
          <w:sz w:val="20"/>
          <w:szCs w:val="20"/>
        </w:rPr>
        <w:t xml:space="preserve">. </w:t>
      </w:r>
    </w:p>
    <w:p w14:paraId="1A4E9B4A"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DEDUKTIVNA METODA</w:t>
      </w:r>
      <w:r w:rsidR="00ED187B" w:rsidRPr="009F7B6E">
        <w:rPr>
          <w:rFonts w:ascii="Times New Roman" w:hAnsi="Times New Roman"/>
          <w:b/>
          <w:sz w:val="20"/>
          <w:szCs w:val="20"/>
        </w:rPr>
        <w:t xml:space="preserve"> </w:t>
      </w:r>
      <w:r w:rsidR="00340D29" w:rsidRPr="009F7B6E">
        <w:rPr>
          <w:rFonts w:ascii="Times New Roman" w:hAnsi="Times New Roman"/>
          <w:b/>
          <w:sz w:val="20"/>
          <w:szCs w:val="20"/>
        </w:rPr>
        <w:t>–</w:t>
      </w:r>
      <w:r w:rsidR="00ED187B" w:rsidRPr="009F7B6E">
        <w:rPr>
          <w:rFonts w:ascii="Times New Roman" w:hAnsi="Times New Roman"/>
          <w:b/>
          <w:sz w:val="20"/>
          <w:szCs w:val="20"/>
        </w:rPr>
        <w:t xml:space="preserve"> </w:t>
      </w:r>
      <w:r w:rsidR="00340D29" w:rsidRPr="009F7B6E">
        <w:rPr>
          <w:rFonts w:ascii="Times New Roman" w:hAnsi="Times New Roman"/>
          <w:sz w:val="20"/>
          <w:szCs w:val="20"/>
        </w:rPr>
        <w:t xml:space="preserve">metoda od </w:t>
      </w:r>
      <w:r w:rsidR="00600341" w:rsidRPr="009F7B6E">
        <w:rPr>
          <w:rFonts w:ascii="Times New Roman" w:hAnsi="Times New Roman"/>
          <w:sz w:val="20"/>
          <w:szCs w:val="20"/>
        </w:rPr>
        <w:t>splošnega h konkretnemu (uvede Tomaž Akvinski</w:t>
      </w:r>
      <w:r w:rsidR="00BC019C" w:rsidRPr="009F7B6E">
        <w:rPr>
          <w:rFonts w:ascii="Times New Roman" w:hAnsi="Times New Roman"/>
          <w:sz w:val="20"/>
          <w:szCs w:val="20"/>
        </w:rPr>
        <w:t xml:space="preserve"> v 13. Stol.</w:t>
      </w:r>
      <w:r w:rsidR="00600341" w:rsidRPr="009F7B6E">
        <w:rPr>
          <w:rFonts w:ascii="Times New Roman" w:hAnsi="Times New Roman"/>
          <w:sz w:val="20"/>
          <w:szCs w:val="20"/>
        </w:rPr>
        <w:t>)</w:t>
      </w:r>
    </w:p>
    <w:p w14:paraId="54A821F9"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lastRenderedPageBreak/>
        <w:t>DEŽELA</w:t>
      </w:r>
      <w:r w:rsidR="00424D82" w:rsidRPr="009F7B6E">
        <w:rPr>
          <w:rFonts w:ascii="Times New Roman" w:hAnsi="Times New Roman"/>
          <w:b/>
          <w:sz w:val="20"/>
          <w:szCs w:val="20"/>
        </w:rPr>
        <w:t xml:space="preserve"> </w:t>
      </w:r>
      <w:r w:rsidR="00435B93" w:rsidRPr="009F7B6E">
        <w:rPr>
          <w:rFonts w:ascii="Times New Roman" w:hAnsi="Times New Roman"/>
          <w:b/>
          <w:sz w:val="20"/>
          <w:szCs w:val="20"/>
        </w:rPr>
        <w:t>–</w:t>
      </w:r>
      <w:r w:rsidR="00424D82" w:rsidRPr="009F7B6E">
        <w:rPr>
          <w:rFonts w:ascii="Times New Roman" w:hAnsi="Times New Roman"/>
          <w:b/>
          <w:sz w:val="20"/>
          <w:szCs w:val="20"/>
        </w:rPr>
        <w:t xml:space="preserve"> </w:t>
      </w:r>
      <w:r w:rsidR="00435B93" w:rsidRPr="009F7B6E">
        <w:rPr>
          <w:rFonts w:ascii="Times New Roman" w:hAnsi="Times New Roman"/>
          <w:sz w:val="20"/>
          <w:szCs w:val="20"/>
        </w:rPr>
        <w:t xml:space="preserve">so upravne enote znotraj države. </w:t>
      </w:r>
      <w:r w:rsidR="00D0339E" w:rsidRPr="009F7B6E">
        <w:rPr>
          <w:rFonts w:ascii="Times New Roman" w:hAnsi="Times New Roman"/>
          <w:sz w:val="20"/>
          <w:szCs w:val="20"/>
        </w:rPr>
        <w:t xml:space="preserve"> (slovenske dežele nastale od 11. Do 13. Stol.)</w:t>
      </w:r>
    </w:p>
    <w:p w14:paraId="512C4138"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FEVDALIZEM</w:t>
      </w:r>
      <w:r w:rsidR="00E8019E" w:rsidRPr="009F7B6E">
        <w:rPr>
          <w:rFonts w:ascii="Times New Roman" w:hAnsi="Times New Roman"/>
          <w:b/>
          <w:sz w:val="20"/>
          <w:szCs w:val="20"/>
        </w:rPr>
        <w:t xml:space="preserve"> – </w:t>
      </w:r>
      <w:r w:rsidR="00E8019E" w:rsidRPr="009F7B6E">
        <w:rPr>
          <w:rFonts w:ascii="Times New Roman" w:hAnsi="Times New Roman"/>
          <w:sz w:val="20"/>
          <w:szCs w:val="20"/>
        </w:rPr>
        <w:t>srednjeveška družbena ureditev</w:t>
      </w:r>
      <w:r w:rsidR="006640DE" w:rsidRPr="009F7B6E">
        <w:rPr>
          <w:rFonts w:ascii="Times New Roman" w:hAnsi="Times New Roman"/>
          <w:sz w:val="20"/>
          <w:szCs w:val="20"/>
        </w:rPr>
        <w:t>, ki temelji na podeljevanju posesti vazalom (vazal, senior, dominikalna in rustikalna posest+srenjsak zemlja=fevd)</w:t>
      </w:r>
    </w:p>
    <w:p w14:paraId="29CEF389"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GERMANIZACIJA</w:t>
      </w:r>
      <w:r w:rsidR="00D36DD7" w:rsidRPr="009F7B6E">
        <w:rPr>
          <w:rFonts w:ascii="Times New Roman" w:hAnsi="Times New Roman"/>
          <w:b/>
          <w:sz w:val="20"/>
          <w:szCs w:val="20"/>
        </w:rPr>
        <w:t xml:space="preserve"> – </w:t>
      </w:r>
      <w:r w:rsidR="00D36DD7" w:rsidRPr="009F7B6E">
        <w:rPr>
          <w:rFonts w:ascii="Times New Roman" w:hAnsi="Times New Roman"/>
          <w:sz w:val="20"/>
          <w:szCs w:val="20"/>
        </w:rPr>
        <w:t>širjenje nemškega jezika, šeg, navad in kulture</w:t>
      </w:r>
      <w:r w:rsidR="000361C4" w:rsidRPr="009F7B6E">
        <w:rPr>
          <w:rFonts w:ascii="Times New Roman" w:hAnsi="Times New Roman"/>
          <w:sz w:val="20"/>
          <w:szCs w:val="20"/>
        </w:rPr>
        <w:t xml:space="preserve"> med druge narode.</w:t>
      </w:r>
    </w:p>
    <w:p w14:paraId="0361A1B8" w14:textId="77777777" w:rsidR="00E3227B" w:rsidRPr="009F7B6E" w:rsidRDefault="00E3227B" w:rsidP="00E3227B">
      <w:pPr>
        <w:rPr>
          <w:rFonts w:ascii="Times New Roman" w:hAnsi="Times New Roman"/>
          <w:b/>
          <w:sz w:val="20"/>
          <w:szCs w:val="20"/>
        </w:rPr>
      </w:pPr>
      <w:r w:rsidRPr="009F7B6E">
        <w:rPr>
          <w:rFonts w:ascii="Times New Roman" w:hAnsi="Times New Roman"/>
          <w:b/>
          <w:sz w:val="20"/>
          <w:szCs w:val="20"/>
        </w:rPr>
        <w:t>MANUFAKTURE</w:t>
      </w:r>
      <w:r w:rsidR="004E4B28" w:rsidRPr="009F7B6E">
        <w:rPr>
          <w:rFonts w:ascii="Times New Roman" w:hAnsi="Times New Roman"/>
          <w:b/>
          <w:sz w:val="20"/>
          <w:szCs w:val="20"/>
        </w:rPr>
        <w:t xml:space="preserve"> - </w:t>
      </w:r>
      <w:r w:rsidR="007E43DA" w:rsidRPr="009F7B6E">
        <w:rPr>
          <w:rFonts w:ascii="Times New Roman" w:hAnsi="Times New Roman"/>
          <w:sz w:val="20"/>
          <w:szCs w:val="20"/>
        </w:rPr>
        <w:t>oblika obrtne proizvodnje iz časa zgodnjega kapitalizma</w:t>
      </w:r>
      <w:r w:rsidR="00624333" w:rsidRPr="009F7B6E">
        <w:rPr>
          <w:rFonts w:ascii="Times New Roman" w:hAnsi="Times New Roman"/>
          <w:sz w:val="20"/>
          <w:szCs w:val="20"/>
        </w:rPr>
        <w:t>, ki temelji na delitvi (ročnega) dela</w:t>
      </w:r>
    </w:p>
    <w:p w14:paraId="5385C63E"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ZALOŽNIŠTVO</w:t>
      </w:r>
      <w:r w:rsidR="00AA635E" w:rsidRPr="009F7B6E">
        <w:rPr>
          <w:rFonts w:ascii="Times New Roman" w:hAnsi="Times New Roman"/>
          <w:b/>
          <w:sz w:val="20"/>
          <w:szCs w:val="20"/>
        </w:rPr>
        <w:t xml:space="preserve"> </w:t>
      </w:r>
      <w:r w:rsidR="005E7DFA" w:rsidRPr="009F7B6E">
        <w:rPr>
          <w:rFonts w:ascii="Times New Roman" w:hAnsi="Times New Roman"/>
          <w:b/>
          <w:sz w:val="20"/>
          <w:szCs w:val="20"/>
        </w:rPr>
        <w:t>–</w:t>
      </w:r>
      <w:r w:rsidR="00AA635E" w:rsidRPr="009F7B6E">
        <w:rPr>
          <w:rFonts w:ascii="Times New Roman" w:hAnsi="Times New Roman"/>
          <w:b/>
          <w:sz w:val="20"/>
          <w:szCs w:val="20"/>
        </w:rPr>
        <w:t xml:space="preserve"> </w:t>
      </w:r>
      <w:r w:rsidR="005E7DFA" w:rsidRPr="009F7B6E">
        <w:rPr>
          <w:rFonts w:ascii="Times New Roman" w:hAnsi="Times New Roman"/>
          <w:sz w:val="20"/>
          <w:szCs w:val="20"/>
        </w:rPr>
        <w:t xml:space="preserve">oblika proizvodnje, pri kateri </w:t>
      </w:r>
      <w:r w:rsidR="000805E0" w:rsidRPr="009F7B6E">
        <w:rPr>
          <w:rFonts w:ascii="Times New Roman" w:hAnsi="Times New Roman"/>
          <w:sz w:val="20"/>
          <w:szCs w:val="20"/>
        </w:rPr>
        <w:t>bogati trgovci zalagajo kmete s surovinami, ti pa delo opravljajo doma.</w:t>
      </w:r>
    </w:p>
    <w:p w14:paraId="4E130D6B" w14:textId="77777777" w:rsidR="00972910" w:rsidRPr="009F7B6E" w:rsidRDefault="00E3227B" w:rsidP="00E3227B">
      <w:pPr>
        <w:rPr>
          <w:rFonts w:ascii="Times New Roman" w:hAnsi="Times New Roman"/>
          <w:sz w:val="20"/>
          <w:szCs w:val="20"/>
        </w:rPr>
      </w:pPr>
      <w:r w:rsidRPr="009F7B6E">
        <w:rPr>
          <w:rFonts w:ascii="Times New Roman" w:hAnsi="Times New Roman"/>
          <w:b/>
          <w:sz w:val="20"/>
          <w:szCs w:val="20"/>
        </w:rPr>
        <w:t>HUMANIZEM</w:t>
      </w:r>
      <w:r w:rsidR="00972910" w:rsidRPr="009F7B6E">
        <w:rPr>
          <w:rFonts w:ascii="Times New Roman" w:hAnsi="Times New Roman"/>
          <w:b/>
          <w:sz w:val="20"/>
          <w:szCs w:val="20"/>
        </w:rPr>
        <w:t xml:space="preserve"> </w:t>
      </w:r>
      <w:r w:rsidR="00934DF8" w:rsidRPr="009F7B6E">
        <w:rPr>
          <w:rFonts w:ascii="Times New Roman" w:hAnsi="Times New Roman"/>
          <w:b/>
          <w:sz w:val="20"/>
          <w:szCs w:val="20"/>
        </w:rPr>
        <w:t>–</w:t>
      </w:r>
      <w:r w:rsidR="00972910" w:rsidRPr="009F7B6E">
        <w:rPr>
          <w:rFonts w:ascii="Times New Roman" w:hAnsi="Times New Roman"/>
          <w:b/>
          <w:sz w:val="20"/>
          <w:szCs w:val="20"/>
        </w:rPr>
        <w:t xml:space="preserve"> </w:t>
      </w:r>
      <w:r w:rsidR="00934DF8" w:rsidRPr="009F7B6E">
        <w:rPr>
          <w:rFonts w:ascii="Times New Roman" w:hAnsi="Times New Roman"/>
          <w:sz w:val="20"/>
          <w:szCs w:val="20"/>
        </w:rPr>
        <w:t>evropsko kulturno in filozofsko gibanje</w:t>
      </w:r>
      <w:r w:rsidR="004C18A5" w:rsidRPr="009F7B6E">
        <w:rPr>
          <w:rFonts w:ascii="Times New Roman" w:hAnsi="Times New Roman"/>
          <w:sz w:val="20"/>
          <w:szCs w:val="20"/>
        </w:rPr>
        <w:t xml:space="preserve">, ki </w:t>
      </w:r>
      <w:r w:rsidR="00415899" w:rsidRPr="009F7B6E">
        <w:rPr>
          <w:rFonts w:ascii="Times New Roman" w:hAnsi="Times New Roman"/>
          <w:sz w:val="20"/>
          <w:szCs w:val="20"/>
        </w:rPr>
        <w:t>se naslanja na antično tradicijo in poudarja individualizem.</w:t>
      </w:r>
    </w:p>
    <w:p w14:paraId="4BF693FE" w14:textId="77777777" w:rsidR="00415899" w:rsidRPr="009F7B6E" w:rsidRDefault="00E3227B" w:rsidP="00415899">
      <w:pPr>
        <w:rPr>
          <w:rFonts w:ascii="Times New Roman" w:hAnsi="Times New Roman"/>
          <w:sz w:val="20"/>
          <w:szCs w:val="20"/>
        </w:rPr>
      </w:pPr>
      <w:r w:rsidRPr="009F7B6E">
        <w:rPr>
          <w:rFonts w:ascii="Times New Roman" w:hAnsi="Times New Roman"/>
          <w:b/>
          <w:sz w:val="20"/>
          <w:szCs w:val="20"/>
        </w:rPr>
        <w:t>RENESANSA</w:t>
      </w:r>
      <w:r w:rsidR="00C30366" w:rsidRPr="009F7B6E">
        <w:rPr>
          <w:rFonts w:ascii="Times New Roman" w:hAnsi="Times New Roman"/>
          <w:b/>
          <w:sz w:val="20"/>
          <w:szCs w:val="20"/>
        </w:rPr>
        <w:t xml:space="preserve"> </w:t>
      </w:r>
      <w:r w:rsidR="00755F0E" w:rsidRPr="009F7B6E">
        <w:rPr>
          <w:rFonts w:ascii="Times New Roman" w:hAnsi="Times New Roman"/>
          <w:b/>
          <w:sz w:val="20"/>
          <w:szCs w:val="20"/>
        </w:rPr>
        <w:t>–</w:t>
      </w:r>
      <w:r w:rsidR="00C30366" w:rsidRPr="009F7B6E">
        <w:rPr>
          <w:rFonts w:ascii="Times New Roman" w:hAnsi="Times New Roman"/>
          <w:b/>
          <w:sz w:val="20"/>
          <w:szCs w:val="20"/>
        </w:rPr>
        <w:t xml:space="preserve"> </w:t>
      </w:r>
      <w:r w:rsidR="00755F0E" w:rsidRPr="009F7B6E">
        <w:rPr>
          <w:rFonts w:ascii="Times New Roman" w:hAnsi="Times New Roman"/>
          <w:sz w:val="20"/>
          <w:szCs w:val="20"/>
        </w:rPr>
        <w:t xml:space="preserve">evropsko kulturno gibanje med 14. In 16. Stol., </w:t>
      </w:r>
      <w:r w:rsidR="00415899" w:rsidRPr="009F7B6E">
        <w:rPr>
          <w:rFonts w:ascii="Times New Roman" w:hAnsi="Times New Roman"/>
          <w:sz w:val="20"/>
          <w:szCs w:val="20"/>
        </w:rPr>
        <w:t xml:space="preserve">ki se naslanja na antiko in postavlja človeka v središče kot najvišjo vrednoto. </w:t>
      </w:r>
    </w:p>
    <w:p w14:paraId="4D98541C"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POLIHISTOR</w:t>
      </w:r>
      <w:r w:rsidR="006F0446" w:rsidRPr="009F7B6E">
        <w:rPr>
          <w:rFonts w:ascii="Times New Roman" w:hAnsi="Times New Roman"/>
          <w:b/>
          <w:sz w:val="20"/>
          <w:szCs w:val="20"/>
        </w:rPr>
        <w:t xml:space="preserve"> </w:t>
      </w:r>
      <w:r w:rsidR="00435DB5" w:rsidRPr="009F7B6E">
        <w:rPr>
          <w:rFonts w:ascii="Times New Roman" w:hAnsi="Times New Roman"/>
          <w:b/>
          <w:sz w:val="20"/>
          <w:szCs w:val="20"/>
        </w:rPr>
        <w:t>–</w:t>
      </w:r>
      <w:r w:rsidR="006F0446" w:rsidRPr="009F7B6E">
        <w:rPr>
          <w:rFonts w:ascii="Times New Roman" w:hAnsi="Times New Roman"/>
          <w:b/>
          <w:sz w:val="20"/>
          <w:szCs w:val="20"/>
        </w:rPr>
        <w:t xml:space="preserve"> </w:t>
      </w:r>
      <w:r w:rsidR="00435DB5" w:rsidRPr="009F7B6E">
        <w:rPr>
          <w:rFonts w:ascii="Times New Roman" w:hAnsi="Times New Roman"/>
          <w:sz w:val="20"/>
          <w:szCs w:val="20"/>
        </w:rPr>
        <w:t>poznavalec mnogih strok</w:t>
      </w:r>
      <w:r w:rsidR="00285560" w:rsidRPr="009F7B6E">
        <w:rPr>
          <w:rFonts w:ascii="Times New Roman" w:hAnsi="Times New Roman"/>
          <w:sz w:val="20"/>
          <w:szCs w:val="20"/>
        </w:rPr>
        <w:t xml:space="preserve"> (npr. Valvasor</w:t>
      </w:r>
      <w:r w:rsidR="002B79D3">
        <w:rPr>
          <w:rFonts w:ascii="Times New Roman" w:hAnsi="Times New Roman"/>
          <w:sz w:val="20"/>
          <w:szCs w:val="20"/>
        </w:rPr>
        <w:t>, Leonardo DaVinci</w:t>
      </w:r>
      <w:r w:rsidR="00285560" w:rsidRPr="009F7B6E">
        <w:rPr>
          <w:rFonts w:ascii="Times New Roman" w:hAnsi="Times New Roman"/>
          <w:sz w:val="20"/>
          <w:szCs w:val="20"/>
        </w:rPr>
        <w:t>)</w:t>
      </w:r>
    </w:p>
    <w:p w14:paraId="67DF9208"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REFORMACIJA</w:t>
      </w:r>
      <w:r w:rsidR="007F7085" w:rsidRPr="009F7B6E">
        <w:rPr>
          <w:rFonts w:ascii="Times New Roman" w:hAnsi="Times New Roman"/>
          <w:b/>
          <w:sz w:val="20"/>
          <w:szCs w:val="20"/>
        </w:rPr>
        <w:t xml:space="preserve"> – </w:t>
      </w:r>
      <w:r w:rsidR="007F7085" w:rsidRPr="009F7B6E">
        <w:rPr>
          <w:rFonts w:ascii="Times New Roman" w:hAnsi="Times New Roman"/>
          <w:sz w:val="20"/>
          <w:szCs w:val="20"/>
        </w:rPr>
        <w:t>ali protestantizem je</w:t>
      </w:r>
      <w:r w:rsidR="00DE36A5" w:rsidRPr="009F7B6E">
        <w:rPr>
          <w:rFonts w:ascii="Times New Roman" w:hAnsi="Times New Roman"/>
          <w:sz w:val="20"/>
          <w:szCs w:val="20"/>
        </w:rPr>
        <w:t xml:space="preserve"> versko, kulturno in politično</w:t>
      </w:r>
      <w:r w:rsidR="007F7085" w:rsidRPr="009F7B6E">
        <w:rPr>
          <w:rFonts w:ascii="Times New Roman" w:hAnsi="Times New Roman"/>
          <w:sz w:val="20"/>
          <w:szCs w:val="20"/>
        </w:rPr>
        <w:t xml:space="preserve"> gibanje za </w:t>
      </w:r>
      <w:r w:rsidR="00C661D6" w:rsidRPr="009F7B6E">
        <w:rPr>
          <w:rFonts w:ascii="Times New Roman" w:hAnsi="Times New Roman"/>
          <w:sz w:val="20"/>
          <w:szCs w:val="20"/>
        </w:rPr>
        <w:t xml:space="preserve">prenovo </w:t>
      </w:r>
      <w:r w:rsidR="007F7085" w:rsidRPr="009F7B6E">
        <w:rPr>
          <w:rFonts w:ascii="Times New Roman" w:hAnsi="Times New Roman"/>
          <w:sz w:val="20"/>
          <w:szCs w:val="20"/>
        </w:rPr>
        <w:t>katoliške Cerkve</w:t>
      </w:r>
      <w:r w:rsidR="00C661D6" w:rsidRPr="009F7B6E">
        <w:rPr>
          <w:rFonts w:ascii="Times New Roman" w:hAnsi="Times New Roman"/>
          <w:sz w:val="20"/>
          <w:szCs w:val="20"/>
        </w:rPr>
        <w:t>.</w:t>
      </w:r>
    </w:p>
    <w:p w14:paraId="06F23146"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RELIKVIJE</w:t>
      </w:r>
      <w:r w:rsidR="001E6750" w:rsidRPr="009F7B6E">
        <w:rPr>
          <w:rFonts w:ascii="Times New Roman" w:hAnsi="Times New Roman"/>
          <w:b/>
          <w:sz w:val="20"/>
          <w:szCs w:val="20"/>
        </w:rPr>
        <w:t xml:space="preserve"> </w:t>
      </w:r>
      <w:r w:rsidR="00A154B6" w:rsidRPr="009F7B6E">
        <w:rPr>
          <w:rFonts w:ascii="Times New Roman" w:hAnsi="Times New Roman"/>
          <w:b/>
          <w:sz w:val="20"/>
          <w:szCs w:val="20"/>
        </w:rPr>
        <w:t>–</w:t>
      </w:r>
      <w:r w:rsidR="001E6750" w:rsidRPr="009F7B6E">
        <w:rPr>
          <w:rFonts w:ascii="Times New Roman" w:hAnsi="Times New Roman"/>
          <w:b/>
          <w:sz w:val="20"/>
          <w:szCs w:val="20"/>
        </w:rPr>
        <w:t xml:space="preserve"> </w:t>
      </w:r>
      <w:r w:rsidR="00E73C84" w:rsidRPr="009F7B6E">
        <w:rPr>
          <w:rFonts w:ascii="Times New Roman" w:hAnsi="Times New Roman"/>
          <w:sz w:val="20"/>
          <w:szCs w:val="20"/>
        </w:rPr>
        <w:t xml:space="preserve">posmrtni </w:t>
      </w:r>
      <w:r w:rsidR="00A154B6" w:rsidRPr="009F7B6E">
        <w:rPr>
          <w:rFonts w:ascii="Times New Roman" w:hAnsi="Times New Roman"/>
          <w:sz w:val="20"/>
          <w:szCs w:val="20"/>
        </w:rPr>
        <w:t>ostanki</w:t>
      </w:r>
      <w:r w:rsidR="00E73C84" w:rsidRPr="009F7B6E">
        <w:rPr>
          <w:rFonts w:ascii="Times New Roman" w:hAnsi="Times New Roman"/>
          <w:sz w:val="20"/>
          <w:szCs w:val="20"/>
        </w:rPr>
        <w:t xml:space="preserve"> ali </w:t>
      </w:r>
      <w:r w:rsidR="00A154B6" w:rsidRPr="009F7B6E">
        <w:rPr>
          <w:rFonts w:ascii="Times New Roman" w:hAnsi="Times New Roman"/>
          <w:sz w:val="20"/>
          <w:szCs w:val="20"/>
        </w:rPr>
        <w:t>predmet, ki so povezani z življenjem svetnikov</w:t>
      </w:r>
    </w:p>
    <w:p w14:paraId="14590148" w14:textId="77777777" w:rsidR="00E3227B" w:rsidRPr="009F7B6E" w:rsidRDefault="00CA7559" w:rsidP="00E3227B">
      <w:pPr>
        <w:rPr>
          <w:rFonts w:ascii="Times New Roman" w:hAnsi="Times New Roman"/>
          <w:sz w:val="20"/>
          <w:szCs w:val="20"/>
        </w:rPr>
      </w:pPr>
      <w:r w:rsidRPr="009F7B6E">
        <w:rPr>
          <w:rFonts w:ascii="Times New Roman" w:hAnsi="Times New Roman"/>
          <w:b/>
          <w:sz w:val="20"/>
          <w:szCs w:val="20"/>
        </w:rPr>
        <w:t xml:space="preserve">SIMONIJE </w:t>
      </w:r>
      <w:r w:rsidR="00977878" w:rsidRPr="009F7B6E">
        <w:rPr>
          <w:rFonts w:ascii="Times New Roman" w:hAnsi="Times New Roman"/>
          <w:b/>
          <w:sz w:val="20"/>
          <w:szCs w:val="20"/>
        </w:rPr>
        <w:t>–</w:t>
      </w:r>
      <w:r w:rsidRPr="009F7B6E">
        <w:rPr>
          <w:rFonts w:ascii="Times New Roman" w:hAnsi="Times New Roman"/>
          <w:b/>
          <w:sz w:val="20"/>
          <w:szCs w:val="20"/>
        </w:rPr>
        <w:t xml:space="preserve"> </w:t>
      </w:r>
      <w:r w:rsidR="00977878" w:rsidRPr="009F7B6E">
        <w:rPr>
          <w:rFonts w:ascii="Times New Roman" w:hAnsi="Times New Roman"/>
          <w:sz w:val="20"/>
          <w:szCs w:val="20"/>
        </w:rPr>
        <w:t>prodaja cerkvenih služb</w:t>
      </w:r>
    </w:p>
    <w:p w14:paraId="3592D922"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CELIBAT</w:t>
      </w:r>
      <w:r w:rsidR="00216719" w:rsidRPr="009F7B6E">
        <w:rPr>
          <w:rFonts w:ascii="Times New Roman" w:hAnsi="Times New Roman"/>
          <w:b/>
          <w:sz w:val="20"/>
          <w:szCs w:val="20"/>
        </w:rPr>
        <w:t xml:space="preserve"> – </w:t>
      </w:r>
      <w:r w:rsidR="00216719" w:rsidRPr="009F7B6E">
        <w:rPr>
          <w:rFonts w:ascii="Times New Roman" w:hAnsi="Times New Roman"/>
          <w:sz w:val="20"/>
          <w:szCs w:val="20"/>
        </w:rPr>
        <w:t>samski stan duhovnikov</w:t>
      </w:r>
    </w:p>
    <w:p w14:paraId="5DA0CD1C"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HUGENOTI</w:t>
      </w:r>
      <w:r w:rsidR="005B1E96" w:rsidRPr="009F7B6E">
        <w:rPr>
          <w:rFonts w:ascii="Times New Roman" w:hAnsi="Times New Roman"/>
          <w:b/>
          <w:sz w:val="20"/>
          <w:szCs w:val="20"/>
        </w:rPr>
        <w:t xml:space="preserve"> </w:t>
      </w:r>
      <w:r w:rsidR="00C34460" w:rsidRPr="009F7B6E">
        <w:rPr>
          <w:rFonts w:ascii="Times New Roman" w:hAnsi="Times New Roman"/>
          <w:b/>
          <w:sz w:val="20"/>
          <w:szCs w:val="20"/>
        </w:rPr>
        <w:t>–</w:t>
      </w:r>
      <w:r w:rsidR="005B1E96" w:rsidRPr="009F7B6E">
        <w:rPr>
          <w:rFonts w:ascii="Times New Roman" w:hAnsi="Times New Roman"/>
          <w:b/>
          <w:sz w:val="20"/>
          <w:szCs w:val="20"/>
        </w:rPr>
        <w:t xml:space="preserve"> </w:t>
      </w:r>
      <w:r w:rsidR="00C34460" w:rsidRPr="009F7B6E">
        <w:rPr>
          <w:rFonts w:ascii="Times New Roman" w:hAnsi="Times New Roman"/>
          <w:sz w:val="20"/>
          <w:szCs w:val="20"/>
        </w:rPr>
        <w:t>francoski kalvinisti</w:t>
      </w:r>
    </w:p>
    <w:p w14:paraId="7CE98A41"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KAJŽARJI</w:t>
      </w:r>
      <w:r w:rsidR="00326105" w:rsidRPr="009F7B6E">
        <w:rPr>
          <w:rFonts w:ascii="Times New Roman" w:hAnsi="Times New Roman"/>
          <w:b/>
          <w:sz w:val="20"/>
          <w:szCs w:val="20"/>
        </w:rPr>
        <w:t xml:space="preserve"> </w:t>
      </w:r>
      <w:r w:rsidR="007E7201" w:rsidRPr="009F7B6E">
        <w:rPr>
          <w:rFonts w:ascii="Times New Roman" w:hAnsi="Times New Roman"/>
          <w:b/>
          <w:sz w:val="20"/>
          <w:szCs w:val="20"/>
        </w:rPr>
        <w:t>–</w:t>
      </w:r>
      <w:r w:rsidR="00326105" w:rsidRPr="009F7B6E">
        <w:rPr>
          <w:rFonts w:ascii="Times New Roman" w:hAnsi="Times New Roman"/>
          <w:b/>
          <w:sz w:val="20"/>
          <w:szCs w:val="20"/>
        </w:rPr>
        <w:t xml:space="preserve"> </w:t>
      </w:r>
      <w:r w:rsidR="007E7201" w:rsidRPr="009F7B6E">
        <w:rPr>
          <w:rFonts w:ascii="Times New Roman" w:hAnsi="Times New Roman"/>
          <w:sz w:val="20"/>
          <w:szCs w:val="20"/>
        </w:rPr>
        <w:t>pripadnik preprostega sloja, revni kmet, ki ima kajžo (majhna preprosta kmečka hiša)</w:t>
      </w:r>
      <w:r w:rsidR="00716AF1" w:rsidRPr="009F7B6E">
        <w:rPr>
          <w:rFonts w:ascii="Times New Roman" w:hAnsi="Times New Roman"/>
          <w:sz w:val="20"/>
          <w:szCs w:val="20"/>
        </w:rPr>
        <w:t xml:space="preserve"> z vrtom</w:t>
      </w:r>
      <w:r w:rsidR="004821BE" w:rsidRPr="009F7B6E">
        <w:rPr>
          <w:rFonts w:ascii="Times New Roman" w:hAnsi="Times New Roman"/>
          <w:sz w:val="20"/>
          <w:szCs w:val="20"/>
        </w:rPr>
        <w:t>, hlapce in dékle.</w:t>
      </w:r>
    </w:p>
    <w:p w14:paraId="2669CCB6"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ČRNA VOJSKA</w:t>
      </w:r>
      <w:r w:rsidR="00D33257" w:rsidRPr="009F7B6E">
        <w:rPr>
          <w:rFonts w:ascii="Times New Roman" w:hAnsi="Times New Roman"/>
          <w:b/>
          <w:sz w:val="20"/>
          <w:szCs w:val="20"/>
        </w:rPr>
        <w:t xml:space="preserve"> </w:t>
      </w:r>
      <w:r w:rsidR="007F385B" w:rsidRPr="009F7B6E">
        <w:rPr>
          <w:rFonts w:ascii="Times New Roman" w:hAnsi="Times New Roman"/>
          <w:b/>
          <w:sz w:val="20"/>
          <w:szCs w:val="20"/>
        </w:rPr>
        <w:t>–</w:t>
      </w:r>
      <w:r w:rsidR="00D33257" w:rsidRPr="009F7B6E">
        <w:rPr>
          <w:rFonts w:ascii="Times New Roman" w:hAnsi="Times New Roman"/>
          <w:b/>
          <w:sz w:val="20"/>
          <w:szCs w:val="20"/>
        </w:rPr>
        <w:t xml:space="preserve"> </w:t>
      </w:r>
      <w:r w:rsidR="007F385B" w:rsidRPr="009F7B6E">
        <w:rPr>
          <w:rFonts w:ascii="Times New Roman" w:hAnsi="Times New Roman"/>
          <w:sz w:val="20"/>
          <w:szCs w:val="20"/>
        </w:rPr>
        <w:t>vojska deželnega plemstva, v kateri so bili kmetje in podložniki.</w:t>
      </w:r>
    </w:p>
    <w:p w14:paraId="43DF2793" w14:textId="77777777" w:rsidR="00E3227B" w:rsidRPr="009F7B6E" w:rsidRDefault="00E3227B" w:rsidP="00E3227B">
      <w:pPr>
        <w:rPr>
          <w:rFonts w:ascii="Times New Roman" w:hAnsi="Times New Roman"/>
          <w:b/>
          <w:sz w:val="20"/>
          <w:szCs w:val="20"/>
        </w:rPr>
      </w:pPr>
      <w:r w:rsidRPr="009F7B6E">
        <w:rPr>
          <w:rFonts w:ascii="Times New Roman" w:hAnsi="Times New Roman"/>
          <w:b/>
          <w:sz w:val="20"/>
          <w:szCs w:val="20"/>
        </w:rPr>
        <w:t>STARA PRAVDA</w:t>
      </w:r>
      <w:r w:rsidR="0019632D" w:rsidRPr="009F7B6E">
        <w:rPr>
          <w:rFonts w:ascii="Times New Roman" w:hAnsi="Times New Roman"/>
          <w:b/>
          <w:sz w:val="20"/>
          <w:szCs w:val="20"/>
        </w:rPr>
        <w:t xml:space="preserve"> </w:t>
      </w:r>
      <w:r w:rsidR="00904956" w:rsidRPr="009F7B6E">
        <w:rPr>
          <w:rFonts w:ascii="Times New Roman" w:hAnsi="Times New Roman"/>
          <w:b/>
          <w:sz w:val="20"/>
          <w:szCs w:val="20"/>
        </w:rPr>
        <w:t>–</w:t>
      </w:r>
      <w:r w:rsidR="0019632D" w:rsidRPr="009F7B6E">
        <w:rPr>
          <w:rFonts w:ascii="Times New Roman" w:hAnsi="Times New Roman"/>
          <w:b/>
          <w:sz w:val="20"/>
          <w:szCs w:val="20"/>
        </w:rPr>
        <w:t xml:space="preserve"> </w:t>
      </w:r>
      <w:r w:rsidR="00333EEC" w:rsidRPr="009F7B6E">
        <w:rPr>
          <w:rFonts w:ascii="Times New Roman" w:hAnsi="Times New Roman"/>
          <w:sz w:val="20"/>
          <w:szCs w:val="20"/>
        </w:rPr>
        <w:t xml:space="preserve">V kmečkih uporih v 16. stoletju so se kmetje bojevali "za staro pravdo", torej za višino </w:t>
      </w:r>
      <w:r w:rsidR="00C15554" w:rsidRPr="009F7B6E">
        <w:rPr>
          <w:rFonts w:ascii="Times New Roman" w:hAnsi="Times New Roman"/>
          <w:sz w:val="20"/>
          <w:szCs w:val="20"/>
        </w:rPr>
        <w:t>dajatev</w:t>
      </w:r>
      <w:r w:rsidR="00333EEC" w:rsidRPr="009F7B6E">
        <w:rPr>
          <w:rFonts w:ascii="Times New Roman" w:hAnsi="Times New Roman"/>
          <w:sz w:val="20"/>
          <w:szCs w:val="20"/>
        </w:rPr>
        <w:t xml:space="preserve">, kot </w:t>
      </w:r>
      <w:r w:rsidR="00C15554" w:rsidRPr="009F7B6E">
        <w:rPr>
          <w:rFonts w:ascii="Times New Roman" w:hAnsi="Times New Roman"/>
          <w:sz w:val="20"/>
          <w:szCs w:val="20"/>
        </w:rPr>
        <w:t>so bile določene prej.</w:t>
      </w:r>
      <w:r w:rsidR="00333EEC" w:rsidRPr="009F7B6E">
        <w:rPr>
          <w:rFonts w:cs="Forte"/>
          <w:sz w:val="20"/>
          <w:szCs w:val="20"/>
        </w:rPr>
        <w:t xml:space="preserve"> </w:t>
      </w:r>
    </w:p>
    <w:p w14:paraId="62FE1ADA" w14:textId="77777777" w:rsidR="002A1738" w:rsidRPr="009F7B6E" w:rsidRDefault="00E3227B" w:rsidP="002A1738">
      <w:pPr>
        <w:rPr>
          <w:rFonts w:ascii="Times New Roman" w:hAnsi="Times New Roman"/>
          <w:sz w:val="20"/>
          <w:szCs w:val="20"/>
        </w:rPr>
      </w:pPr>
      <w:r w:rsidRPr="009F7B6E">
        <w:rPr>
          <w:rFonts w:ascii="Times New Roman" w:hAnsi="Times New Roman"/>
          <w:b/>
          <w:sz w:val="20"/>
          <w:szCs w:val="20"/>
        </w:rPr>
        <w:t>ABSOLUTIZEM</w:t>
      </w:r>
      <w:r w:rsidR="00C27A25" w:rsidRPr="009F7B6E">
        <w:rPr>
          <w:rFonts w:ascii="Times New Roman" w:hAnsi="Times New Roman"/>
          <w:b/>
          <w:sz w:val="20"/>
          <w:szCs w:val="20"/>
        </w:rPr>
        <w:t xml:space="preserve"> </w:t>
      </w:r>
      <w:r w:rsidR="003926A1" w:rsidRPr="009F7B6E">
        <w:rPr>
          <w:rFonts w:ascii="Times New Roman" w:hAnsi="Times New Roman"/>
          <w:b/>
          <w:sz w:val="20"/>
          <w:szCs w:val="20"/>
        </w:rPr>
        <w:t>–</w:t>
      </w:r>
      <w:r w:rsidR="00C27A25" w:rsidRPr="009F7B6E">
        <w:rPr>
          <w:rFonts w:ascii="Times New Roman" w:hAnsi="Times New Roman"/>
          <w:b/>
          <w:sz w:val="20"/>
          <w:szCs w:val="20"/>
        </w:rPr>
        <w:t xml:space="preserve"> </w:t>
      </w:r>
      <w:r w:rsidR="002A1738" w:rsidRPr="009F7B6E">
        <w:rPr>
          <w:rFonts w:ascii="Times New Roman" w:hAnsi="Times New Roman"/>
          <w:sz w:val="20"/>
          <w:szCs w:val="20"/>
        </w:rPr>
        <w:t>Absolutizem je oblika vladanja,  pri kateri ima vladar popolno in neomejeno oblast, o vseh stvareh pa odloča sam. Pri tem plemstvo nima nobene moči, ima pa določene privilegije. Absolutist se naslanja na plačane uradnike iz vrst nižjega plemstva, na plačano vojsko ter na Cerkev.</w:t>
      </w:r>
    </w:p>
    <w:p w14:paraId="4958FEFA" w14:textId="77777777" w:rsidR="00AE2247" w:rsidRPr="009F7B6E" w:rsidRDefault="00E3227B" w:rsidP="00E3227B">
      <w:pPr>
        <w:rPr>
          <w:rFonts w:ascii="Times New Roman" w:hAnsi="Times New Roman"/>
          <w:sz w:val="20"/>
          <w:szCs w:val="20"/>
        </w:rPr>
      </w:pPr>
      <w:r w:rsidRPr="009F7B6E">
        <w:rPr>
          <w:rFonts w:ascii="Times New Roman" w:hAnsi="Times New Roman"/>
          <w:b/>
          <w:sz w:val="20"/>
          <w:szCs w:val="20"/>
        </w:rPr>
        <w:t>MERKANTILIZEM</w:t>
      </w:r>
      <w:r w:rsidR="00593847" w:rsidRPr="009F7B6E">
        <w:rPr>
          <w:rFonts w:ascii="Times New Roman" w:hAnsi="Times New Roman"/>
          <w:b/>
          <w:sz w:val="20"/>
          <w:szCs w:val="20"/>
        </w:rPr>
        <w:t xml:space="preserve"> </w:t>
      </w:r>
      <w:r w:rsidR="005A1D2D" w:rsidRPr="009F7B6E">
        <w:rPr>
          <w:rFonts w:ascii="Times New Roman" w:hAnsi="Times New Roman"/>
          <w:b/>
          <w:sz w:val="20"/>
          <w:szCs w:val="20"/>
        </w:rPr>
        <w:t>–</w:t>
      </w:r>
      <w:r w:rsidR="00593847" w:rsidRPr="009F7B6E">
        <w:rPr>
          <w:rFonts w:ascii="Times New Roman" w:hAnsi="Times New Roman"/>
          <w:b/>
          <w:sz w:val="20"/>
          <w:szCs w:val="20"/>
        </w:rPr>
        <w:t xml:space="preserve"> </w:t>
      </w:r>
      <w:r w:rsidR="005A1D2D" w:rsidRPr="009F7B6E">
        <w:rPr>
          <w:rFonts w:ascii="Times New Roman" w:hAnsi="Times New Roman"/>
          <w:sz w:val="20"/>
          <w:szCs w:val="20"/>
        </w:rPr>
        <w:t>gospodarska politika</w:t>
      </w:r>
      <w:r w:rsidR="00AE2247" w:rsidRPr="009F7B6E">
        <w:rPr>
          <w:rFonts w:ascii="Times New Roman" w:hAnsi="Times New Roman"/>
          <w:sz w:val="20"/>
          <w:szCs w:val="20"/>
        </w:rPr>
        <w:t xml:space="preserve"> v času a</w:t>
      </w:r>
      <w:r w:rsidR="00E05648" w:rsidRPr="009F7B6E">
        <w:rPr>
          <w:rFonts w:ascii="Times New Roman" w:hAnsi="Times New Roman"/>
          <w:sz w:val="20"/>
          <w:szCs w:val="20"/>
        </w:rPr>
        <w:t>b</w:t>
      </w:r>
      <w:r w:rsidR="00AE2247" w:rsidRPr="009F7B6E">
        <w:rPr>
          <w:rFonts w:ascii="Times New Roman" w:hAnsi="Times New Roman"/>
          <w:sz w:val="20"/>
          <w:szCs w:val="20"/>
        </w:rPr>
        <w:t>solutizma</w:t>
      </w:r>
      <w:r w:rsidR="004F515F" w:rsidRPr="009F7B6E">
        <w:rPr>
          <w:rFonts w:ascii="Times New Roman" w:hAnsi="Times New Roman"/>
          <w:sz w:val="20"/>
          <w:szCs w:val="20"/>
        </w:rPr>
        <w:t xml:space="preserve"> (začetnik Colbert)</w:t>
      </w:r>
      <w:r w:rsidR="00120F06" w:rsidRPr="009F7B6E">
        <w:rPr>
          <w:rFonts w:ascii="Times New Roman" w:hAnsi="Times New Roman"/>
          <w:sz w:val="20"/>
          <w:szCs w:val="20"/>
        </w:rPr>
        <w:t>, ki temelji na na</w:t>
      </w:r>
      <w:r w:rsidR="00120F06" w:rsidRPr="009F7B6E">
        <w:rPr>
          <w:rFonts w:ascii="Times New Roman" w:hAnsi="Times New Roman" w:hint="cs"/>
          <w:sz w:val="20"/>
          <w:szCs w:val="20"/>
        </w:rPr>
        <w:t>č</w:t>
      </w:r>
      <w:r w:rsidR="006316BC" w:rsidRPr="009F7B6E">
        <w:rPr>
          <w:rFonts w:ascii="Times New Roman" w:hAnsi="Times New Roman"/>
          <w:sz w:val="20"/>
          <w:szCs w:val="20"/>
        </w:rPr>
        <w:t>rtnem razvijanju</w:t>
      </w:r>
      <w:r w:rsidR="00120F06" w:rsidRPr="009F7B6E">
        <w:rPr>
          <w:rFonts w:ascii="Times New Roman" w:hAnsi="Times New Roman"/>
          <w:sz w:val="20"/>
          <w:szCs w:val="20"/>
        </w:rPr>
        <w:t xml:space="preserve"> gospodarstva in zunanje trgovine.</w:t>
      </w:r>
      <w:r w:rsidR="00AE26BF" w:rsidRPr="009F7B6E">
        <w:rPr>
          <w:rFonts w:ascii="Times New Roman" w:hAnsi="Times New Roman"/>
          <w:sz w:val="20"/>
          <w:szCs w:val="20"/>
        </w:rPr>
        <w:t xml:space="preserve"> Finančni, gospodarski in upravni sistem (gospodarska politika), katerega cilj je bil poenotenje denarja, mer, gradnja cest, razvoj manufaktur, poudarek na izvozu in omejevanje uvoza, razširjanje posesti (Kanada). Uresničeval ga je finančni minister Ludvika XIV. Jean Baptiste Colbert.</w:t>
      </w:r>
    </w:p>
    <w:p w14:paraId="763A983B"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PROTIREFORMACIJA</w:t>
      </w:r>
      <w:r w:rsidR="004F33EB" w:rsidRPr="009F7B6E">
        <w:rPr>
          <w:rFonts w:ascii="Times New Roman" w:hAnsi="Times New Roman"/>
          <w:b/>
          <w:sz w:val="20"/>
          <w:szCs w:val="20"/>
        </w:rPr>
        <w:t xml:space="preserve"> </w:t>
      </w:r>
      <w:r w:rsidR="00B9659F" w:rsidRPr="009F7B6E">
        <w:rPr>
          <w:rFonts w:ascii="Times New Roman" w:hAnsi="Times New Roman"/>
          <w:b/>
          <w:sz w:val="20"/>
          <w:szCs w:val="20"/>
        </w:rPr>
        <w:t>–</w:t>
      </w:r>
      <w:r w:rsidR="004F33EB" w:rsidRPr="009F7B6E">
        <w:rPr>
          <w:rFonts w:ascii="Times New Roman" w:hAnsi="Times New Roman"/>
          <w:b/>
          <w:sz w:val="20"/>
          <w:szCs w:val="20"/>
        </w:rPr>
        <w:t xml:space="preserve"> </w:t>
      </w:r>
      <w:r w:rsidR="00B9659F" w:rsidRPr="009F7B6E">
        <w:rPr>
          <w:rFonts w:ascii="Times New Roman" w:hAnsi="Times New Roman"/>
          <w:sz w:val="20"/>
          <w:szCs w:val="20"/>
        </w:rPr>
        <w:t>gibanje za obnovo znotraj katoliške Cerkve in za boj proti reformaciji.</w:t>
      </w:r>
      <w:r w:rsidR="00F87CE3" w:rsidRPr="009F7B6E">
        <w:rPr>
          <w:rFonts w:ascii="Times New Roman" w:hAnsi="Times New Roman"/>
          <w:sz w:val="20"/>
          <w:szCs w:val="20"/>
        </w:rPr>
        <w:t xml:space="preserve"> (tridentinski koncil-pravice in dolžnosti papeža, semenišča, gregorijanski koledar)</w:t>
      </w:r>
    </w:p>
    <w:p w14:paraId="40EF005A" w14:textId="77777777" w:rsidR="00E3227B" w:rsidRPr="009F7B6E" w:rsidRDefault="00E3227B" w:rsidP="00E3227B">
      <w:pPr>
        <w:rPr>
          <w:rFonts w:ascii="Times New Roman" w:hAnsi="Times New Roman"/>
          <w:b/>
          <w:sz w:val="20"/>
          <w:szCs w:val="20"/>
        </w:rPr>
      </w:pPr>
      <w:r w:rsidRPr="009F7B6E">
        <w:rPr>
          <w:rFonts w:ascii="Times New Roman" w:hAnsi="Times New Roman"/>
          <w:b/>
          <w:sz w:val="20"/>
          <w:szCs w:val="20"/>
        </w:rPr>
        <w:t>JEZUITI</w:t>
      </w:r>
      <w:r w:rsidR="00574354" w:rsidRPr="009F7B6E">
        <w:rPr>
          <w:rFonts w:ascii="Times New Roman" w:hAnsi="Times New Roman"/>
          <w:b/>
          <w:sz w:val="20"/>
          <w:szCs w:val="20"/>
        </w:rPr>
        <w:t xml:space="preserve"> </w:t>
      </w:r>
      <w:r w:rsidR="00C27341" w:rsidRPr="009F7B6E">
        <w:rPr>
          <w:rFonts w:ascii="Times New Roman" w:hAnsi="Times New Roman"/>
          <w:b/>
          <w:sz w:val="20"/>
          <w:szCs w:val="20"/>
        </w:rPr>
        <w:t>–</w:t>
      </w:r>
      <w:r w:rsidR="00574354" w:rsidRPr="009F7B6E">
        <w:rPr>
          <w:rFonts w:ascii="Times New Roman" w:hAnsi="Times New Roman"/>
          <w:b/>
          <w:sz w:val="20"/>
          <w:szCs w:val="20"/>
        </w:rPr>
        <w:t xml:space="preserve"> </w:t>
      </w:r>
      <w:r w:rsidR="00C27341" w:rsidRPr="009F7B6E">
        <w:rPr>
          <w:rFonts w:ascii="Times New Roman" w:hAnsi="Times New Roman"/>
          <w:sz w:val="20"/>
          <w:szCs w:val="20"/>
        </w:rPr>
        <w:t xml:space="preserve">meniški red, ki </w:t>
      </w:r>
      <w:r w:rsidR="00A026F5" w:rsidRPr="009F7B6E">
        <w:rPr>
          <w:rFonts w:ascii="Times New Roman" w:hAnsi="Times New Roman"/>
          <w:sz w:val="20"/>
          <w:szCs w:val="20"/>
        </w:rPr>
        <w:t xml:space="preserve">je pomembno vplival </w:t>
      </w:r>
      <w:r w:rsidR="00021C88" w:rsidRPr="009F7B6E">
        <w:rPr>
          <w:rFonts w:ascii="Times New Roman" w:hAnsi="Times New Roman"/>
          <w:sz w:val="20"/>
          <w:szCs w:val="20"/>
        </w:rPr>
        <w:t xml:space="preserve">na šolanje in znanost v času protireformacije, širijo protireformacijo, </w:t>
      </w:r>
      <w:r w:rsidR="00E31276" w:rsidRPr="009F7B6E">
        <w:rPr>
          <w:rFonts w:ascii="Times New Roman" w:hAnsi="Times New Roman"/>
          <w:sz w:val="20"/>
          <w:szCs w:val="20"/>
        </w:rPr>
        <w:t>so spovedniki vladarjev (vpliv!), vodijo rojstne in mrliške knjige, spodbujajo misijonarstvo</w:t>
      </w:r>
      <w:r w:rsidR="0050466E" w:rsidRPr="009F7B6E">
        <w:rPr>
          <w:rFonts w:ascii="Times New Roman" w:hAnsi="Times New Roman"/>
          <w:sz w:val="20"/>
          <w:szCs w:val="20"/>
        </w:rPr>
        <w:t>.</w:t>
      </w:r>
    </w:p>
    <w:p w14:paraId="2BED4C58" w14:textId="77777777" w:rsidR="00961EC9" w:rsidRPr="009F7B6E" w:rsidRDefault="00E3227B" w:rsidP="00961EC9">
      <w:pPr>
        <w:rPr>
          <w:sz w:val="20"/>
          <w:szCs w:val="20"/>
        </w:rPr>
      </w:pPr>
      <w:r w:rsidRPr="009F7B6E">
        <w:rPr>
          <w:rFonts w:ascii="Times New Roman" w:hAnsi="Times New Roman"/>
          <w:b/>
          <w:sz w:val="20"/>
          <w:szCs w:val="20"/>
        </w:rPr>
        <w:t>ŠENTJERNEJSKA NOČ</w:t>
      </w:r>
      <w:r w:rsidR="003967A2" w:rsidRPr="009F7B6E">
        <w:rPr>
          <w:rFonts w:ascii="Times New Roman" w:hAnsi="Times New Roman"/>
          <w:b/>
          <w:sz w:val="20"/>
          <w:szCs w:val="20"/>
        </w:rPr>
        <w:t xml:space="preserve"> </w:t>
      </w:r>
      <w:r w:rsidR="001A6022" w:rsidRPr="009F7B6E">
        <w:rPr>
          <w:rFonts w:ascii="Times New Roman" w:hAnsi="Times New Roman"/>
          <w:b/>
          <w:sz w:val="20"/>
          <w:szCs w:val="20"/>
        </w:rPr>
        <w:t>–</w:t>
      </w:r>
      <w:r w:rsidR="003967A2" w:rsidRPr="009F7B6E">
        <w:rPr>
          <w:rFonts w:ascii="Times New Roman" w:hAnsi="Times New Roman"/>
          <w:b/>
          <w:sz w:val="20"/>
          <w:szCs w:val="20"/>
        </w:rPr>
        <w:t xml:space="preserve"> </w:t>
      </w:r>
      <w:r w:rsidR="001A6022" w:rsidRPr="009F7B6E">
        <w:rPr>
          <w:rFonts w:ascii="Times New Roman" w:hAnsi="Times New Roman"/>
          <w:sz w:val="20"/>
          <w:szCs w:val="20"/>
        </w:rPr>
        <w:t>začetek verskih oz. hugenotskih vojn.</w:t>
      </w:r>
      <w:r w:rsidR="001A6022" w:rsidRPr="009F7B6E">
        <w:rPr>
          <w:rFonts w:ascii="Times New Roman" w:hAnsi="Times New Roman"/>
          <w:b/>
          <w:sz w:val="20"/>
          <w:szCs w:val="20"/>
        </w:rPr>
        <w:t xml:space="preserve"> </w:t>
      </w:r>
      <w:r w:rsidR="00D45178" w:rsidRPr="009F7B6E">
        <w:rPr>
          <w:rFonts w:ascii="Times New Roman" w:hAnsi="Times New Roman"/>
          <w:sz w:val="20"/>
          <w:szCs w:val="20"/>
        </w:rPr>
        <w:t xml:space="preserve">Na dan svetega Jerneja 24. avgusta 1572 (šentjernejska noč) so v Parizu izpeljali pokol 2000 pariških hugenotov (po celi Franciji 10.000). </w:t>
      </w:r>
      <w:r w:rsidR="00961EC9" w:rsidRPr="009F7B6E">
        <w:rPr>
          <w:rFonts w:ascii="Times New Roman" w:hAnsi="Times New Roman"/>
          <w:sz w:val="20"/>
          <w:szCs w:val="20"/>
        </w:rPr>
        <w:t>Konec verskih vojn je z NANTSKIM EDIKTOM (1598). Ta določa, da je vera odvisna od vsakega posameznika.</w:t>
      </w:r>
    </w:p>
    <w:p w14:paraId="4996A908"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t>RAZSVETLJENSTVO</w:t>
      </w:r>
      <w:r w:rsidR="000D364B" w:rsidRPr="009F7B6E">
        <w:rPr>
          <w:rFonts w:ascii="Times New Roman" w:hAnsi="Times New Roman"/>
          <w:b/>
          <w:sz w:val="20"/>
          <w:szCs w:val="20"/>
        </w:rPr>
        <w:t xml:space="preserve"> </w:t>
      </w:r>
      <w:r w:rsidR="007772E3" w:rsidRPr="009F7B6E">
        <w:rPr>
          <w:rFonts w:ascii="Times New Roman" w:hAnsi="Times New Roman"/>
          <w:b/>
          <w:sz w:val="20"/>
          <w:szCs w:val="20"/>
        </w:rPr>
        <w:t>–</w:t>
      </w:r>
      <w:r w:rsidR="000D364B" w:rsidRPr="009F7B6E">
        <w:rPr>
          <w:rFonts w:ascii="Times New Roman" w:hAnsi="Times New Roman"/>
          <w:b/>
          <w:sz w:val="20"/>
          <w:szCs w:val="20"/>
        </w:rPr>
        <w:t xml:space="preserve"> </w:t>
      </w:r>
      <w:r w:rsidR="007772E3" w:rsidRPr="009F7B6E">
        <w:rPr>
          <w:rFonts w:ascii="Times New Roman" w:hAnsi="Times New Roman"/>
          <w:sz w:val="20"/>
          <w:szCs w:val="20"/>
        </w:rPr>
        <w:t>kulturno in duhovno gibanje v 18. Stol., ki poudarja enakost vseh ljudi, tabula rasa-človek ob rojstvu nepopisan list; razum, izobrazba, enakost pred zakonom, pravica do astnine, svobodnega mišljenja. (Voltir, Rosseau, Kant, Montesquieu)</w:t>
      </w:r>
      <w:r w:rsidR="00CF49C6" w:rsidRPr="009F7B6E">
        <w:rPr>
          <w:rFonts w:ascii="Times New Roman" w:hAnsi="Times New Roman"/>
          <w:sz w:val="20"/>
          <w:szCs w:val="20"/>
        </w:rPr>
        <w:t>, prve enciklopedije, prostozidarstvo</w:t>
      </w:r>
      <w:r w:rsidR="004A6C14" w:rsidRPr="009F7B6E">
        <w:rPr>
          <w:rFonts w:ascii="Times New Roman" w:hAnsi="Times New Roman"/>
          <w:sz w:val="20"/>
          <w:szCs w:val="20"/>
        </w:rPr>
        <w:t xml:space="preserve">. </w:t>
      </w:r>
      <w:r w:rsidR="00A2612E" w:rsidRPr="009F7B6E">
        <w:rPr>
          <w:rFonts w:ascii="Times New Roman" w:hAnsi="Times New Roman"/>
          <w:sz w:val="20"/>
          <w:szCs w:val="20"/>
        </w:rPr>
        <w:t>Slovenci:</w:t>
      </w:r>
      <w:r w:rsidR="00E31AEC" w:rsidRPr="009F7B6E">
        <w:rPr>
          <w:rFonts w:ascii="Times New Roman" w:hAnsi="Times New Roman"/>
          <w:sz w:val="20"/>
          <w:szCs w:val="20"/>
        </w:rPr>
        <w:t xml:space="preserve"> 1838 SAZU, </w:t>
      </w:r>
      <w:r w:rsidR="000B6747" w:rsidRPr="009F7B6E">
        <w:rPr>
          <w:rFonts w:ascii="Times New Roman" w:hAnsi="Times New Roman"/>
          <w:sz w:val="20"/>
          <w:szCs w:val="20"/>
        </w:rPr>
        <w:t>Pohlin, Zois, Valentin Vodnik, Anton Tomaž Linhart, Jernej Kopitar</w:t>
      </w:r>
      <w:r w:rsidR="00003CDF" w:rsidRPr="009F7B6E">
        <w:rPr>
          <w:rFonts w:ascii="Times New Roman" w:hAnsi="Times New Roman"/>
          <w:sz w:val="20"/>
          <w:szCs w:val="20"/>
        </w:rPr>
        <w:t>.</w:t>
      </w:r>
    </w:p>
    <w:p w14:paraId="33DF6250" w14:textId="77777777" w:rsidR="00E3227B" w:rsidRPr="009F7B6E" w:rsidRDefault="00E3227B" w:rsidP="00E3227B">
      <w:pPr>
        <w:rPr>
          <w:rFonts w:ascii="Times New Roman" w:hAnsi="Times New Roman"/>
          <w:sz w:val="20"/>
          <w:szCs w:val="20"/>
        </w:rPr>
      </w:pPr>
      <w:r w:rsidRPr="009F7B6E">
        <w:rPr>
          <w:rFonts w:ascii="Times New Roman" w:hAnsi="Times New Roman"/>
          <w:b/>
          <w:sz w:val="20"/>
          <w:szCs w:val="20"/>
        </w:rPr>
        <w:lastRenderedPageBreak/>
        <w:t>BAROK</w:t>
      </w:r>
      <w:r w:rsidR="00BE1B63" w:rsidRPr="009F7B6E">
        <w:rPr>
          <w:rFonts w:ascii="Times New Roman" w:hAnsi="Times New Roman"/>
          <w:b/>
          <w:sz w:val="20"/>
          <w:szCs w:val="20"/>
        </w:rPr>
        <w:t xml:space="preserve"> </w:t>
      </w:r>
      <w:r w:rsidR="00470104" w:rsidRPr="009F7B6E">
        <w:rPr>
          <w:rFonts w:ascii="Times New Roman" w:hAnsi="Times New Roman"/>
          <w:b/>
          <w:sz w:val="20"/>
          <w:szCs w:val="20"/>
        </w:rPr>
        <w:t>–</w:t>
      </w:r>
      <w:r w:rsidR="00BE1B63" w:rsidRPr="009F7B6E">
        <w:rPr>
          <w:rFonts w:ascii="Times New Roman" w:hAnsi="Times New Roman"/>
          <w:b/>
          <w:sz w:val="20"/>
          <w:szCs w:val="20"/>
        </w:rPr>
        <w:t xml:space="preserve"> </w:t>
      </w:r>
      <w:r w:rsidR="00040F24" w:rsidRPr="009F7B6E">
        <w:rPr>
          <w:rFonts w:ascii="Times New Roman" w:hAnsi="Times New Roman"/>
          <w:sz w:val="20"/>
          <w:szCs w:val="20"/>
        </w:rPr>
        <w:t>Barók je evropski zgodovinski in umetnostni slog, ki se je za</w:t>
      </w:r>
      <w:r w:rsidR="00040F24" w:rsidRPr="009F7B6E">
        <w:rPr>
          <w:rFonts w:ascii="Times New Roman" w:hAnsi="Times New Roman" w:hint="cs"/>
          <w:sz w:val="20"/>
          <w:szCs w:val="20"/>
        </w:rPr>
        <w:t>č</w:t>
      </w:r>
      <w:r w:rsidR="00040F24" w:rsidRPr="009F7B6E">
        <w:rPr>
          <w:rFonts w:ascii="Times New Roman" w:hAnsi="Times New Roman"/>
          <w:sz w:val="20"/>
          <w:szCs w:val="20"/>
        </w:rPr>
        <w:t>el okoli leta 1660.</w:t>
      </w:r>
      <w:r w:rsidR="002F27FE" w:rsidRPr="009F7B6E">
        <w:rPr>
          <w:rFonts w:ascii="Times New Roman" w:hAnsi="Times New Roman"/>
          <w:sz w:val="20"/>
          <w:szCs w:val="20"/>
        </w:rPr>
        <w:t xml:space="preserve"> Znj je značilna preobloženost, pozlata,…</w:t>
      </w:r>
      <w:r w:rsidR="00040F24" w:rsidRPr="009F7B6E">
        <w:rPr>
          <w:rFonts w:ascii="Times New Roman" w:hAnsi="Times New Roman"/>
          <w:b/>
          <w:sz w:val="20"/>
          <w:szCs w:val="20"/>
        </w:rPr>
        <w:t xml:space="preserve"> </w:t>
      </w:r>
      <w:r w:rsidR="00470104" w:rsidRPr="009F7B6E">
        <w:rPr>
          <w:rFonts w:ascii="Times New Roman" w:hAnsi="Times New Roman"/>
          <w:sz w:val="20"/>
          <w:szCs w:val="20"/>
        </w:rPr>
        <w:t>Uveljavil se je tam, kjer sta bila močna absolutizem in katoliška Cerkev.</w:t>
      </w:r>
      <w:r w:rsidR="00275D48" w:rsidRPr="009F7B6E">
        <w:rPr>
          <w:rFonts w:ascii="Times New Roman" w:hAnsi="Times New Roman"/>
          <w:sz w:val="20"/>
          <w:szCs w:val="20"/>
        </w:rPr>
        <w:t xml:space="preserve"> (Slovenci: Šentjakobska cerkev, Robbov vodnjak, Semeniška knjižnica</w:t>
      </w:r>
      <w:r w:rsidR="00C57A86" w:rsidRPr="009F7B6E">
        <w:rPr>
          <w:rFonts w:ascii="Times New Roman" w:hAnsi="Times New Roman"/>
          <w:sz w:val="20"/>
          <w:szCs w:val="20"/>
        </w:rPr>
        <w:t>; Akademija delovnih Ljubljančanov-169</w:t>
      </w:r>
      <w:r w:rsidR="00E22390" w:rsidRPr="009F7B6E">
        <w:rPr>
          <w:rFonts w:ascii="Times New Roman" w:hAnsi="Times New Roman"/>
          <w:sz w:val="20"/>
          <w:szCs w:val="20"/>
        </w:rPr>
        <w:t xml:space="preserve">3, </w:t>
      </w:r>
      <w:r w:rsidR="00B52B01" w:rsidRPr="009F7B6E">
        <w:rPr>
          <w:rFonts w:ascii="Times New Roman" w:hAnsi="Times New Roman"/>
          <w:sz w:val="20"/>
          <w:szCs w:val="20"/>
        </w:rPr>
        <w:t>Filharmonija 1701)</w:t>
      </w:r>
      <w:r w:rsidR="001368E9" w:rsidRPr="009F7B6E">
        <w:rPr>
          <w:rFonts w:ascii="Times New Roman" w:hAnsi="Times New Roman"/>
          <w:sz w:val="20"/>
          <w:szCs w:val="20"/>
        </w:rPr>
        <w:t>.</w:t>
      </w:r>
    </w:p>
    <w:p w14:paraId="1BCB58B4" w14:textId="77777777" w:rsidR="00E3227B" w:rsidRPr="009F7B6E" w:rsidRDefault="00E3227B" w:rsidP="00E3227B">
      <w:pPr>
        <w:pBdr>
          <w:bottom w:val="single" w:sz="12" w:space="1" w:color="auto"/>
        </w:pBdr>
        <w:rPr>
          <w:rFonts w:ascii="Times New Roman" w:hAnsi="Times New Roman"/>
          <w:b/>
          <w:sz w:val="20"/>
          <w:szCs w:val="20"/>
        </w:rPr>
      </w:pPr>
      <w:r w:rsidRPr="009F7B6E">
        <w:rPr>
          <w:rFonts w:ascii="Times New Roman" w:hAnsi="Times New Roman"/>
          <w:b/>
          <w:sz w:val="20"/>
          <w:szCs w:val="20"/>
        </w:rPr>
        <w:t>SLIKE</w:t>
      </w:r>
    </w:p>
    <w:p w14:paraId="6316A95C" w14:textId="77777777" w:rsidR="00E3227B" w:rsidRPr="009F7B6E" w:rsidRDefault="00D725F9" w:rsidP="00E3227B">
      <w:pPr>
        <w:rPr>
          <w:rFonts w:ascii="Times New Roman" w:hAnsi="Times New Roman"/>
          <w:b/>
          <w:sz w:val="20"/>
          <w:szCs w:val="20"/>
        </w:rPr>
      </w:pPr>
      <w:r w:rsidRPr="009F7B6E">
        <w:rPr>
          <w:rFonts w:ascii="Times New Roman" w:hAnsi="Times New Roman"/>
          <w:b/>
          <w:sz w:val="20"/>
          <w:szCs w:val="20"/>
        </w:rPr>
        <w:t>GOTIKA, ROMANIKA</w:t>
      </w:r>
      <w:r w:rsidR="00F71C56" w:rsidRPr="009F7B6E">
        <w:rPr>
          <w:rFonts w:ascii="Times New Roman" w:hAnsi="Times New Roman"/>
          <w:b/>
          <w:sz w:val="20"/>
          <w:szCs w:val="20"/>
        </w:rPr>
        <w:t xml:space="preserve"> (49)</w:t>
      </w:r>
    </w:p>
    <w:p w14:paraId="776C228F" w14:textId="77777777" w:rsidR="00D725F9" w:rsidRPr="009F7B6E" w:rsidRDefault="00D725F9" w:rsidP="00E3227B">
      <w:pPr>
        <w:rPr>
          <w:rFonts w:ascii="Times New Roman" w:hAnsi="Times New Roman"/>
          <w:sz w:val="20"/>
          <w:szCs w:val="20"/>
        </w:rPr>
      </w:pPr>
      <w:r w:rsidRPr="009F7B6E">
        <w:rPr>
          <w:rFonts w:ascii="Times New Roman" w:hAnsi="Times New Roman"/>
          <w:b/>
          <w:sz w:val="20"/>
          <w:szCs w:val="20"/>
        </w:rPr>
        <w:t>SVETA NEDELJA-CRNGROB (56)</w:t>
      </w:r>
      <w:r w:rsidR="004F244C" w:rsidRPr="009F7B6E">
        <w:rPr>
          <w:rFonts w:ascii="Times New Roman" w:hAnsi="Times New Roman"/>
          <w:b/>
          <w:sz w:val="20"/>
          <w:szCs w:val="20"/>
        </w:rPr>
        <w:t xml:space="preserve"> </w:t>
      </w:r>
      <w:r w:rsidR="009F7B6E" w:rsidRPr="009F7B6E">
        <w:rPr>
          <w:rFonts w:ascii="Times New Roman" w:hAnsi="Times New Roman"/>
          <w:b/>
          <w:sz w:val="20"/>
          <w:szCs w:val="20"/>
        </w:rPr>
        <w:t>–</w:t>
      </w:r>
      <w:r w:rsidR="004F244C" w:rsidRPr="009F7B6E">
        <w:rPr>
          <w:rFonts w:ascii="Times New Roman" w:hAnsi="Times New Roman"/>
          <w:b/>
          <w:sz w:val="20"/>
          <w:szCs w:val="20"/>
        </w:rPr>
        <w:t xml:space="preserve"> </w:t>
      </w:r>
      <w:r w:rsidR="009F7B6E" w:rsidRPr="009F7B6E">
        <w:rPr>
          <w:rFonts w:ascii="Times New Roman" w:hAnsi="Times New Roman"/>
          <w:sz w:val="20"/>
          <w:szCs w:val="20"/>
        </w:rPr>
        <w:t xml:space="preserve">Na freski v Crngrobu pri Škofji Loki. </w:t>
      </w:r>
      <w:r w:rsidR="009F7B6E" w:rsidRPr="009F7B6E">
        <w:rPr>
          <w:rFonts w:ascii="Times New Roman" w:hAnsi="Times New Roman"/>
          <w:i/>
          <w:iCs/>
          <w:sz w:val="20"/>
          <w:szCs w:val="20"/>
        </w:rPr>
        <w:t>Freska Svete Nedelje</w:t>
      </w:r>
      <w:r w:rsidR="001F643C">
        <w:rPr>
          <w:rFonts w:ascii="Times New Roman" w:hAnsi="Times New Roman"/>
          <w:sz w:val="20"/>
          <w:szCs w:val="20"/>
        </w:rPr>
        <w:t xml:space="preserve"> Vsebinsko najza</w:t>
      </w:r>
      <w:r w:rsidR="009F7B6E" w:rsidRPr="009F7B6E">
        <w:rPr>
          <w:rFonts w:ascii="Times New Roman" w:hAnsi="Times New Roman"/>
          <w:sz w:val="20"/>
          <w:szCs w:val="20"/>
        </w:rPr>
        <w:t>nimivejša freska na pročelju Crngrobske cerkve je "Sveta Nedelja" iz 15. stoletja. To je pridiga o prepovedanih nedeljskih opravilih kmetov in meščanov nanizanih v 47 prizorov, ki kažejo noše, stare obrti in opravila iz vsakdanjega življenja.</w:t>
      </w:r>
    </w:p>
    <w:p w14:paraId="0A76B69F" w14:textId="77777777" w:rsidR="00D725F9" w:rsidRPr="00DE4F93" w:rsidRDefault="00BD4BA1" w:rsidP="00E3227B">
      <w:pPr>
        <w:rPr>
          <w:rFonts w:ascii="Times New Roman" w:hAnsi="Times New Roman"/>
          <w:sz w:val="20"/>
          <w:szCs w:val="20"/>
        </w:rPr>
      </w:pPr>
      <w:r w:rsidRPr="009F7B6E">
        <w:rPr>
          <w:rFonts w:ascii="Times New Roman" w:hAnsi="Times New Roman"/>
          <w:b/>
          <w:sz w:val="20"/>
          <w:szCs w:val="20"/>
        </w:rPr>
        <w:t>MARIJA S PLAŠČEM (62)</w:t>
      </w:r>
      <w:r w:rsidR="002E1E61">
        <w:rPr>
          <w:rFonts w:ascii="Times New Roman" w:hAnsi="Times New Roman"/>
          <w:b/>
          <w:sz w:val="20"/>
          <w:szCs w:val="20"/>
        </w:rPr>
        <w:t xml:space="preserve"> </w:t>
      </w:r>
      <w:r w:rsidR="00DE4F93">
        <w:rPr>
          <w:rFonts w:ascii="Times New Roman" w:hAnsi="Times New Roman"/>
          <w:b/>
          <w:sz w:val="20"/>
          <w:szCs w:val="20"/>
        </w:rPr>
        <w:t>–</w:t>
      </w:r>
      <w:r w:rsidR="002E1E61">
        <w:rPr>
          <w:rFonts w:ascii="Times New Roman" w:hAnsi="Times New Roman"/>
          <w:b/>
          <w:sz w:val="20"/>
          <w:szCs w:val="20"/>
        </w:rPr>
        <w:t xml:space="preserve"> </w:t>
      </w:r>
      <w:r w:rsidR="00DE4F93">
        <w:rPr>
          <w:rFonts w:ascii="Times New Roman" w:hAnsi="Times New Roman"/>
          <w:sz w:val="20"/>
          <w:szCs w:val="20"/>
        </w:rPr>
        <w:t xml:space="preserve">Kamniti relief Marije s plaščem, pod njem zbrani ljudje vseh stanov, med njimi je tudi </w:t>
      </w:r>
      <w:r w:rsidR="00C14B19">
        <w:rPr>
          <w:rFonts w:ascii="Times New Roman" w:hAnsi="Times New Roman"/>
          <w:sz w:val="20"/>
          <w:szCs w:val="20"/>
        </w:rPr>
        <w:t>Barbara Celjska.</w:t>
      </w:r>
      <w:r w:rsidR="003E3AE5">
        <w:rPr>
          <w:rFonts w:ascii="Times New Roman" w:hAnsi="Times New Roman"/>
          <w:sz w:val="20"/>
          <w:szCs w:val="20"/>
        </w:rPr>
        <w:t xml:space="preserve"> (oltar</w:t>
      </w:r>
      <w:r w:rsidR="00052DFE">
        <w:rPr>
          <w:rFonts w:ascii="Times New Roman" w:hAnsi="Times New Roman"/>
          <w:sz w:val="20"/>
          <w:szCs w:val="20"/>
        </w:rPr>
        <w:t xml:space="preserve"> gotske</w:t>
      </w:r>
      <w:r w:rsidR="003E3AE5">
        <w:rPr>
          <w:rFonts w:ascii="Times New Roman" w:hAnsi="Times New Roman"/>
          <w:sz w:val="20"/>
          <w:szCs w:val="20"/>
        </w:rPr>
        <w:t xml:space="preserve"> cerkve na Ptujski Gori iz 15. Stol.)</w:t>
      </w:r>
    </w:p>
    <w:p w14:paraId="0748B02E" w14:textId="77777777" w:rsidR="00BD4BA1" w:rsidRPr="00530CC5" w:rsidRDefault="00BD4BA1" w:rsidP="00E3227B">
      <w:pPr>
        <w:rPr>
          <w:rFonts w:ascii="Times New Roman" w:hAnsi="Times New Roman"/>
          <w:sz w:val="20"/>
          <w:szCs w:val="20"/>
        </w:rPr>
      </w:pPr>
      <w:r w:rsidRPr="009F7B6E">
        <w:rPr>
          <w:rFonts w:ascii="Times New Roman" w:hAnsi="Times New Roman"/>
          <w:b/>
          <w:sz w:val="20"/>
          <w:szCs w:val="20"/>
        </w:rPr>
        <w:t>RENESANSA (84, 86)</w:t>
      </w:r>
      <w:r w:rsidR="00020374">
        <w:rPr>
          <w:rFonts w:ascii="Times New Roman" w:hAnsi="Times New Roman"/>
          <w:b/>
          <w:sz w:val="20"/>
          <w:szCs w:val="20"/>
        </w:rPr>
        <w:t xml:space="preserve"> </w:t>
      </w:r>
      <w:r w:rsidR="00530CC5">
        <w:rPr>
          <w:rFonts w:ascii="Times New Roman" w:hAnsi="Times New Roman"/>
          <w:b/>
          <w:sz w:val="20"/>
          <w:szCs w:val="20"/>
        </w:rPr>
        <w:t>–</w:t>
      </w:r>
      <w:r w:rsidR="00020374">
        <w:rPr>
          <w:rFonts w:ascii="Times New Roman" w:hAnsi="Times New Roman"/>
          <w:b/>
          <w:sz w:val="20"/>
          <w:szCs w:val="20"/>
        </w:rPr>
        <w:t xml:space="preserve"> </w:t>
      </w:r>
      <w:r w:rsidR="00530CC5">
        <w:rPr>
          <w:rFonts w:ascii="Times New Roman" w:hAnsi="Times New Roman"/>
          <w:sz w:val="20"/>
          <w:szCs w:val="20"/>
        </w:rPr>
        <w:t xml:space="preserve">Leonadova risba, </w:t>
      </w:r>
      <w:r w:rsidR="00AB4271">
        <w:rPr>
          <w:rFonts w:ascii="Times New Roman" w:hAnsi="Times New Roman"/>
          <w:sz w:val="20"/>
          <w:szCs w:val="20"/>
        </w:rPr>
        <w:t>Thomas Moore (Utopija)</w:t>
      </w:r>
      <w:r w:rsidR="007D183F">
        <w:rPr>
          <w:rFonts w:ascii="Times New Roman" w:hAnsi="Times New Roman"/>
          <w:sz w:val="20"/>
          <w:szCs w:val="20"/>
        </w:rPr>
        <w:t>-humanist, sprašuje se o tem, kako upravljati državo</w:t>
      </w:r>
      <w:r w:rsidR="00523794">
        <w:rPr>
          <w:rFonts w:ascii="Times New Roman" w:hAnsi="Times New Roman"/>
          <w:sz w:val="20"/>
          <w:szCs w:val="20"/>
        </w:rPr>
        <w:t>; Kopernikov heliocentrični sistem</w:t>
      </w:r>
    </w:p>
    <w:p w14:paraId="0A9B93F4" w14:textId="77777777" w:rsidR="00BD4BA1" w:rsidRPr="00110A9D" w:rsidRDefault="00C848EE" w:rsidP="00E3227B">
      <w:pPr>
        <w:rPr>
          <w:rFonts w:ascii="Times New Roman" w:hAnsi="Times New Roman"/>
          <w:sz w:val="20"/>
          <w:szCs w:val="20"/>
        </w:rPr>
      </w:pPr>
      <w:r w:rsidRPr="009F7B6E">
        <w:rPr>
          <w:rFonts w:ascii="Times New Roman" w:hAnsi="Times New Roman"/>
          <w:b/>
          <w:sz w:val="20"/>
          <w:szCs w:val="20"/>
        </w:rPr>
        <w:t xml:space="preserve">HENRIK VIII </w:t>
      </w:r>
      <w:r w:rsidR="0005494E">
        <w:rPr>
          <w:rFonts w:ascii="Times New Roman" w:hAnsi="Times New Roman"/>
          <w:b/>
          <w:sz w:val="20"/>
          <w:szCs w:val="20"/>
        </w:rPr>
        <w:t xml:space="preserve"> (91)</w:t>
      </w:r>
      <w:r w:rsidR="00DF4471">
        <w:rPr>
          <w:rFonts w:ascii="Times New Roman" w:hAnsi="Times New Roman"/>
          <w:b/>
          <w:sz w:val="20"/>
          <w:szCs w:val="20"/>
        </w:rPr>
        <w:t xml:space="preserve">- </w:t>
      </w:r>
      <w:r w:rsidR="007C09D2">
        <w:rPr>
          <w:rFonts w:ascii="Times New Roman" w:hAnsi="Times New Roman"/>
          <w:sz w:val="20"/>
          <w:szCs w:val="20"/>
        </w:rPr>
        <w:t xml:space="preserve">spor s papežem, ločitev od Cerkve </w:t>
      </w:r>
      <w:r w:rsidR="007C09D2" w:rsidRPr="007C09D2">
        <w:rPr>
          <w:rFonts w:ascii="Times New Roman" w:hAnsi="Times New Roman"/>
          <w:sz w:val="20"/>
          <w:szCs w:val="20"/>
        </w:rPr>
        <w:sym w:font="Wingdings" w:char="F0E0"/>
      </w:r>
      <w:r w:rsidR="007C09D2">
        <w:rPr>
          <w:rFonts w:ascii="Times New Roman" w:hAnsi="Times New Roman"/>
          <w:sz w:val="20"/>
          <w:szCs w:val="20"/>
        </w:rPr>
        <w:t xml:space="preserve"> nastane anglikanska protestantska Cerk</w:t>
      </w:r>
      <w:r w:rsidR="003D309B">
        <w:rPr>
          <w:rFonts w:ascii="Times New Roman" w:hAnsi="Times New Roman"/>
          <w:sz w:val="20"/>
          <w:szCs w:val="20"/>
        </w:rPr>
        <w:t>e</w:t>
      </w:r>
      <w:r w:rsidR="007C09D2">
        <w:rPr>
          <w:rFonts w:ascii="Times New Roman" w:hAnsi="Times New Roman"/>
          <w:sz w:val="20"/>
          <w:szCs w:val="20"/>
        </w:rPr>
        <w:t>v</w:t>
      </w:r>
    </w:p>
    <w:p w14:paraId="0D87B6CF" w14:textId="77777777" w:rsidR="00711081" w:rsidRDefault="00C848EE" w:rsidP="00E3227B">
      <w:pPr>
        <w:rPr>
          <w:rFonts w:ascii="Times New Roman" w:hAnsi="Times New Roman"/>
          <w:sz w:val="20"/>
          <w:szCs w:val="20"/>
        </w:rPr>
      </w:pPr>
      <w:r w:rsidRPr="009F7B6E">
        <w:rPr>
          <w:rFonts w:ascii="Times New Roman" w:hAnsi="Times New Roman"/>
          <w:b/>
          <w:sz w:val="20"/>
          <w:szCs w:val="20"/>
        </w:rPr>
        <w:t>LUDVIK XIV (112)</w:t>
      </w:r>
      <w:r w:rsidR="00451602">
        <w:rPr>
          <w:rFonts w:ascii="Times New Roman" w:hAnsi="Times New Roman"/>
          <w:b/>
          <w:sz w:val="20"/>
          <w:szCs w:val="20"/>
        </w:rPr>
        <w:t xml:space="preserve"> – </w:t>
      </w:r>
      <w:r w:rsidR="00451602">
        <w:rPr>
          <w:rFonts w:ascii="Times New Roman" w:hAnsi="Times New Roman"/>
          <w:sz w:val="20"/>
          <w:szCs w:val="20"/>
        </w:rPr>
        <w:t>»Država, to sem jaz</w:t>
      </w:r>
      <w:r w:rsidR="00377345">
        <w:rPr>
          <w:rFonts w:ascii="Times New Roman" w:hAnsi="Times New Roman"/>
          <w:sz w:val="20"/>
          <w:szCs w:val="20"/>
        </w:rPr>
        <w:t>!</w:t>
      </w:r>
      <w:r w:rsidR="00451602">
        <w:rPr>
          <w:rFonts w:ascii="Times New Roman" w:hAnsi="Times New Roman"/>
          <w:sz w:val="20"/>
          <w:szCs w:val="20"/>
        </w:rPr>
        <w:t>«</w:t>
      </w:r>
      <w:r w:rsidR="00711081">
        <w:rPr>
          <w:rFonts w:ascii="Times New Roman" w:hAnsi="Times New Roman"/>
          <w:sz w:val="20"/>
          <w:szCs w:val="20"/>
        </w:rPr>
        <w:t xml:space="preserve"> </w:t>
      </w:r>
      <w:r w:rsidR="000A44CC">
        <w:rPr>
          <w:rFonts w:ascii="Times New Roman" w:hAnsi="Times New Roman"/>
          <w:sz w:val="20"/>
          <w:szCs w:val="20"/>
        </w:rPr>
        <w:t>absolutist, dvore v Versaillesu, Sončni kralj</w:t>
      </w:r>
    </w:p>
    <w:p w14:paraId="2A7CDB66" w14:textId="77777777" w:rsidR="00C848EE" w:rsidRPr="00292208" w:rsidRDefault="00FE27FB" w:rsidP="00E3227B">
      <w:pPr>
        <w:rPr>
          <w:rFonts w:ascii="Times New Roman" w:hAnsi="Times New Roman"/>
          <w:sz w:val="20"/>
          <w:szCs w:val="20"/>
        </w:rPr>
      </w:pPr>
      <w:r w:rsidRPr="009F7B6E">
        <w:rPr>
          <w:rFonts w:ascii="Times New Roman" w:hAnsi="Times New Roman"/>
          <w:b/>
          <w:sz w:val="20"/>
          <w:szCs w:val="20"/>
        </w:rPr>
        <w:t>CERKEV (117)</w:t>
      </w:r>
      <w:r w:rsidR="00292208">
        <w:rPr>
          <w:rFonts w:ascii="Times New Roman" w:hAnsi="Times New Roman"/>
          <w:b/>
          <w:sz w:val="20"/>
          <w:szCs w:val="20"/>
        </w:rPr>
        <w:t xml:space="preserve"> </w:t>
      </w:r>
      <w:r w:rsidR="00EB27B9">
        <w:rPr>
          <w:rFonts w:ascii="Times New Roman" w:hAnsi="Times New Roman"/>
          <w:b/>
          <w:sz w:val="20"/>
          <w:szCs w:val="20"/>
        </w:rPr>
        <w:t>–</w:t>
      </w:r>
      <w:r w:rsidR="00292208">
        <w:rPr>
          <w:rFonts w:ascii="Times New Roman" w:hAnsi="Times New Roman"/>
          <w:b/>
          <w:sz w:val="20"/>
          <w:szCs w:val="20"/>
        </w:rPr>
        <w:t xml:space="preserve"> </w:t>
      </w:r>
      <w:r w:rsidR="00EB27B9">
        <w:rPr>
          <w:rFonts w:ascii="Times New Roman" w:hAnsi="Times New Roman"/>
          <w:sz w:val="20"/>
          <w:szCs w:val="20"/>
        </w:rPr>
        <w:t>Moskovska katedrala Vasilija Blaženega (16. Stol.)</w:t>
      </w:r>
      <w:r w:rsidR="00183AF9">
        <w:rPr>
          <w:rFonts w:ascii="Times New Roman" w:hAnsi="Times New Roman"/>
          <w:sz w:val="20"/>
          <w:szCs w:val="20"/>
        </w:rPr>
        <w:t xml:space="preserve">. </w:t>
      </w:r>
      <w:r w:rsidR="00D725E3">
        <w:rPr>
          <w:rFonts w:ascii="Times New Roman" w:hAnsi="Times New Roman"/>
          <w:sz w:val="20"/>
          <w:szCs w:val="20"/>
        </w:rPr>
        <w:t>Zgradil jo je Ivan Grozni.</w:t>
      </w:r>
    </w:p>
    <w:p w14:paraId="12F99460" w14:textId="77777777" w:rsidR="00FE27FB" w:rsidRPr="00794FF0" w:rsidRDefault="00FE27FB" w:rsidP="00E3227B">
      <w:pPr>
        <w:rPr>
          <w:rFonts w:ascii="Times New Roman" w:hAnsi="Times New Roman"/>
          <w:sz w:val="20"/>
          <w:szCs w:val="20"/>
        </w:rPr>
      </w:pPr>
      <w:r w:rsidRPr="009F7B6E">
        <w:rPr>
          <w:rFonts w:ascii="Times New Roman" w:hAnsi="Times New Roman"/>
          <w:b/>
          <w:sz w:val="20"/>
          <w:szCs w:val="20"/>
        </w:rPr>
        <w:t>PETER VELIKI (</w:t>
      </w:r>
      <w:r w:rsidR="006C189C">
        <w:rPr>
          <w:rFonts w:ascii="Times New Roman" w:hAnsi="Times New Roman"/>
          <w:b/>
          <w:sz w:val="20"/>
          <w:szCs w:val="20"/>
        </w:rPr>
        <w:t>118</w:t>
      </w:r>
      <w:r w:rsidRPr="009F7B6E">
        <w:rPr>
          <w:rFonts w:ascii="Times New Roman" w:hAnsi="Times New Roman"/>
          <w:b/>
          <w:sz w:val="20"/>
          <w:szCs w:val="20"/>
        </w:rPr>
        <w:t>)</w:t>
      </w:r>
      <w:r w:rsidR="003331D1">
        <w:rPr>
          <w:rFonts w:ascii="Times New Roman" w:hAnsi="Times New Roman"/>
          <w:b/>
          <w:sz w:val="20"/>
          <w:szCs w:val="20"/>
        </w:rPr>
        <w:t xml:space="preserve"> - </w:t>
      </w:r>
      <w:r w:rsidR="00E4497B">
        <w:rPr>
          <w:rFonts w:ascii="Times New Roman" w:hAnsi="Times New Roman"/>
          <w:b/>
          <w:sz w:val="20"/>
          <w:szCs w:val="20"/>
        </w:rPr>
        <w:t xml:space="preserve"> </w:t>
      </w:r>
      <w:r w:rsidR="00D94A42">
        <w:rPr>
          <w:rFonts w:ascii="Times New Roman" w:hAnsi="Times New Roman"/>
          <w:sz w:val="20"/>
          <w:szCs w:val="20"/>
        </w:rPr>
        <w:t xml:space="preserve">(17. Stol.) </w:t>
      </w:r>
      <w:r w:rsidR="00B85ACB">
        <w:rPr>
          <w:rFonts w:ascii="Times New Roman" w:hAnsi="Times New Roman"/>
          <w:sz w:val="20"/>
          <w:szCs w:val="20"/>
        </w:rPr>
        <w:t xml:space="preserve">Potoval pa Zahodni Evropi, zgradil je rusko ladjevje, </w:t>
      </w:r>
      <w:r w:rsidR="00664337">
        <w:rPr>
          <w:rFonts w:ascii="Times New Roman" w:hAnsi="Times New Roman"/>
          <w:sz w:val="20"/>
          <w:szCs w:val="20"/>
        </w:rPr>
        <w:t xml:space="preserve">izvaja reforme vojske in ruskega življenja (davek na brade). </w:t>
      </w:r>
    </w:p>
    <w:p w14:paraId="0BBDE2D2" w14:textId="77777777" w:rsidR="008E452D" w:rsidRPr="009F7B6E" w:rsidRDefault="008E452D" w:rsidP="00E3227B">
      <w:pPr>
        <w:pBdr>
          <w:bottom w:val="single" w:sz="12" w:space="1" w:color="auto"/>
        </w:pBdr>
        <w:rPr>
          <w:rFonts w:ascii="Times New Roman" w:hAnsi="Times New Roman"/>
          <w:b/>
          <w:sz w:val="20"/>
          <w:szCs w:val="20"/>
        </w:rPr>
      </w:pPr>
      <w:r w:rsidRPr="009F7B6E">
        <w:rPr>
          <w:rFonts w:ascii="Times New Roman" w:hAnsi="Times New Roman"/>
          <w:b/>
          <w:sz w:val="20"/>
          <w:szCs w:val="20"/>
        </w:rPr>
        <w:t>ZEMLJEVID</w:t>
      </w:r>
    </w:p>
    <w:p w14:paraId="0EB351C2" w14:textId="77777777" w:rsidR="008E452D" w:rsidRPr="009F7B6E" w:rsidRDefault="008E452D" w:rsidP="00E3227B">
      <w:pPr>
        <w:rPr>
          <w:rFonts w:ascii="Times New Roman" w:hAnsi="Times New Roman"/>
          <w:b/>
          <w:sz w:val="20"/>
          <w:szCs w:val="20"/>
        </w:rPr>
      </w:pPr>
      <w:r w:rsidRPr="009F7B6E">
        <w:rPr>
          <w:rFonts w:ascii="Times New Roman" w:hAnsi="Times New Roman"/>
          <w:b/>
          <w:sz w:val="20"/>
          <w:szCs w:val="20"/>
        </w:rPr>
        <w:t xml:space="preserve">Str. 68 </w:t>
      </w:r>
      <w:r w:rsidRPr="009F7B6E">
        <w:rPr>
          <w:rFonts w:ascii="Times New Roman" w:hAnsi="Times New Roman"/>
          <w:b/>
          <w:sz w:val="20"/>
          <w:szCs w:val="20"/>
        </w:rPr>
        <w:sym w:font="Wingdings" w:char="F0E0"/>
      </w:r>
      <w:r w:rsidRPr="009F7B6E">
        <w:rPr>
          <w:rFonts w:ascii="Times New Roman" w:hAnsi="Times New Roman"/>
          <w:b/>
          <w:sz w:val="20"/>
          <w:szCs w:val="20"/>
        </w:rPr>
        <w:t xml:space="preserve"> Evropa v 16. Stol.</w:t>
      </w:r>
    </w:p>
    <w:p w14:paraId="10542D30" w14:textId="77777777" w:rsidR="00E3227B" w:rsidRPr="009F7B6E" w:rsidRDefault="00E3227B" w:rsidP="00E3227B">
      <w:pPr>
        <w:rPr>
          <w:rFonts w:ascii="Times New Roman" w:hAnsi="Times New Roman"/>
          <w:b/>
          <w:sz w:val="20"/>
          <w:szCs w:val="20"/>
        </w:rPr>
      </w:pPr>
    </w:p>
    <w:p w14:paraId="08563646" w14:textId="77777777" w:rsidR="00373579" w:rsidRPr="009F7B6E" w:rsidRDefault="00373579" w:rsidP="00E3227B">
      <w:pPr>
        <w:rPr>
          <w:rFonts w:ascii="Times New Roman" w:hAnsi="Times New Roman"/>
          <w:b/>
          <w:sz w:val="20"/>
          <w:szCs w:val="20"/>
        </w:rPr>
      </w:pPr>
    </w:p>
    <w:sectPr w:rsidR="00373579" w:rsidRPr="009F7B6E" w:rsidSect="00454BF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091D5" w14:textId="77777777" w:rsidR="00215A9E" w:rsidRDefault="00215A9E" w:rsidP="007D3110">
      <w:pPr>
        <w:spacing w:after="0"/>
      </w:pPr>
      <w:r>
        <w:separator/>
      </w:r>
    </w:p>
  </w:endnote>
  <w:endnote w:type="continuationSeparator" w:id="0">
    <w:p w14:paraId="709B194A" w14:textId="77777777" w:rsidR="00215A9E" w:rsidRDefault="00215A9E" w:rsidP="007D31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rte">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D846" w14:textId="77777777" w:rsidR="009774CA" w:rsidRDefault="0097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BE8D" w14:textId="77777777" w:rsidR="007D3110" w:rsidRDefault="00381417">
    <w:pPr>
      <w:pStyle w:val="Footer"/>
      <w:jc w:val="right"/>
    </w:pPr>
    <w:r>
      <w:fldChar w:fldCharType="begin"/>
    </w:r>
    <w:r>
      <w:instrText xml:space="preserve"> PAGE   \* MERGEFORMAT </w:instrText>
    </w:r>
    <w:r>
      <w:fldChar w:fldCharType="separate"/>
    </w:r>
    <w:r w:rsidR="00AA3247">
      <w:rPr>
        <w:noProof/>
      </w:rPr>
      <w:t>1</w:t>
    </w:r>
    <w:r>
      <w:fldChar w:fldCharType="end"/>
    </w:r>
  </w:p>
  <w:p w14:paraId="014020FC" w14:textId="77777777" w:rsidR="007D3110" w:rsidRDefault="007D3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B97E" w14:textId="77777777" w:rsidR="009774CA" w:rsidRDefault="0097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22EF" w14:textId="77777777" w:rsidR="00215A9E" w:rsidRDefault="00215A9E" w:rsidP="007D3110">
      <w:pPr>
        <w:spacing w:after="0"/>
      </w:pPr>
      <w:r>
        <w:separator/>
      </w:r>
    </w:p>
  </w:footnote>
  <w:footnote w:type="continuationSeparator" w:id="0">
    <w:p w14:paraId="5A4E08F1" w14:textId="77777777" w:rsidR="00215A9E" w:rsidRDefault="00215A9E" w:rsidP="007D31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CEB3" w14:textId="77777777" w:rsidR="009774CA" w:rsidRDefault="0097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041C" w14:textId="77777777" w:rsidR="00376AD1" w:rsidRDefault="00376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7BB3" w14:textId="77777777" w:rsidR="009774CA" w:rsidRDefault="00977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579"/>
    <w:rsid w:val="0000291F"/>
    <w:rsid w:val="00003CDF"/>
    <w:rsid w:val="00020374"/>
    <w:rsid w:val="00021C88"/>
    <w:rsid w:val="000302BE"/>
    <w:rsid w:val="000361C4"/>
    <w:rsid w:val="00040F24"/>
    <w:rsid w:val="00047717"/>
    <w:rsid w:val="00052DFE"/>
    <w:rsid w:val="0005494E"/>
    <w:rsid w:val="000805E0"/>
    <w:rsid w:val="000860A9"/>
    <w:rsid w:val="00093093"/>
    <w:rsid w:val="00096BC1"/>
    <w:rsid w:val="000A44CC"/>
    <w:rsid w:val="000B6747"/>
    <w:rsid w:val="000C1C2D"/>
    <w:rsid w:val="000D364B"/>
    <w:rsid w:val="00100512"/>
    <w:rsid w:val="0010556A"/>
    <w:rsid w:val="00110A9D"/>
    <w:rsid w:val="00120F06"/>
    <w:rsid w:val="001368E9"/>
    <w:rsid w:val="0015502C"/>
    <w:rsid w:val="00183AF9"/>
    <w:rsid w:val="0019632D"/>
    <w:rsid w:val="001A6022"/>
    <w:rsid w:val="001A6254"/>
    <w:rsid w:val="001C417D"/>
    <w:rsid w:val="001E6750"/>
    <w:rsid w:val="001F643C"/>
    <w:rsid w:val="00202CBA"/>
    <w:rsid w:val="002116DF"/>
    <w:rsid w:val="00215A9E"/>
    <w:rsid w:val="00216719"/>
    <w:rsid w:val="00221FDD"/>
    <w:rsid w:val="00232178"/>
    <w:rsid w:val="002476ED"/>
    <w:rsid w:val="00250A9E"/>
    <w:rsid w:val="00252264"/>
    <w:rsid w:val="0027076C"/>
    <w:rsid w:val="00271C32"/>
    <w:rsid w:val="002732CF"/>
    <w:rsid w:val="00275D48"/>
    <w:rsid w:val="00285560"/>
    <w:rsid w:val="00292208"/>
    <w:rsid w:val="002930FC"/>
    <w:rsid w:val="0029652D"/>
    <w:rsid w:val="002A1738"/>
    <w:rsid w:val="002B79D3"/>
    <w:rsid w:val="002E1E61"/>
    <w:rsid w:val="002F27FE"/>
    <w:rsid w:val="00326105"/>
    <w:rsid w:val="00327297"/>
    <w:rsid w:val="003331D1"/>
    <w:rsid w:val="00333EEC"/>
    <w:rsid w:val="00340D29"/>
    <w:rsid w:val="00373579"/>
    <w:rsid w:val="00376AD1"/>
    <w:rsid w:val="00377345"/>
    <w:rsid w:val="00381417"/>
    <w:rsid w:val="003926A1"/>
    <w:rsid w:val="003967A2"/>
    <w:rsid w:val="003D309B"/>
    <w:rsid w:val="003D5932"/>
    <w:rsid w:val="003E3AE5"/>
    <w:rsid w:val="0040654A"/>
    <w:rsid w:val="00415899"/>
    <w:rsid w:val="004172FA"/>
    <w:rsid w:val="00424D82"/>
    <w:rsid w:val="00426453"/>
    <w:rsid w:val="00431CF3"/>
    <w:rsid w:val="00435B93"/>
    <w:rsid w:val="00435DB5"/>
    <w:rsid w:val="00451602"/>
    <w:rsid w:val="00454BF8"/>
    <w:rsid w:val="004575C2"/>
    <w:rsid w:val="00462E39"/>
    <w:rsid w:val="00470104"/>
    <w:rsid w:val="004821BE"/>
    <w:rsid w:val="004A07AD"/>
    <w:rsid w:val="004A6C14"/>
    <w:rsid w:val="004A6CE8"/>
    <w:rsid w:val="004C089A"/>
    <w:rsid w:val="004C18A5"/>
    <w:rsid w:val="004C2853"/>
    <w:rsid w:val="004D014D"/>
    <w:rsid w:val="004D34D8"/>
    <w:rsid w:val="004E0B6B"/>
    <w:rsid w:val="004E4B28"/>
    <w:rsid w:val="004F244C"/>
    <w:rsid w:val="004F33EB"/>
    <w:rsid w:val="004F515F"/>
    <w:rsid w:val="00500598"/>
    <w:rsid w:val="00503961"/>
    <w:rsid w:val="0050466E"/>
    <w:rsid w:val="00511C59"/>
    <w:rsid w:val="005166BA"/>
    <w:rsid w:val="00523794"/>
    <w:rsid w:val="00530CC5"/>
    <w:rsid w:val="00560381"/>
    <w:rsid w:val="00574354"/>
    <w:rsid w:val="00591BC0"/>
    <w:rsid w:val="00593847"/>
    <w:rsid w:val="005A1D2D"/>
    <w:rsid w:val="005B1E96"/>
    <w:rsid w:val="005D351A"/>
    <w:rsid w:val="005E074A"/>
    <w:rsid w:val="005E7DFA"/>
    <w:rsid w:val="005F3481"/>
    <w:rsid w:val="00600341"/>
    <w:rsid w:val="0061647A"/>
    <w:rsid w:val="00624333"/>
    <w:rsid w:val="00624561"/>
    <w:rsid w:val="006316BC"/>
    <w:rsid w:val="00660FB4"/>
    <w:rsid w:val="006640DE"/>
    <w:rsid w:val="00664337"/>
    <w:rsid w:val="006713C8"/>
    <w:rsid w:val="00672AF2"/>
    <w:rsid w:val="0068465E"/>
    <w:rsid w:val="006855BE"/>
    <w:rsid w:val="006A28E2"/>
    <w:rsid w:val="006C189C"/>
    <w:rsid w:val="006C4144"/>
    <w:rsid w:val="006D29D5"/>
    <w:rsid w:val="006F0446"/>
    <w:rsid w:val="00711081"/>
    <w:rsid w:val="00715494"/>
    <w:rsid w:val="00716AF1"/>
    <w:rsid w:val="00727F45"/>
    <w:rsid w:val="00737F3E"/>
    <w:rsid w:val="00740C1E"/>
    <w:rsid w:val="007477CD"/>
    <w:rsid w:val="00755F0E"/>
    <w:rsid w:val="007646CE"/>
    <w:rsid w:val="00765DB0"/>
    <w:rsid w:val="00773EE5"/>
    <w:rsid w:val="007772E3"/>
    <w:rsid w:val="00794FF0"/>
    <w:rsid w:val="007A333D"/>
    <w:rsid w:val="007A3B85"/>
    <w:rsid w:val="007A7E56"/>
    <w:rsid w:val="007B0D50"/>
    <w:rsid w:val="007B485E"/>
    <w:rsid w:val="007C09D2"/>
    <w:rsid w:val="007C7834"/>
    <w:rsid w:val="007D183F"/>
    <w:rsid w:val="007D3110"/>
    <w:rsid w:val="007E43DA"/>
    <w:rsid w:val="007E5AE2"/>
    <w:rsid w:val="007E608C"/>
    <w:rsid w:val="007E7201"/>
    <w:rsid w:val="007F385B"/>
    <w:rsid w:val="007F7085"/>
    <w:rsid w:val="00801054"/>
    <w:rsid w:val="008073D0"/>
    <w:rsid w:val="008526DB"/>
    <w:rsid w:val="00852D7C"/>
    <w:rsid w:val="00892A7A"/>
    <w:rsid w:val="008C263D"/>
    <w:rsid w:val="008C38D5"/>
    <w:rsid w:val="008D691E"/>
    <w:rsid w:val="008E141B"/>
    <w:rsid w:val="008E452D"/>
    <w:rsid w:val="008E75E5"/>
    <w:rsid w:val="00901B28"/>
    <w:rsid w:val="00904956"/>
    <w:rsid w:val="00904E2F"/>
    <w:rsid w:val="009233F2"/>
    <w:rsid w:val="00931452"/>
    <w:rsid w:val="00934DF8"/>
    <w:rsid w:val="00940E00"/>
    <w:rsid w:val="00941B32"/>
    <w:rsid w:val="00961EC9"/>
    <w:rsid w:val="00962E1E"/>
    <w:rsid w:val="0096331B"/>
    <w:rsid w:val="00972910"/>
    <w:rsid w:val="009774CA"/>
    <w:rsid w:val="00977878"/>
    <w:rsid w:val="009A36B6"/>
    <w:rsid w:val="009A3B96"/>
    <w:rsid w:val="009C4854"/>
    <w:rsid w:val="009D59D0"/>
    <w:rsid w:val="009E4F5A"/>
    <w:rsid w:val="009F7B6E"/>
    <w:rsid w:val="00A00524"/>
    <w:rsid w:val="00A01E3A"/>
    <w:rsid w:val="00A026F5"/>
    <w:rsid w:val="00A154B6"/>
    <w:rsid w:val="00A22535"/>
    <w:rsid w:val="00A254CC"/>
    <w:rsid w:val="00A2612E"/>
    <w:rsid w:val="00A34D00"/>
    <w:rsid w:val="00A41291"/>
    <w:rsid w:val="00A54BF9"/>
    <w:rsid w:val="00A92B4E"/>
    <w:rsid w:val="00AA3247"/>
    <w:rsid w:val="00AA635E"/>
    <w:rsid w:val="00AB302E"/>
    <w:rsid w:val="00AB4271"/>
    <w:rsid w:val="00AB588F"/>
    <w:rsid w:val="00AD585D"/>
    <w:rsid w:val="00AE2247"/>
    <w:rsid w:val="00AE26BF"/>
    <w:rsid w:val="00AE31AA"/>
    <w:rsid w:val="00AF2B35"/>
    <w:rsid w:val="00B03A04"/>
    <w:rsid w:val="00B52B01"/>
    <w:rsid w:val="00B85ACB"/>
    <w:rsid w:val="00B9659F"/>
    <w:rsid w:val="00BA4D09"/>
    <w:rsid w:val="00BA6DFE"/>
    <w:rsid w:val="00BC019C"/>
    <w:rsid w:val="00BC33CB"/>
    <w:rsid w:val="00BD4BA1"/>
    <w:rsid w:val="00BE1B63"/>
    <w:rsid w:val="00C04BC0"/>
    <w:rsid w:val="00C077CE"/>
    <w:rsid w:val="00C14B19"/>
    <w:rsid w:val="00C15554"/>
    <w:rsid w:val="00C17AA9"/>
    <w:rsid w:val="00C23664"/>
    <w:rsid w:val="00C27341"/>
    <w:rsid w:val="00C27A25"/>
    <w:rsid w:val="00C30366"/>
    <w:rsid w:val="00C307F8"/>
    <w:rsid w:val="00C30B18"/>
    <w:rsid w:val="00C34460"/>
    <w:rsid w:val="00C4321C"/>
    <w:rsid w:val="00C55F19"/>
    <w:rsid w:val="00C57025"/>
    <w:rsid w:val="00C57A86"/>
    <w:rsid w:val="00C603D5"/>
    <w:rsid w:val="00C661D6"/>
    <w:rsid w:val="00C667E8"/>
    <w:rsid w:val="00C848EE"/>
    <w:rsid w:val="00C90EAF"/>
    <w:rsid w:val="00C9696A"/>
    <w:rsid w:val="00CA7559"/>
    <w:rsid w:val="00CB299C"/>
    <w:rsid w:val="00CC061C"/>
    <w:rsid w:val="00CF49C6"/>
    <w:rsid w:val="00CF51FA"/>
    <w:rsid w:val="00D01549"/>
    <w:rsid w:val="00D0339E"/>
    <w:rsid w:val="00D31D0F"/>
    <w:rsid w:val="00D33257"/>
    <w:rsid w:val="00D35AA9"/>
    <w:rsid w:val="00D36DD7"/>
    <w:rsid w:val="00D41A29"/>
    <w:rsid w:val="00D43DFA"/>
    <w:rsid w:val="00D45178"/>
    <w:rsid w:val="00D631FB"/>
    <w:rsid w:val="00D66B87"/>
    <w:rsid w:val="00D712AF"/>
    <w:rsid w:val="00D725E3"/>
    <w:rsid w:val="00D725F9"/>
    <w:rsid w:val="00D83D1F"/>
    <w:rsid w:val="00D925A8"/>
    <w:rsid w:val="00D94866"/>
    <w:rsid w:val="00D94A42"/>
    <w:rsid w:val="00DE36A5"/>
    <w:rsid w:val="00DE4F93"/>
    <w:rsid w:val="00DF4471"/>
    <w:rsid w:val="00DF704D"/>
    <w:rsid w:val="00E05648"/>
    <w:rsid w:val="00E11E4B"/>
    <w:rsid w:val="00E22390"/>
    <w:rsid w:val="00E31276"/>
    <w:rsid w:val="00E31AEC"/>
    <w:rsid w:val="00E32210"/>
    <w:rsid w:val="00E3227B"/>
    <w:rsid w:val="00E4497B"/>
    <w:rsid w:val="00E47AF4"/>
    <w:rsid w:val="00E73C84"/>
    <w:rsid w:val="00E8019E"/>
    <w:rsid w:val="00E80750"/>
    <w:rsid w:val="00E927C2"/>
    <w:rsid w:val="00EA4187"/>
    <w:rsid w:val="00EB27B9"/>
    <w:rsid w:val="00ED187B"/>
    <w:rsid w:val="00ED388C"/>
    <w:rsid w:val="00EF2E87"/>
    <w:rsid w:val="00EF518E"/>
    <w:rsid w:val="00F05822"/>
    <w:rsid w:val="00F150F2"/>
    <w:rsid w:val="00F54593"/>
    <w:rsid w:val="00F71C56"/>
    <w:rsid w:val="00F72A53"/>
    <w:rsid w:val="00F82586"/>
    <w:rsid w:val="00F84222"/>
    <w:rsid w:val="00F87CE3"/>
    <w:rsid w:val="00FD2377"/>
    <w:rsid w:val="00FE27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8C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rte" w:eastAsia="Forte" w:hAnsi="Forte"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53"/>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645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426453"/>
    <w:rPr>
      <w:rFonts w:ascii="Forte" w:eastAsia="Times New Roman" w:hAnsi="Forte" w:cs="Times New Roman"/>
      <w:color w:val="17365D"/>
      <w:spacing w:val="5"/>
      <w:kern w:val="28"/>
      <w:sz w:val="52"/>
      <w:szCs w:val="52"/>
    </w:rPr>
  </w:style>
  <w:style w:type="paragraph" w:styleId="Header">
    <w:name w:val="header"/>
    <w:basedOn w:val="Normal"/>
    <w:link w:val="HeaderChar"/>
    <w:uiPriority w:val="99"/>
    <w:unhideWhenUsed/>
    <w:rsid w:val="007D3110"/>
    <w:pPr>
      <w:tabs>
        <w:tab w:val="center" w:pos="4536"/>
        <w:tab w:val="right" w:pos="9072"/>
      </w:tabs>
      <w:spacing w:after="0"/>
    </w:pPr>
  </w:style>
  <w:style w:type="character" w:customStyle="1" w:styleId="HeaderChar">
    <w:name w:val="Header Char"/>
    <w:basedOn w:val="DefaultParagraphFont"/>
    <w:link w:val="Header"/>
    <w:uiPriority w:val="99"/>
    <w:rsid w:val="007D3110"/>
  </w:style>
  <w:style w:type="paragraph" w:styleId="Footer">
    <w:name w:val="footer"/>
    <w:basedOn w:val="Normal"/>
    <w:link w:val="FooterChar"/>
    <w:uiPriority w:val="99"/>
    <w:unhideWhenUsed/>
    <w:rsid w:val="007D3110"/>
    <w:pPr>
      <w:tabs>
        <w:tab w:val="center" w:pos="4536"/>
        <w:tab w:val="right" w:pos="9072"/>
      </w:tabs>
      <w:spacing w:after="0"/>
    </w:pPr>
  </w:style>
  <w:style w:type="character" w:customStyle="1" w:styleId="FooterChar">
    <w:name w:val="Footer Char"/>
    <w:basedOn w:val="DefaultParagraphFont"/>
    <w:link w:val="Footer"/>
    <w:uiPriority w:val="99"/>
    <w:rsid w:val="007D3110"/>
  </w:style>
  <w:style w:type="table" w:styleId="TableGrid">
    <w:name w:val="Table Grid"/>
    <w:basedOn w:val="TableNormal"/>
    <w:uiPriority w:val="59"/>
    <w:rsid w:val="00773E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76AD1"/>
    <w:pPr>
      <w:spacing w:after="0"/>
    </w:pPr>
    <w:rPr>
      <w:rFonts w:ascii="Tahoma" w:hAnsi="Tahoma" w:cs="Tahoma"/>
      <w:sz w:val="16"/>
      <w:szCs w:val="16"/>
    </w:rPr>
  </w:style>
  <w:style w:type="character" w:customStyle="1" w:styleId="BalloonTextChar">
    <w:name w:val="Balloon Text Char"/>
    <w:link w:val="BalloonText"/>
    <w:uiPriority w:val="99"/>
    <w:semiHidden/>
    <w:rsid w:val="00376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