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5F3" w:rsidRDefault="00A1287E">
      <w:pPr>
        <w:pStyle w:val="Heading1"/>
        <w:rPr>
          <w:lang w:val="sl-SI"/>
        </w:rPr>
      </w:pPr>
      <w:bookmarkStart w:id="0" w:name="_GoBack"/>
      <w:bookmarkEnd w:id="0"/>
      <w:r>
        <w:rPr>
          <w:shadow/>
          <w:noProof/>
          <w:sz w:val="20"/>
          <w:u w:val="double"/>
          <w:lang w:val="sl-SI" w:eastAsia="sl-SI"/>
        </w:rPr>
        <w:pict>
          <v:line id="_x0000_s1027" style="position:absolute;flip:x;z-index:251647488" from="45pt,18pt" to="63pt,36pt"/>
        </w:pict>
      </w:r>
      <w:r>
        <w:rPr>
          <w:shadow/>
          <w:noProof/>
          <w:sz w:val="20"/>
          <w:u w:val="double"/>
          <w:lang w:val="sl-SI" w:eastAsia="sl-SI"/>
        </w:rPr>
        <w:pict>
          <v:line id="_x0000_s1028" style="position:absolute;z-index:251648512" from="162pt,18pt" to="189pt,36pt"/>
        </w:pict>
      </w:r>
      <w:r>
        <w:rPr>
          <w:shadow/>
          <w:noProof/>
          <w:sz w:val="20"/>
          <w:u w:val="double"/>
          <w:lang w:val="sl-SI" w:eastAsia="sl-SI"/>
        </w:rPr>
        <w:pict>
          <v:line id="_x0000_s1026" style="position:absolute;z-index:251646464" from="108pt,18pt" to="108pt,36pt"/>
        </w:pict>
      </w:r>
      <w:r w:rsidR="005D1DD9">
        <w:rPr>
          <w:shadow/>
          <w:u w:val="double"/>
          <w:lang w:val="sl-SI"/>
        </w:rPr>
        <w:t>Bizanc</w:t>
      </w:r>
      <w:r w:rsidR="005D1DD9">
        <w:rPr>
          <w:lang w:val="sl-SI"/>
        </w:rPr>
        <w:t xml:space="preserve"> </w:t>
      </w:r>
      <w:r w:rsidR="005D1DD9">
        <w:rPr>
          <w:b w:val="0"/>
          <w:bCs w:val="0"/>
          <w:sz w:val="28"/>
          <w:lang w:val="sl-SI"/>
        </w:rPr>
        <w:t>/395 - |476| - 1453/</w:t>
      </w:r>
    </w:p>
    <w:p w:rsidR="003705F3" w:rsidRDefault="005D1DD9">
      <w:r>
        <w:t xml:space="preserve">                                       </w:t>
      </w:r>
    </w:p>
    <w:p w:rsidR="003705F3" w:rsidRDefault="00A1287E">
      <w:r>
        <w:rPr>
          <w:noProof/>
          <w:sz w:val="20"/>
        </w:rPr>
        <w:pict>
          <v:line id="_x0000_s1029" style="position:absolute;z-index:251649536" from="108pt,18.8pt" to="108pt,36.8pt"/>
        </w:pict>
      </w:r>
      <w:r w:rsidR="005D1DD9">
        <w:t xml:space="preserve">      </w:t>
      </w:r>
      <w:r w:rsidR="005D1DD9">
        <w:rPr>
          <w:sz w:val="20"/>
        </w:rPr>
        <w:t>Delitev RI</w:t>
      </w:r>
      <w:r w:rsidR="005D1DD9">
        <w:t xml:space="preserve">           </w:t>
      </w:r>
      <w:r w:rsidR="005D1DD9">
        <w:rPr>
          <w:sz w:val="20"/>
        </w:rPr>
        <w:t>Propad ZRC</w:t>
      </w:r>
      <w:r w:rsidR="005D1DD9">
        <w:t xml:space="preserve">       </w:t>
      </w:r>
      <w:r w:rsidR="005D1DD9">
        <w:rPr>
          <w:sz w:val="20"/>
        </w:rPr>
        <w:t>Osmani uničili Bizanc</w:t>
      </w:r>
      <w:r w:rsidR="005D1DD9">
        <w:t xml:space="preserve"> </w:t>
      </w:r>
    </w:p>
    <w:p w:rsidR="003705F3" w:rsidRDefault="003705F3"/>
    <w:p w:rsidR="003705F3" w:rsidRDefault="003705F3"/>
    <w:p w:rsidR="003705F3" w:rsidRDefault="005D1DD9">
      <w:r>
        <w:t xml:space="preserve">                  </w:t>
      </w:r>
      <w:r>
        <w:rPr>
          <w:sz w:val="20"/>
        </w:rPr>
        <w:t>VRC dobi ime Bizanc (gr. kolonija)</w:t>
      </w:r>
      <w:r>
        <w:t xml:space="preserve">        </w:t>
      </w:r>
    </w:p>
    <w:p w:rsidR="003705F3" w:rsidRDefault="003705F3"/>
    <w:p w:rsidR="003705F3" w:rsidRDefault="005D1DD9">
      <w:r>
        <w:t xml:space="preserve">                                                                                                 Zakaj? Močna vojska, ne </w:t>
      </w:r>
    </w:p>
    <w:p w:rsidR="003705F3" w:rsidRDefault="005D1DD9">
      <w:r>
        <w:t xml:space="preserve">                                                                                                 vključuje tujcev (federati)</w:t>
      </w:r>
    </w:p>
    <w:p w:rsidR="003705F3" w:rsidRDefault="00A1287E">
      <w:pPr>
        <w:pStyle w:val="Heading3"/>
      </w:pPr>
      <w:r>
        <w:rPr>
          <w:noProof/>
          <w:sz w:val="20"/>
          <w:lang w:eastAsia="sl-SI"/>
        </w:rPr>
        <w:pict>
          <v:line id="_x0000_s1030" style="position:absolute;flip:y;z-index:251650560" from="261pt,3.6pt" to="4in,30.6pt">
            <v:stroke endarrow="block"/>
          </v:line>
        </w:pict>
      </w:r>
      <w:r w:rsidR="005D1DD9">
        <w:t>Zakaj je Bizanc kljub vpadom preživel 1000 let?</w:t>
      </w:r>
    </w:p>
    <w:p w:rsidR="003705F3" w:rsidRDefault="003705F3">
      <w:pPr>
        <w:ind w:left="1080"/>
      </w:pPr>
    </w:p>
    <w:p w:rsidR="003705F3" w:rsidRDefault="005D1DD9">
      <w:pPr>
        <w:numPr>
          <w:ilvl w:val="1"/>
          <w:numId w:val="1"/>
        </w:numPr>
      </w:pPr>
      <w:r>
        <w:t>preseljevanje ga ni prizadelo v taki meri kot ZRC</w:t>
      </w:r>
    </w:p>
    <w:p w:rsidR="003705F3" w:rsidRDefault="003705F3">
      <w:pPr>
        <w:ind w:left="1080"/>
      </w:pPr>
    </w:p>
    <w:p w:rsidR="003705F3" w:rsidRDefault="005D1DD9">
      <w:pPr>
        <w:numPr>
          <w:ilvl w:val="1"/>
          <w:numId w:val="1"/>
        </w:numPr>
      </w:pPr>
      <w:r>
        <w:t>VRC je razvitejše kot ZRC</w:t>
      </w:r>
    </w:p>
    <w:p w:rsidR="003705F3" w:rsidRDefault="003705F3"/>
    <w:p w:rsidR="003705F3" w:rsidRDefault="00A1287E">
      <w:pPr>
        <w:pStyle w:val="Heading2"/>
      </w:pPr>
      <w:r>
        <w:rPr>
          <w:noProof/>
          <w:sz w:val="20"/>
          <w:lang w:eastAsia="sl-SI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5" type="#_x0000_t120" style="position:absolute;margin-left:243pt;margin-top:87pt;width:9pt;height:9pt;z-index:251655680"/>
        </w:pict>
      </w:r>
      <w:r>
        <w:rPr>
          <w:noProof/>
          <w:sz w:val="20"/>
          <w:lang w:eastAsia="sl-SI"/>
        </w:rPr>
        <w:pict>
          <v:shape id="_x0000_s1034" type="#_x0000_t120" style="position:absolute;margin-left:126pt;margin-top:96pt;width:9pt;height:9pt;z-index:251654656"/>
        </w:pict>
      </w:r>
      <w:r>
        <w:rPr>
          <w:noProof/>
          <w:sz w:val="20"/>
          <w:lang w:eastAsia="sl-SI"/>
        </w:rPr>
        <w:pict>
          <v:shape id="_x0000_s1033" type="#_x0000_t120" style="position:absolute;margin-left:81pt;margin-top:78pt;width:9pt;height:9pt;z-index:251653632"/>
        </w:pict>
      </w:r>
      <w:r>
        <w:rPr>
          <w:noProof/>
          <w:sz w:val="20"/>
          <w:lang w:eastAsia="sl-SI"/>
        </w:rPr>
        <w:pict>
          <v:shape id="_x0000_s1032" type="#_x0000_t120" style="position:absolute;margin-left:54pt;margin-top:60pt;width:9pt;height:9pt;z-index:251652608"/>
        </w:pict>
      </w:r>
      <w:r>
        <w:rPr>
          <w:noProof/>
          <w:sz w:val="20"/>
          <w:lang w:eastAsia="sl-SI"/>
        </w:rPr>
        <w:pict>
          <v:shape id="_x0000_s1031" style="position:absolute;margin-left:6.95pt;margin-top:64.6pt;width:247.05pt;height:41.1pt;z-index:251651584" coordsize="4941,822" path="m4,822hdc70,624,,782,73,685,173,551,96,611,193,548v29,-87,-2,-19,51,-86c298,393,314,353,398,325v29,-28,57,-56,86,-85c496,228,518,205,518,205v6,-17,6,-37,17,-51c558,126,638,79,673,68,690,57,705,42,724,34,757,19,827,,827,v257,13,282,6,463,51c1388,150,1337,124,1427,154v17,11,38,18,51,34c1489,202,1482,227,1495,240v18,18,46,23,69,34c1589,312,1636,380,1667,411v14,14,35,21,51,34c1747,468,1756,512,1787,531v31,19,103,34,103,34c2027,659,1858,550,1993,617v136,67,-30,7,102,51c2521,651,2409,678,2644,600,2747,497,2866,391,3004,342v6,-17,6,-37,17,-51c3036,273,3136,205,3158,188v53,-42,17,-33,86,-68c3260,112,3279,111,3295,102v36,-20,103,-68,103,-68c3547,40,3696,37,3844,51v36,3,103,34,103,34c3993,132,4051,146,4101,188v101,85,199,164,326,206c4559,482,4387,376,4547,445v19,8,32,27,51,35c4715,532,4812,531,4941,531e" filled="f">
            <v:path arrowok="t"/>
          </v:shape>
        </w:pict>
      </w:r>
      <w:r w:rsidR="005D1DD9">
        <w:t>RAZVOJ</w:t>
      </w:r>
    </w:p>
    <w:p w:rsidR="003705F3" w:rsidRDefault="003705F3">
      <w:pPr>
        <w:rPr>
          <w:b/>
          <w:bCs/>
        </w:rPr>
      </w:pPr>
    </w:p>
    <w:p w:rsidR="003705F3" w:rsidRDefault="00A1287E">
      <w:r>
        <w:rPr>
          <w:b/>
          <w:bCs/>
          <w:noProof/>
          <w:sz w:val="20"/>
        </w:rPr>
        <w:pict>
          <v:line id="_x0000_s1036" style="position:absolute;flip:y;z-index:251656704" from="405pt,5.4pt" to="423pt,23.4pt"/>
        </w:pict>
      </w:r>
      <w:r w:rsidR="005D1DD9">
        <w:rPr>
          <w:b/>
          <w:bCs/>
        </w:rPr>
        <w:t xml:space="preserve">                                                                                           </w:t>
      </w:r>
      <w:r w:rsidR="005D1DD9">
        <w:rPr>
          <w:b/>
          <w:bCs/>
          <w:i/>
          <w:iCs/>
        </w:rPr>
        <w:t>6.stoletje</w:t>
      </w:r>
      <w:r w:rsidR="005D1DD9">
        <w:rPr>
          <w:b/>
          <w:bCs/>
        </w:rPr>
        <w:t xml:space="preserve"> </w:t>
      </w:r>
      <w:r w:rsidR="005D1DD9">
        <w:t xml:space="preserve">= vzpon               </w:t>
      </w:r>
      <w:r w:rsidR="005D1DD9">
        <w:rPr>
          <w:sz w:val="20"/>
        </w:rPr>
        <w:t>katoliška</w:t>
      </w:r>
      <w:r w:rsidR="005D1DD9">
        <w:t xml:space="preserve">       </w:t>
      </w:r>
    </w:p>
    <w:p w:rsidR="003705F3" w:rsidRDefault="00A1287E">
      <w:r>
        <w:rPr>
          <w:b/>
          <w:bCs/>
          <w:noProof/>
          <w:sz w:val="20"/>
        </w:rPr>
        <w:pict>
          <v:line id="_x0000_s1037" style="position:absolute;z-index:251657728" from="405pt,9.6pt" to="423pt,27.6pt"/>
        </w:pict>
      </w:r>
      <w:r w:rsidR="005D1DD9">
        <w:rPr>
          <w:b/>
          <w:bCs/>
        </w:rPr>
        <w:t xml:space="preserve">                                                                                           </w:t>
      </w:r>
      <w:r w:rsidR="005D1DD9">
        <w:rPr>
          <w:b/>
          <w:bCs/>
          <w:i/>
          <w:iCs/>
        </w:rPr>
        <w:t>leto 1054</w:t>
      </w:r>
      <w:r w:rsidR="005D1DD9">
        <w:t xml:space="preserve"> = Velika Shizma</w:t>
      </w:r>
    </w:p>
    <w:p w:rsidR="003705F3" w:rsidRDefault="005D1DD9">
      <w:r>
        <w:rPr>
          <w:b/>
          <w:bCs/>
        </w:rPr>
        <w:t xml:space="preserve">                      </w:t>
      </w:r>
      <w:r>
        <w:rPr>
          <w:sz w:val="20"/>
        </w:rPr>
        <w:t xml:space="preserve">6.stoletje                                                                    </w:t>
      </w:r>
      <w:r>
        <w:rPr>
          <w:b/>
          <w:bCs/>
          <w:i/>
          <w:iCs/>
        </w:rPr>
        <w:t>1206/1241</w:t>
      </w:r>
      <w:r>
        <w:t xml:space="preserve"> = križarji</w:t>
      </w:r>
    </w:p>
    <w:p w:rsidR="003705F3" w:rsidRDefault="005D1DD9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</w:t>
      </w:r>
      <w:r>
        <w:t xml:space="preserve">oropajo Bizanc </w:t>
      </w:r>
      <w:r>
        <w:rPr>
          <w:sz w:val="20"/>
        </w:rPr>
        <w:t xml:space="preserve">                     pravoslavna</w:t>
      </w:r>
    </w:p>
    <w:p w:rsidR="003705F3" w:rsidRDefault="005D1DD9">
      <w:r>
        <w:rPr>
          <w:sz w:val="20"/>
        </w:rPr>
        <w:t xml:space="preserve">                                     1054                                                                </w:t>
      </w:r>
      <w:r>
        <w:rPr>
          <w:b/>
          <w:bCs/>
          <w:i/>
          <w:iCs/>
        </w:rPr>
        <w:t xml:space="preserve">1451 </w:t>
      </w:r>
      <w:r>
        <w:t>= Osmani uničijo</w:t>
      </w:r>
    </w:p>
    <w:p w:rsidR="003705F3" w:rsidRDefault="005D1DD9">
      <w:r>
        <w:rPr>
          <w:sz w:val="20"/>
        </w:rPr>
        <w:t xml:space="preserve">                                                                                                              </w:t>
      </w:r>
      <w:r>
        <w:t>Bizanc</w:t>
      </w:r>
    </w:p>
    <w:p w:rsidR="003705F3" w:rsidRDefault="005D1DD9">
      <w:pPr>
        <w:rPr>
          <w:sz w:val="20"/>
        </w:rPr>
      </w:pPr>
      <w:r>
        <w:rPr>
          <w:sz w:val="20"/>
        </w:rPr>
        <w:t xml:space="preserve">                                          1206/ 1241                                   1451</w:t>
      </w:r>
    </w:p>
    <w:p w:rsidR="003705F3" w:rsidRDefault="003705F3">
      <w:pPr>
        <w:rPr>
          <w:sz w:val="20"/>
        </w:rPr>
      </w:pPr>
    </w:p>
    <w:p w:rsidR="003705F3" w:rsidRDefault="003705F3"/>
    <w:p w:rsidR="003705F3" w:rsidRDefault="003705F3"/>
    <w:p w:rsidR="003705F3" w:rsidRDefault="005D1DD9">
      <w:pPr>
        <w:rPr>
          <w:shadow/>
          <w:sz w:val="20"/>
          <w:u w:val="dash"/>
        </w:rPr>
      </w:pPr>
      <w:r>
        <w:rPr>
          <w:b/>
          <w:bCs/>
          <w:shadow/>
          <w:u w:val="dash"/>
        </w:rPr>
        <w:t xml:space="preserve">JUSTINIJAN + </w:t>
      </w:r>
      <w:r>
        <w:rPr>
          <w:shadow/>
          <w:u w:val="dash"/>
        </w:rPr>
        <w:t xml:space="preserve">TEODORA  </w:t>
      </w:r>
      <w:r>
        <w:rPr>
          <w:shadow/>
          <w:sz w:val="20"/>
          <w:u w:val="dash"/>
        </w:rPr>
        <w:t>// 6.stol =&gt; (527- 565) //</w:t>
      </w:r>
    </w:p>
    <w:p w:rsidR="003705F3" w:rsidRDefault="00A1287E">
      <w:r>
        <w:rPr>
          <w:noProof/>
          <w:sz w:val="20"/>
        </w:rPr>
        <w:pict>
          <v:line id="_x0000_s1040" style="position:absolute;flip:x;z-index:251660800" from="9pt,2.25pt" to="27pt,83.25pt"/>
        </w:pict>
      </w:r>
    </w:p>
    <w:p w:rsidR="003705F3" w:rsidRDefault="005D1DD9">
      <w:pPr>
        <w:ind w:firstLine="900"/>
        <w:rPr>
          <w:b/>
          <w:bCs/>
        </w:rPr>
      </w:pPr>
      <w:r>
        <w:rPr>
          <w:b/>
          <w:bCs/>
        </w:rPr>
        <w:t xml:space="preserve">3 veliki cilji: </w:t>
      </w:r>
    </w:p>
    <w:p w:rsidR="003705F3" w:rsidRDefault="00A1287E">
      <w:pPr>
        <w:numPr>
          <w:ilvl w:val="1"/>
          <w:numId w:val="2"/>
        </w:numPr>
      </w:pPr>
      <w:r>
        <w:rPr>
          <w:noProof/>
          <w:sz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left:0;text-align:left;margin-left:3in;margin-top:1.65pt;width:27pt;height:9pt;z-index:251658752"/>
        </w:pict>
      </w:r>
      <w:r w:rsidR="005D1DD9">
        <w:t>dokončna utrditev oblasti                    izgradnja despotske oblike vladanja</w:t>
      </w:r>
    </w:p>
    <w:p w:rsidR="003705F3" w:rsidRDefault="005D1DD9">
      <w:pPr>
        <w:numPr>
          <w:ilvl w:val="1"/>
          <w:numId w:val="2"/>
        </w:numPr>
      </w:pPr>
      <w:r>
        <w:t>obnovitev veličine exRI</w:t>
      </w:r>
    </w:p>
    <w:p w:rsidR="003705F3" w:rsidRDefault="00A1287E">
      <w:pPr>
        <w:numPr>
          <w:ilvl w:val="1"/>
          <w:numId w:val="2"/>
        </w:numPr>
      </w:pPr>
      <w:r>
        <w:rPr>
          <w:noProof/>
          <w:sz w:val="20"/>
        </w:rPr>
        <w:pict>
          <v:shape id="_x0000_s1039" type="#_x0000_t13" style="position:absolute;left:0;text-align:left;margin-left:3in;margin-top:8.3pt;width:27pt;height:9pt;z-index:251659776"/>
        </w:pict>
      </w:r>
      <w:r w:rsidR="005D1DD9">
        <w:t>kodifikacija rimskega prava                prilagoditev novemu času in razmeram</w:t>
      </w:r>
    </w:p>
    <w:p w:rsidR="003705F3" w:rsidRDefault="00A1287E">
      <w:r>
        <w:rPr>
          <w:noProof/>
          <w:sz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1" type="#_x0000_t67" style="position:absolute;margin-left:342pt;margin-top:2.65pt;width:9pt;height:36pt;z-index:251661824"/>
        </w:pict>
      </w:r>
    </w:p>
    <w:p w:rsidR="003705F3" w:rsidRDefault="005D1DD9">
      <w:pPr>
        <w:rPr>
          <w:i/>
          <w:iCs/>
          <w:sz w:val="20"/>
        </w:rPr>
      </w:pPr>
      <w:r>
        <w:rPr>
          <w:i/>
          <w:iCs/>
          <w:sz w:val="20"/>
        </w:rPr>
        <w:t>Sam sebe ni imel za dovolj sposobnega voditi državo,</w:t>
      </w:r>
    </w:p>
    <w:p w:rsidR="003705F3" w:rsidRDefault="005D1DD9">
      <w:pPr>
        <w:rPr>
          <w:i/>
          <w:iCs/>
          <w:sz w:val="20"/>
        </w:rPr>
      </w:pPr>
      <w:r>
        <w:rPr>
          <w:i/>
          <w:iCs/>
          <w:sz w:val="20"/>
        </w:rPr>
        <w:t>imel je osebnega zgodovinarja PROKOPIJA, pravijo,</w:t>
      </w:r>
    </w:p>
    <w:p w:rsidR="003705F3" w:rsidRDefault="005D1DD9">
      <w:r>
        <w:rPr>
          <w:i/>
          <w:iCs/>
          <w:sz w:val="20"/>
        </w:rPr>
        <w:t>naj ne bi nikoli šel na vojaški pohod.</w:t>
      </w:r>
      <w:r>
        <w:t xml:space="preserve">                                                                                                             </w:t>
      </w:r>
    </w:p>
    <w:p w:rsidR="003705F3" w:rsidRDefault="005D1DD9">
      <w:r>
        <w:t xml:space="preserve">                                                                                              ENOTNO RIMSKO PRAVO</w:t>
      </w:r>
    </w:p>
    <w:p w:rsidR="003705F3" w:rsidRDefault="005D1DD9">
      <w:r>
        <w:t xml:space="preserve">                                                                                                   temelj današnjega prava</w:t>
      </w:r>
    </w:p>
    <w:p w:rsidR="003705F3" w:rsidRDefault="003705F3"/>
    <w:p w:rsidR="003705F3" w:rsidRDefault="005D1DD9">
      <w:r>
        <w:rPr>
          <w:b/>
          <w:bCs/>
        </w:rPr>
        <w:t xml:space="preserve">despotizem = </w:t>
      </w:r>
      <w:r>
        <w:t>despot je bog na zemlji, absolutni vladar,</w:t>
      </w:r>
    </w:p>
    <w:p w:rsidR="003705F3" w:rsidRDefault="005D1DD9">
      <w:r>
        <w:t xml:space="preserve">                       velja proskineza</w:t>
      </w:r>
    </w:p>
    <w:p w:rsidR="003705F3" w:rsidRDefault="003705F3"/>
    <w:p w:rsidR="003705F3" w:rsidRDefault="005D1DD9">
      <w:r>
        <w:rPr>
          <w:b/>
          <w:bCs/>
        </w:rPr>
        <w:lastRenderedPageBreak/>
        <w:t>cezaropapizem =</w:t>
      </w:r>
      <w:r>
        <w:t xml:space="preserve"> korak k despotizmu, v teoriji je to ločitev cerkvene in posvetne oblasti, v  </w:t>
      </w:r>
    </w:p>
    <w:p w:rsidR="003705F3" w:rsidRDefault="005D1DD9">
      <w:r>
        <w:t xml:space="preserve">                              praksi je podreditev cerkvene oblasti posvetni.</w:t>
      </w:r>
    </w:p>
    <w:p w:rsidR="003705F3" w:rsidRDefault="003705F3"/>
    <w:p w:rsidR="003705F3" w:rsidRDefault="00A1287E">
      <w:r>
        <w:rPr>
          <w:noProof/>
          <w:sz w:val="20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42" type="#_x0000_t86" style="position:absolute;margin-left:135pt;margin-top:10.15pt;width:27pt;height:27pt;z-index:251662848"/>
        </w:pict>
      </w:r>
      <w:r w:rsidR="005D1DD9">
        <w:t xml:space="preserve">                        DESPOT </w:t>
      </w:r>
    </w:p>
    <w:p w:rsidR="003705F3" w:rsidRDefault="005D1DD9">
      <w:pPr>
        <w:rPr>
          <w:sz w:val="20"/>
        </w:rPr>
      </w:pPr>
      <w:r>
        <w:t xml:space="preserve">                                                       </w:t>
      </w:r>
      <w:r>
        <w:rPr>
          <w:sz w:val="20"/>
        </w:rPr>
        <w:t xml:space="preserve">Justinijana imenujejo boga in vladarja, DESPOTA, v zameno cerkev </w:t>
      </w:r>
    </w:p>
    <w:p w:rsidR="003705F3" w:rsidRDefault="005D1DD9">
      <w:pPr>
        <w:rPr>
          <w:sz w:val="20"/>
        </w:rPr>
      </w:pPr>
      <w:r>
        <w:rPr>
          <w:sz w:val="20"/>
        </w:rPr>
        <w:t xml:space="preserve">                                                                   dobi zemljo</w:t>
      </w:r>
    </w:p>
    <w:p w:rsidR="003705F3" w:rsidRDefault="005D1DD9">
      <w:r>
        <w:t xml:space="preserve">                      SVEČENIKI</w:t>
      </w:r>
    </w:p>
    <w:p w:rsidR="003705F3" w:rsidRDefault="003705F3"/>
    <w:p w:rsidR="003705F3" w:rsidRDefault="00A1287E">
      <w:r>
        <w:rPr>
          <w:noProof/>
          <w:sz w:val="20"/>
        </w:rPr>
        <w:pict>
          <v:line id="_x0000_s1043" style="position:absolute;z-index:251663872" from="126pt,18pt" to="171pt,36pt"/>
        </w:pict>
      </w:r>
      <w:r w:rsidR="005D1DD9">
        <w:t>Justinijan zgradi HAGIO SOFIO (Aja Sófia) – največjo krščansko cerkev tistega časa</w:t>
      </w:r>
    </w:p>
    <w:p w:rsidR="003705F3" w:rsidRDefault="003705F3"/>
    <w:p w:rsidR="003705F3" w:rsidRDefault="005D1DD9">
      <w:pPr>
        <w:rPr>
          <w:sz w:val="20"/>
        </w:rPr>
      </w:pPr>
      <w:r>
        <w:t xml:space="preserve">                                                           </w:t>
      </w:r>
      <w:r>
        <w:rPr>
          <w:sz w:val="20"/>
        </w:rPr>
        <w:t>kasneje postane mošeja /1453 – 1933/ - TURKI</w:t>
      </w:r>
    </w:p>
    <w:p w:rsidR="003705F3" w:rsidRDefault="005D1DD9">
      <w:pPr>
        <w:rPr>
          <w:sz w:val="20"/>
        </w:rPr>
      </w:pPr>
      <w:r>
        <w:rPr>
          <w:sz w:val="20"/>
        </w:rPr>
        <w:t xml:space="preserve">                                                                       1933 postane muzej – TURŠKA REPUBLIKA</w:t>
      </w:r>
    </w:p>
    <w:p w:rsidR="003705F3" w:rsidRDefault="005D1DD9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(prej sultanat)</w:t>
      </w:r>
    </w:p>
    <w:p w:rsidR="003705F3" w:rsidRDefault="003705F3">
      <w:pPr>
        <w:rPr>
          <w:sz w:val="20"/>
        </w:rPr>
      </w:pPr>
    </w:p>
    <w:p w:rsidR="003705F3" w:rsidRDefault="005D1DD9">
      <w:pPr>
        <w:pStyle w:val="Heading4"/>
        <w:rPr>
          <w:sz w:val="24"/>
        </w:rPr>
      </w:pPr>
      <w:r>
        <w:rPr>
          <w:sz w:val="24"/>
        </w:rPr>
        <w:t>OSVAJANJA</w:t>
      </w:r>
    </w:p>
    <w:p w:rsidR="003705F3" w:rsidRDefault="003705F3"/>
    <w:p w:rsidR="003705F3" w:rsidRDefault="00A1287E">
      <w:r>
        <w:rPr>
          <w:noProof/>
          <w:sz w:val="20"/>
        </w:rPr>
        <w:pict>
          <v:line id="_x0000_s1045" style="position:absolute;z-index:251665920" from="378pt,6.8pt" to="396pt,6.8pt">
            <v:stroke endarrow="block"/>
          </v:line>
        </w:pict>
      </w:r>
      <w:r>
        <w:rPr>
          <w:noProof/>
          <w:sz w:val="20"/>
        </w:rPr>
        <w:pict>
          <v:line id="_x0000_s1044" style="position:absolute;z-index:251664896" from="90pt,6.8pt" to="117pt,6.8pt">
            <v:stroke endarrow="block"/>
          </v:line>
        </w:pict>
      </w:r>
      <w:r w:rsidR="005D1DD9">
        <w:t>Balkanski polotok            Vzhodnogotsko kraljestvo (del FRA obale, Baleari)         Španija</w:t>
      </w:r>
    </w:p>
    <w:p w:rsidR="003705F3" w:rsidRDefault="00A1287E">
      <w:r>
        <w:rPr>
          <w:noProof/>
          <w:sz w:val="20"/>
        </w:rPr>
        <w:pict>
          <v:line id="_x0000_s1047" style="position:absolute;z-index:251667968" from="63pt,11pt" to="90pt,11pt">
            <v:stroke endarrow="block"/>
          </v:line>
        </w:pict>
      </w:r>
      <w:r>
        <w:rPr>
          <w:noProof/>
          <w:sz w:val="20"/>
        </w:rPr>
        <w:pict>
          <v:line id="_x0000_s1046" style="position:absolute;z-index:251666944" from="0,11pt" to="27pt,11pt">
            <v:stroke endarrow="block"/>
          </v:line>
        </w:pict>
      </w:r>
      <w:r w:rsidR="005D1DD9">
        <w:t xml:space="preserve">          Egipt              Sirija &amp; Palestina</w:t>
      </w:r>
    </w:p>
    <w:p w:rsidR="003705F3" w:rsidRDefault="003705F3"/>
    <w:p w:rsidR="003705F3" w:rsidRDefault="003705F3">
      <w:pPr>
        <w:pStyle w:val="Heading2"/>
      </w:pPr>
    </w:p>
    <w:p w:rsidR="003705F3" w:rsidRDefault="005D1DD9">
      <w:pPr>
        <w:pStyle w:val="Heading2"/>
      </w:pPr>
      <w:r>
        <w:t>POSLEDICE OSVAJANJ</w:t>
      </w:r>
    </w:p>
    <w:p w:rsidR="003705F3" w:rsidRDefault="003705F3"/>
    <w:p w:rsidR="003705F3" w:rsidRDefault="005D1DD9">
      <w:r>
        <w:t>Politika je bila nepripravljena za vodenje tako velike države, država je postajala notranje nestabilna.</w:t>
      </w:r>
    </w:p>
    <w:p w:rsidR="003705F3" w:rsidRDefault="003705F3"/>
    <w:p w:rsidR="003705F3" w:rsidRDefault="005D1DD9">
      <w:pPr>
        <w:numPr>
          <w:ilvl w:val="1"/>
          <w:numId w:val="3"/>
        </w:numPr>
      </w:pPr>
      <w:r>
        <w:t>kmetje težko preživijo</w:t>
      </w:r>
    </w:p>
    <w:p w:rsidR="003705F3" w:rsidRDefault="005D1DD9">
      <w:pPr>
        <w:numPr>
          <w:ilvl w:val="1"/>
          <w:numId w:val="3"/>
        </w:numPr>
      </w:pPr>
      <w:r>
        <w:t>vojska povzročila opustošenje</w:t>
      </w:r>
    </w:p>
    <w:p w:rsidR="003705F3" w:rsidRDefault="005D1DD9">
      <w:pPr>
        <w:numPr>
          <w:ilvl w:val="1"/>
          <w:numId w:val="3"/>
        </w:numPr>
      </w:pPr>
      <w:r>
        <w:t>lakota in revščina</w:t>
      </w:r>
    </w:p>
    <w:p w:rsidR="003705F3" w:rsidRDefault="00A1287E">
      <w:pPr>
        <w:numPr>
          <w:ilvl w:val="1"/>
          <w:numId w:val="3"/>
        </w:numPr>
      </w:pPr>
      <w:r>
        <w:rPr>
          <w:noProof/>
          <w:sz w:val="20"/>
        </w:rPr>
        <w:pict>
          <v:shape id="_x0000_s1048" type="#_x0000_t13" style="position:absolute;left:0;text-align:left;margin-left:225pt;margin-top:12.2pt;width:36pt;height:18pt;z-index:251668992"/>
        </w:pict>
      </w:r>
      <w:r w:rsidR="005D1DD9">
        <w:t>številna mesta opustošena</w:t>
      </w:r>
    </w:p>
    <w:p w:rsidR="003705F3" w:rsidRDefault="005D1DD9">
      <w:pPr>
        <w:numPr>
          <w:ilvl w:val="1"/>
          <w:numId w:val="3"/>
        </w:numPr>
      </w:pPr>
      <w:r>
        <w:t>padec kupne moči prebivalstva               obrt in trgovina se ne razvija</w:t>
      </w:r>
    </w:p>
    <w:p w:rsidR="003705F3" w:rsidRDefault="003705F3"/>
    <w:p w:rsidR="003705F3" w:rsidRDefault="003705F3"/>
    <w:p w:rsidR="003705F3" w:rsidRDefault="005D1DD9">
      <w:pPr>
        <w:pStyle w:val="Heading2"/>
      </w:pPr>
      <w:r>
        <w:t>ZUNANJI PRITISKI</w:t>
      </w:r>
    </w:p>
    <w:p w:rsidR="003705F3" w:rsidRDefault="003705F3"/>
    <w:p w:rsidR="003705F3" w:rsidRDefault="005D1DD9">
      <w:r>
        <w:t>SLOVANI – pritiskajo na Balkan, kjer ves čas teče boj za prevlado med njimi in Bizancem</w:t>
      </w:r>
    </w:p>
    <w:p w:rsidR="003705F3" w:rsidRDefault="005D1DD9">
      <w:r>
        <w:t>PERZIJCI – pritiskajo na V</w:t>
      </w:r>
    </w:p>
    <w:p w:rsidR="003705F3" w:rsidRDefault="005D1DD9">
      <w:r>
        <w:t>ARABCI – povzročajo največ težav</w:t>
      </w:r>
    </w:p>
    <w:p w:rsidR="003705F3" w:rsidRDefault="003705F3"/>
    <w:p w:rsidR="003705F3" w:rsidRDefault="003705F3"/>
    <w:p w:rsidR="003705F3" w:rsidRDefault="005D1DD9">
      <w:pPr>
        <w:pStyle w:val="Heading5"/>
      </w:pPr>
      <w:r>
        <w:t>HERAKLEJ</w:t>
      </w:r>
    </w:p>
    <w:p w:rsidR="003705F3" w:rsidRDefault="005D1DD9">
      <w:r>
        <w:t xml:space="preserve"> </w:t>
      </w:r>
    </w:p>
    <w:p w:rsidR="003705F3" w:rsidRDefault="005D1DD9">
      <w:r>
        <w:t>Skušal je preko upravne reforme preurediti vojsko.</w:t>
      </w:r>
    </w:p>
    <w:p w:rsidR="003705F3" w:rsidRDefault="005D1DD9">
      <w:r>
        <w:t>Državo je razdelil na TEME =&gt; STRATEG =&gt; STRATIOTI</w:t>
      </w:r>
    </w:p>
    <w:p w:rsidR="003705F3" w:rsidRDefault="003705F3"/>
    <w:sectPr w:rsidR="003705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C3DC7"/>
    <w:multiLevelType w:val="hybridMultilevel"/>
    <w:tmpl w:val="BE60FDAC"/>
    <w:lvl w:ilvl="0" w:tplc="042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51F9A"/>
    <w:multiLevelType w:val="hybridMultilevel"/>
    <w:tmpl w:val="BE60FDAC"/>
    <w:lvl w:ilvl="0" w:tplc="042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94A93"/>
    <w:multiLevelType w:val="hybridMultilevel"/>
    <w:tmpl w:val="40322EEA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1DD9"/>
    <w:rsid w:val="003705F3"/>
    <w:rsid w:val="005D1DD9"/>
    <w:rsid w:val="00A1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lang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hadow/>
      <w:u w:val="dash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2019-05-17T07:37:00Z</dcterms:created>
  <dcterms:modified xsi:type="dcterms:W3CDTF">2019-05-17T07:37:00Z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