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4448" w:rsidRDefault="00834448">
      <w:bookmarkStart w:id="0" w:name="_GoBack"/>
      <w:bookmarkEnd w:id="0"/>
    </w:p>
    <w:p w:rsidR="00834448" w:rsidRDefault="008022A5">
      <w:r>
        <w:t>Evropa med vzhodom in zahodom</w:t>
      </w:r>
    </w:p>
    <w:p w:rsidR="00834448" w:rsidRDefault="008022A5">
      <w:r>
        <w:t xml:space="preserve">2 pola: GB in francija na težnje po spremembah odgovorita z reformami, Rusija in Avstrija pa jim nasprotujeta. Nemške dežele so razdeljene, jug je pretežno liberalen, Prusija konservativna. </w:t>
      </w:r>
    </w:p>
    <w:p w:rsidR="00834448" w:rsidRDefault="00834448"/>
    <w:p w:rsidR="00834448" w:rsidRDefault="008022A5">
      <w:r>
        <w:t xml:space="preserve">GB: </w:t>
      </w:r>
    </w:p>
    <w:p w:rsidR="00834448" w:rsidRDefault="008022A5">
      <w:pPr>
        <w:numPr>
          <w:ilvl w:val="0"/>
          <w:numId w:val="2"/>
        </w:numPr>
      </w:pPr>
      <w:r>
        <w:t>Hitra rast prebivalstva, urbanizacija, industrializacija – posledice industrijske revolucije, ki prinese tudi nerešene probleme, revščino, grozljive življenske pogoje za delavce</w:t>
      </w:r>
    </w:p>
    <w:p w:rsidR="00834448" w:rsidRDefault="008022A5">
      <w:pPr>
        <w:numPr>
          <w:ilvl w:val="0"/>
          <w:numId w:val="2"/>
        </w:numPr>
      </w:pPr>
      <w:r>
        <w:t>Spor med državno cerkvijo in katoliki, ki so podrejeni</w:t>
      </w:r>
    </w:p>
    <w:p w:rsidR="00834448" w:rsidRDefault="008022A5">
      <w:pPr>
        <w:numPr>
          <w:ilvl w:val="0"/>
          <w:numId w:val="2"/>
        </w:numPr>
      </w:pPr>
      <w:r>
        <w:t>Nižji sloji so zahtevali –demokratizacijo volilnega sistema(to pomeni, da bi več ljudi lahko volilo, da volilna pravica ne bi bila omejena s censusom, ali pa bi le –ta bil nižji), in socilane reforme – država leta 1819 sprejme zakone(six acts – » zakoni za zapiranje ust«), ki uvedejo cenzuro in politično represijo(prepoved javnega izražanja mnenj – tlačenje ljudi, po domače)</w:t>
      </w:r>
    </w:p>
    <w:p w:rsidR="00834448" w:rsidRDefault="008022A5">
      <w:pPr>
        <w:numPr>
          <w:ilvl w:val="0"/>
          <w:numId w:val="2"/>
        </w:numPr>
      </w:pPr>
      <w:r>
        <w:t>Po 1820 začne vlada uvajati reforme: (uvede sodobni ustavni sistem)</w:t>
      </w:r>
    </w:p>
    <w:p w:rsidR="00834448" w:rsidRDefault="008022A5">
      <w:pPr>
        <w:numPr>
          <w:ilvl w:val="1"/>
          <w:numId w:val="2"/>
        </w:numPr>
      </w:pPr>
      <w:r>
        <w:t>Ukinejo zakonodajo o združevanju delavcev(to pomeni, da zdaj delavxi lahko ustanavljajo sindikate)</w:t>
      </w:r>
    </w:p>
    <w:p w:rsidR="00834448" w:rsidRDefault="008022A5">
      <w:pPr>
        <w:numPr>
          <w:ilvl w:val="1"/>
          <w:numId w:val="2"/>
        </w:numPr>
      </w:pPr>
      <w:r>
        <w:t>Emancipacija katolikov, ki se zdaj lahko zaposlijo v uradih, v parlamentu</w:t>
      </w:r>
    </w:p>
    <w:p w:rsidR="00834448" w:rsidRDefault="008022A5">
      <w:pPr>
        <w:numPr>
          <w:ilvl w:val="1"/>
          <w:numId w:val="2"/>
        </w:numPr>
      </w:pPr>
      <w:r>
        <w:t xml:space="preserve">Volilna reforma, reforma samouprave, prepovedali so tovarniško delo otrokom, mlajšim od devet let in omejili delo tistih do 18 let, določili 10 – urni delavnik, sprejeli zdravstveni zakon, ter s tem dali temelje enotnemu državnemu varstvu. </w:t>
      </w:r>
    </w:p>
    <w:p w:rsidR="00834448" w:rsidRDefault="008022A5">
      <w:pPr>
        <w:numPr>
          <w:ilvl w:val="1"/>
          <w:numId w:val="2"/>
        </w:numPr>
      </w:pPr>
      <w:r>
        <w:t>Skratka – ful so bli dobri po letu 1820 – na kratko!</w:t>
      </w:r>
    </w:p>
    <w:p w:rsidR="00834448" w:rsidRDefault="00834448"/>
    <w:p w:rsidR="00834448" w:rsidRDefault="008022A5">
      <w:r>
        <w:t>Francija</w:t>
      </w:r>
    </w:p>
    <w:p w:rsidR="00834448" w:rsidRDefault="008022A5">
      <w:pPr>
        <w:numPr>
          <w:ilvl w:val="0"/>
          <w:numId w:val="3"/>
        </w:numPr>
      </w:pPr>
      <w:r>
        <w:t xml:space="preserve">Ustava iz 1814 –enakost pred zakonom, osebne svoboščine, svoboda tiska, govora, a vladar ima odločilno moč. </w:t>
      </w:r>
    </w:p>
    <w:p w:rsidR="00834448" w:rsidRDefault="008022A5">
      <w:pPr>
        <w:numPr>
          <w:ilvl w:val="0"/>
          <w:numId w:val="3"/>
        </w:numPr>
      </w:pPr>
      <w:r>
        <w:t>Dvodomni parlament(ne house of lords, pa house of common, ampak podobno – dva dela je pač imel) je imel omejeno moč</w:t>
      </w:r>
    </w:p>
    <w:p w:rsidR="00834448" w:rsidRDefault="008022A5">
      <w:pPr>
        <w:numPr>
          <w:ilvl w:val="0"/>
          <w:numId w:val="3"/>
        </w:numPr>
      </w:pPr>
      <w:r>
        <w:t>V tem času ima volilno pravico samo 90.000 ljudi od 23 milijonov</w:t>
      </w:r>
    </w:p>
    <w:p w:rsidR="00834448" w:rsidRDefault="008022A5">
      <w:pPr>
        <w:numPr>
          <w:ilvl w:val="0"/>
          <w:numId w:val="3"/>
        </w:numPr>
      </w:pPr>
      <w:r>
        <w:t>Ludvik 18.(leta 1814 prišel na oblast)  - zaostri cenzuro, omeji državljanske pravice, uvede katolicizem kot državno vero(vsi njegovi ukrepi so v nasprotju z ustavo, še en primer, ko je zakon samo mrtva črka na papirju)</w:t>
      </w:r>
    </w:p>
    <w:p w:rsidR="00834448" w:rsidRDefault="008022A5">
      <w:pPr>
        <w:numPr>
          <w:ilvl w:val="0"/>
          <w:numId w:val="3"/>
        </w:numPr>
      </w:pPr>
      <w:r>
        <w:t>Šolstvo prevzamejo škofi, jik, s tega ni nikoli nič dobrega</w:t>
      </w:r>
    </w:p>
    <w:p w:rsidR="00834448" w:rsidRDefault="008022A5">
      <w:pPr>
        <w:numPr>
          <w:ilvl w:val="0"/>
          <w:numId w:val="3"/>
        </w:numPr>
      </w:pPr>
      <w:r>
        <w:t>Karel X. Je samo nadaljeval s takšno politiko, liberalni meščani pa so bili njegova opozicija</w:t>
      </w:r>
    </w:p>
    <w:p w:rsidR="00834448" w:rsidRDefault="008022A5">
      <w:pPr>
        <w:numPr>
          <w:ilvl w:val="0"/>
          <w:numId w:val="3"/>
        </w:numPr>
      </w:pPr>
      <w:r>
        <w:t>Opoziciji je naraščala moč in leta 1830 je dobila večino v parlamentu , in zahtevali so razširitev volilne pravice, omilitev cenzure, to, da bi bil kralj odgovoren parlamentu, da katolišča cerkev ne bi več imela posebnega statusa…</w:t>
      </w:r>
    </w:p>
    <w:p w:rsidR="00834448" w:rsidRDefault="008022A5">
      <w:pPr>
        <w:numPr>
          <w:ilvl w:val="0"/>
          <w:numId w:val="3"/>
        </w:numPr>
      </w:pPr>
      <w:r>
        <w:t>Sam kralj je naredil lih obratno – razglasil je štiri ordonanse: ukinil svobodo tiska, razpustil poslansko zbornico, zmanjšal število poslancev in povezal volilno pravico na davke iz veleposesti(se prav, še manj ljudi je lahko volilo, ker nimamo vsi gradov)</w:t>
      </w:r>
    </w:p>
    <w:p w:rsidR="00834448" w:rsidRDefault="008022A5">
      <w:pPr>
        <w:numPr>
          <w:ilvl w:val="0"/>
          <w:numId w:val="3"/>
        </w:numPr>
      </w:pPr>
      <w:r>
        <w:t>Sledi julijska revolucija, ki prežene Burbone iz oblasti , zaradi tega absolutizem ni več mogoč, postavijo Filipa orleanskega gor in, parlament ukine cenzuro, katoliška cerkev ni več državna cerkev in razširi volilno pravoci</w:t>
      </w:r>
    </w:p>
    <w:p w:rsidR="00834448" w:rsidRDefault="008022A5">
      <w:pPr>
        <w:numPr>
          <w:ilvl w:val="0"/>
          <w:numId w:val="3"/>
        </w:numPr>
      </w:pPr>
      <w:r>
        <w:t xml:space="preserve"> Sam ne dost, zato so še zmeri nemiri in zato leta 1848 še enkrat poči. </w:t>
      </w:r>
    </w:p>
    <w:p w:rsidR="00834448" w:rsidRDefault="008022A5">
      <w:pPr>
        <w:numPr>
          <w:ilvl w:val="0"/>
          <w:numId w:val="3"/>
        </w:numPr>
      </w:pPr>
      <w:r>
        <w:t xml:space="preserve">Na kratko – angležem je šlo bolje! </w:t>
      </w:r>
    </w:p>
    <w:p w:rsidR="00834448" w:rsidRDefault="00834448"/>
    <w:p w:rsidR="00834448" w:rsidRDefault="008022A5">
      <w:r>
        <w:lastRenderedPageBreak/>
        <w:t>-nemčija(mogoče bom nardila, mogoče bom pa kaj druzga, bolj zakompliciranega, je pa na strani 35, isto z rusijo</w:t>
      </w:r>
    </w:p>
    <w:p w:rsidR="00834448" w:rsidRDefault="00834448"/>
    <w:p w:rsidR="00834448" w:rsidRDefault="008022A5">
      <w:pPr>
        <w:numPr>
          <w:ilvl w:val="3"/>
          <w:numId w:val="3"/>
        </w:numPr>
      </w:pPr>
      <w:r>
        <w:t>ideologije na 37  -40 strani vem, da boš sama obvladala, ni kej težkega</w:t>
      </w:r>
    </w:p>
    <w:p w:rsidR="00834448" w:rsidRDefault="00834448"/>
    <w:sectPr w:rsidR="008344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48" w:rsidRDefault="008022A5">
      <w:r>
        <w:separator/>
      </w:r>
    </w:p>
  </w:endnote>
  <w:endnote w:type="continuationSeparator" w:id="0">
    <w:p w:rsidR="00834448" w:rsidRDefault="008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48" w:rsidRDefault="007D522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834448" w:rsidRDefault="008022A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48" w:rsidRDefault="008022A5">
      <w:r>
        <w:separator/>
      </w:r>
    </w:p>
  </w:footnote>
  <w:footnote w:type="continuationSeparator" w:id="0">
    <w:p w:rsidR="00834448" w:rsidRDefault="0080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"/>
      <w:lvlJc w:val="left"/>
      <w:pPr>
        <w:tabs>
          <w:tab w:val="num" w:pos="360"/>
        </w:tabs>
        <w:ind w:left="170" w:hanging="170"/>
      </w:pPr>
      <w:rPr>
        <w:rFonts w:ascii="Wingdings" w:hAnsi="Wingdings" w:cs="Wingdings"/>
        <w:color w:val="FF6600"/>
        <w:sz w:val="24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250" w:hanging="170"/>
      </w:pPr>
      <w:rPr>
        <w:rFonts w:ascii="Webdings" w:hAnsi="Webdings" w:cs="Web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800000"/>
        <w:position w:val="0"/>
        <w:sz w:val="28"/>
        <w:vertAlign w:val="baseline"/>
      </w:rPr>
    </w:lvl>
    <w:lvl w:ilvl="2">
      <w:start w:val="1"/>
      <w:numFmt w:val="bullet"/>
      <w:lvlText w:val=""/>
      <w:lvlJc w:val="left"/>
      <w:pPr>
        <w:tabs>
          <w:tab w:val="num" w:pos="2160"/>
        </w:tabs>
        <w:ind w:left="1970" w:hanging="170"/>
      </w:pPr>
      <w:rPr>
        <w:rFonts w:ascii="Wingdings" w:hAnsi="Wingdings" w:cs="Wingdings"/>
        <w:color w:val="FF660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"/>
      <w:lvlJc w:val="left"/>
      <w:pPr>
        <w:tabs>
          <w:tab w:val="num" w:pos="360"/>
        </w:tabs>
        <w:ind w:left="170" w:hanging="170"/>
      </w:pPr>
      <w:rPr>
        <w:rFonts w:ascii="Wingdings" w:hAnsi="Wingdings" w:cs="Wingdings"/>
        <w:color w:val="FF6600"/>
        <w:sz w:val="24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250" w:hanging="170"/>
      </w:pPr>
      <w:rPr>
        <w:rFonts w:ascii="Webdings" w:hAnsi="Webdings" w:cs="Web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800000"/>
        <w:position w:val="0"/>
        <w:sz w:val="28"/>
        <w:vertAlign w:val="baseline"/>
      </w:rPr>
    </w:lvl>
    <w:lvl w:ilvl="2">
      <w:start w:val="1"/>
      <w:numFmt w:val="bullet"/>
      <w:lvlText w:val=""/>
      <w:lvlJc w:val="left"/>
      <w:pPr>
        <w:tabs>
          <w:tab w:val="num" w:pos="2160"/>
        </w:tabs>
        <w:ind w:left="1970" w:hanging="170"/>
      </w:pPr>
      <w:rPr>
        <w:rFonts w:ascii="Wingdings" w:hAnsi="Wingdings" w:cs="Wingdings"/>
        <w:color w:val="FF6600"/>
        <w:sz w:val="24"/>
      </w:rPr>
    </w:lvl>
    <w:lvl w:ilvl="3">
      <w:start w:val="1"/>
      <w:numFmt w:val="bullet"/>
      <w:lvlText w:val=""/>
      <w:lvlJc w:val="left"/>
      <w:pPr>
        <w:tabs>
          <w:tab w:val="num" w:pos="360"/>
        </w:tabs>
        <w:ind w:left="57" w:hanging="57"/>
      </w:pPr>
      <w:rPr>
        <w:rFonts w:ascii="Wingdings" w:hAnsi="Wingdings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170" w:hanging="17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2A5"/>
    <w:rsid w:val="007D5222"/>
    <w:rsid w:val="008022A5"/>
    <w:rsid w:val="008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  <w:color w:val="FF66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24" w:firstLine="0"/>
      <w:outlineLvl w:val="2"/>
    </w:pPr>
    <w:rPr>
      <w:i/>
      <w:iCs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  <w:strike w:val="0"/>
      <w:dstrike w:val="0"/>
      <w:outline w:val="0"/>
      <w:shadow w:val="0"/>
      <w:vanish w:val="0"/>
      <w:color w:val="339966"/>
      <w:w w:val="100"/>
      <w:kern w:val="1"/>
      <w:position w:val="0"/>
      <w:sz w:val="22"/>
      <w:u w:val="none"/>
      <w:vertAlign w:val="baseline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i/>
      <w:color w:val="FF0000"/>
      <w:sz w:val="32"/>
      <w:u w:val="single"/>
    </w:rPr>
  </w:style>
  <w:style w:type="character" w:customStyle="1" w:styleId="WW8Num3z0">
    <w:name w:val="WW8Num3z0"/>
    <w:rPr>
      <w:rFonts w:ascii="Webdings" w:hAnsi="Webdings" w:cs="Times New Roman"/>
      <w:caps w:val="0"/>
      <w:smallCaps w:val="0"/>
      <w:strike w:val="0"/>
      <w:dstrike w:val="0"/>
      <w:outline w:val="0"/>
      <w:shadow w:val="0"/>
      <w:vanish w:val="0"/>
      <w:color w:val="339966"/>
      <w:position w:val="0"/>
      <w:sz w:val="24"/>
      <w:u w:val="none"/>
      <w:vertAlign w:val="baseline"/>
    </w:rPr>
  </w:style>
  <w:style w:type="character" w:customStyle="1" w:styleId="WW8Num3z1">
    <w:name w:val="WW8Num3z1"/>
    <w:rPr>
      <w:rFonts w:ascii="Symbol" w:hAnsi="Symbol" w:cs="Times New Roman"/>
      <w:caps w:val="0"/>
      <w:smallCaps w:val="0"/>
      <w:strike w:val="0"/>
      <w:dstrike w:val="0"/>
      <w:outline w:val="0"/>
      <w:shadow w:val="0"/>
      <w:vanish w:val="0"/>
      <w:color w:val="339966"/>
      <w:w w:val="100"/>
      <w:kern w:val="1"/>
      <w:position w:val="0"/>
      <w:sz w:val="22"/>
      <w:u w:val="none"/>
      <w:vertAlign w:val="baseline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  <w:color w:val="FF6600"/>
      <w:sz w:val="24"/>
    </w:rPr>
  </w:style>
  <w:style w:type="character" w:customStyle="1" w:styleId="WW8Num4z1">
    <w:name w:val="WW8Num4z1"/>
    <w:rPr>
      <w:rFonts w:ascii="Webdings" w:hAnsi="Webdings" w:cs="Webdings"/>
      <w:b w:val="0"/>
      <w:i w:val="0"/>
      <w:caps w:val="0"/>
      <w:smallCaps w:val="0"/>
      <w:strike w:val="0"/>
      <w:dstrike w:val="0"/>
      <w:outline w:val="0"/>
      <w:shadow w:val="0"/>
      <w:vanish w:val="0"/>
      <w:color w:val="800000"/>
      <w:position w:val="0"/>
      <w:sz w:val="28"/>
      <w:vertAlign w:val="baselin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Times New Roman"/>
      <w:caps w:val="0"/>
      <w:smallCaps w:val="0"/>
      <w:strike w:val="0"/>
      <w:dstrike w:val="0"/>
      <w:outline w:val="0"/>
      <w:shadow w:val="0"/>
      <w:vanish w:val="0"/>
      <w:color w:val="339966"/>
      <w:w w:val="100"/>
      <w:kern w:val="1"/>
      <w:position w:val="0"/>
      <w:sz w:val="22"/>
      <w:u w:val="none"/>
      <w:vertAlign w:val="baseline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color w:val="FF6600"/>
      <w:sz w:val="24"/>
    </w:rPr>
  </w:style>
  <w:style w:type="character" w:customStyle="1" w:styleId="WW8Num7z1">
    <w:name w:val="WW8Num7z1"/>
    <w:rPr>
      <w:rFonts w:ascii="Webdings" w:hAnsi="Webdings" w:cs="Webdings"/>
      <w:b w:val="0"/>
      <w:i w:val="0"/>
      <w:caps w:val="0"/>
      <w:smallCaps w:val="0"/>
      <w:strike w:val="0"/>
      <w:dstrike w:val="0"/>
      <w:outline w:val="0"/>
      <w:shadow w:val="0"/>
      <w:vanish w:val="0"/>
      <w:color w:val="800000"/>
      <w:position w:val="0"/>
      <w:sz w:val="28"/>
      <w:vertAlign w:val="baseline"/>
    </w:rPr>
  </w:style>
  <w:style w:type="character" w:customStyle="1" w:styleId="WW8Num7z3">
    <w:name w:val="WW8Num7z3"/>
    <w:rPr>
      <w:rFonts w:ascii="Wingdings" w:hAnsi="Wingdings" w:cs="Times New Roman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7">
    <w:name w:val="WW8Num7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Times New Roman"/>
      <w:caps w:val="0"/>
      <w:smallCaps w:val="0"/>
      <w:strike w:val="0"/>
      <w:dstrike w:val="0"/>
      <w:outline w:val="0"/>
      <w:shadow w:val="0"/>
      <w:vanish w:val="0"/>
      <w:color w:val="339966"/>
      <w:w w:val="100"/>
      <w:kern w:val="1"/>
      <w:position w:val="0"/>
      <w:sz w:val="22"/>
      <w:u w:val="none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aps w:val="0"/>
      <w:smallCaps w:val="0"/>
      <w:strike w:val="0"/>
      <w:dstrike w:val="0"/>
      <w:outline w:val="0"/>
      <w:shadow w:val="0"/>
      <w:vanish w:val="0"/>
      <w:color w:val="339966"/>
      <w:w w:val="100"/>
      <w:kern w:val="1"/>
      <w:position w:val="0"/>
      <w:sz w:val="22"/>
      <w:u w:val="none"/>
      <w:vertAlign w:val="baseli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color w:val="FF6600"/>
      <w:sz w:val="24"/>
    </w:rPr>
  </w:style>
  <w:style w:type="character" w:customStyle="1" w:styleId="WW8Num12z1">
    <w:name w:val="WW8Num12z1"/>
    <w:rPr>
      <w:rFonts w:ascii="Webdings" w:hAnsi="Webdings" w:cs="Webdings"/>
      <w:b w:val="0"/>
      <w:i w:val="0"/>
      <w:caps w:val="0"/>
      <w:smallCaps w:val="0"/>
      <w:strike w:val="0"/>
      <w:dstrike w:val="0"/>
      <w:outline w:val="0"/>
      <w:shadow w:val="0"/>
      <w:vanish w:val="0"/>
      <w:color w:val="800000"/>
      <w:position w:val="0"/>
      <w:sz w:val="28"/>
      <w:vertAlign w:val="baseline"/>
    </w:rPr>
  </w:style>
  <w:style w:type="character" w:customStyle="1" w:styleId="WW8Num12z3">
    <w:name w:val="WW8Num12z3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FFFF00"/>
      <w:position w:val="0"/>
      <w:sz w:val="24"/>
      <w:u w:val="none"/>
      <w:vertAlign w:val="baseline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2z7">
    <w:name w:val="WW8Num12z7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