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E3" w:rsidRPr="00C73171" w:rsidRDefault="002C02E3" w:rsidP="002C02E3">
      <w:pPr>
        <w:pStyle w:val="Heading1"/>
        <w:rPr>
          <w:rFonts w:ascii="Tahoma" w:hAnsi="Tahoma" w:cs="Tahoma"/>
          <w:color w:val="0000FF"/>
          <w:lang w:val="sl-SI"/>
        </w:rPr>
      </w:pPr>
      <w:bookmarkStart w:id="0" w:name="_GoBack"/>
      <w:bookmarkEnd w:id="0"/>
      <w:r w:rsidRPr="00C73171">
        <w:rPr>
          <w:rFonts w:ascii="Tahoma" w:hAnsi="Tahoma" w:cs="Tahoma"/>
          <w:color w:val="0000FF"/>
          <w:lang w:val="sl-SI"/>
        </w:rPr>
        <w:t>EVROPA NA PREHODU IZ SREDNJEGA V NOVI VEK</w:t>
      </w:r>
    </w:p>
    <w:p w:rsidR="002C02E3" w:rsidRPr="00C73171" w:rsidRDefault="002C02E3" w:rsidP="002C02E3">
      <w:pPr>
        <w:rPr>
          <w:rFonts w:ascii="Tahoma" w:hAnsi="Tahoma" w:cs="Tahoma"/>
          <w:lang w:val="sl-SI"/>
        </w:rPr>
      </w:pPr>
    </w:p>
    <w:p w:rsidR="002C02E3" w:rsidRPr="00C73171" w:rsidRDefault="002C02E3" w:rsidP="002C02E3">
      <w:pPr>
        <w:pStyle w:val="Heading5"/>
        <w:rPr>
          <w:rFonts w:cs="Tahoma"/>
        </w:rPr>
      </w:pPr>
      <w:r w:rsidRPr="00C73171">
        <w:rPr>
          <w:rFonts w:cs="Tahoma"/>
        </w:rPr>
        <w:t>OSVOJITEV NOVEGA SVETA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pStyle w:val="Heading6"/>
        <w:rPr>
          <w:rFonts w:cs="Tahoma"/>
          <w:lang w:val="sl-SI"/>
        </w:rPr>
      </w:pPr>
      <w:r w:rsidRPr="00C73171">
        <w:rPr>
          <w:rFonts w:cs="Tahoma"/>
          <w:lang w:val="sl-SI"/>
        </w:rPr>
        <w:t>Vzroki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v sr. v. Ev pozna manjši del sveta – </w:t>
      </w:r>
      <w:r w:rsidRPr="00C73171">
        <w:rPr>
          <w:rFonts w:ascii="Tahoma" w:hAnsi="Tahoma" w:cs="Tahoma"/>
          <w:b/>
          <w:sz w:val="24"/>
          <w:lang w:val="sl-SI"/>
        </w:rPr>
        <w:t>stari svet</w:t>
      </w:r>
      <w:r w:rsidRPr="00C73171">
        <w:rPr>
          <w:rFonts w:ascii="Tahoma" w:hAnsi="Tahoma" w:cs="Tahoma"/>
          <w:sz w:val="24"/>
          <w:lang w:val="sl-SI"/>
        </w:rPr>
        <w:t xml:space="preserve">: Evropa, J pol. AZ, S Af </w:t>
      </w:r>
      <w:r w:rsidRPr="00C73171">
        <w:rPr>
          <w:rFonts w:ascii="Tahoma" w:hAnsi="Tahoma" w:cs="Tahoma"/>
          <w:color w:val="FF00FF"/>
          <w:sz w:val="16"/>
          <w:lang w:val="sl-SI"/>
        </w:rPr>
        <w:t>k147</w:t>
      </w:r>
      <w:r w:rsidRPr="00C73171">
        <w:rPr>
          <w:rFonts w:ascii="Tahoma" w:hAnsi="Tahoma" w:cs="Tahoma"/>
          <w:sz w:val="24"/>
          <w:lang w:val="sl-SI"/>
        </w:rPr>
        <w:t xml:space="preserve"> 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Arabci so posredniki med Ev in Az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E in PO preženejo Arabce – nova znanja (antika: okrogla Zemlja, heliocentrični sistem)</w:t>
      </w:r>
      <w:r w:rsidRPr="00C73171">
        <w:rPr>
          <w:rFonts w:ascii="Tahoma" w:hAnsi="Tahoma" w:cs="Tahoma"/>
          <w:sz w:val="16"/>
          <w:lang w:val="sl-SI"/>
        </w:rPr>
        <w:t xml:space="preserve"> </w:t>
      </w:r>
      <w:r w:rsidRPr="00C73171">
        <w:rPr>
          <w:rFonts w:ascii="Tahoma" w:hAnsi="Tahoma" w:cs="Tahoma"/>
          <w:color w:val="FF00FF"/>
          <w:sz w:val="16"/>
          <w:lang w:val="sl-SI"/>
        </w:rPr>
        <w:t xml:space="preserve">k148 </w:t>
      </w:r>
      <w:r w:rsidRPr="00C73171">
        <w:rPr>
          <w:rFonts w:ascii="Tahoma" w:hAnsi="Tahoma" w:cs="Tahoma"/>
          <w:sz w:val="16"/>
          <w:lang w:val="sl-SI"/>
        </w:rPr>
        <w:t xml:space="preserve"> </w:t>
      </w:r>
      <w:r w:rsidRPr="00C73171">
        <w:rPr>
          <w:rFonts w:ascii="Tahoma" w:hAnsi="Tahoma" w:cs="Tahoma"/>
          <w:color w:val="FF00FF"/>
          <w:sz w:val="16"/>
          <w:lang w:val="sl-SI"/>
        </w:rPr>
        <w:t>t149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absolutizem terja nova ozemlja – imperializem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težnja po širjenju krščanstva - križarska miselnost 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color w:val="FF00FF"/>
          <w:sz w:val="16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razvoj tehnike: sekstant, kompas, astrolab, kartografija, boljše ladje </w:t>
      </w:r>
      <w:r w:rsidRPr="00C73171">
        <w:rPr>
          <w:rFonts w:ascii="Tahoma" w:hAnsi="Tahoma" w:cs="Tahoma"/>
          <w:color w:val="FF00FF"/>
          <w:sz w:val="16"/>
          <w:lang w:val="sl-SI"/>
        </w:rPr>
        <w:t>s150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15. st., TR presekajo trgovske poti  - Ev išče nove pomorske povezave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središče svetovne trgovine se preseli iz Sredozemlja v Z Ev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pogodba med PO in E - papeško pokroviteljstvo – </w:t>
      </w:r>
      <w:r w:rsidRPr="00C73171">
        <w:rPr>
          <w:rFonts w:ascii="Tahoma" w:hAnsi="Tahoma" w:cs="Tahoma"/>
          <w:b/>
          <w:sz w:val="24"/>
          <w:lang w:val="sl-SI"/>
        </w:rPr>
        <w:t>demarkacijska črta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rPr>
          <w:rFonts w:ascii="Tahoma" w:hAnsi="Tahoma" w:cs="Tahoma"/>
          <w:b/>
          <w:color w:val="008000"/>
          <w:sz w:val="24"/>
          <w:lang w:val="sl-SI"/>
        </w:rPr>
      </w:pPr>
      <w:r w:rsidRPr="00C73171">
        <w:rPr>
          <w:rFonts w:ascii="Tahoma" w:hAnsi="Tahoma" w:cs="Tahoma"/>
          <w:b/>
          <w:color w:val="008000"/>
          <w:sz w:val="24"/>
          <w:lang w:val="sl-SI"/>
        </w:rPr>
        <w:t xml:space="preserve">Odkrivanje  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color w:val="008000"/>
          <w:sz w:val="24"/>
          <w:lang w:val="sl-SI"/>
        </w:rPr>
        <w:t>PO</w:t>
      </w:r>
      <w:r w:rsidRPr="00C73171">
        <w:rPr>
          <w:rFonts w:ascii="Tahoma" w:hAnsi="Tahoma" w:cs="Tahoma"/>
          <w:sz w:val="24"/>
          <w:lang w:val="sl-SI"/>
        </w:rPr>
        <w:t>: Henrik</w:t>
      </w:r>
      <w:r w:rsidRPr="00C73171">
        <w:rPr>
          <w:rFonts w:ascii="Tahoma" w:hAnsi="Tahoma" w:cs="Tahoma"/>
          <w:b/>
          <w:sz w:val="24"/>
          <w:lang w:val="sl-SI"/>
        </w:rPr>
        <w:t xml:space="preserve"> Pomorščak</w:t>
      </w:r>
      <w:r w:rsidRPr="00C73171">
        <w:rPr>
          <w:rFonts w:ascii="Tahoma" w:hAnsi="Tahoma" w:cs="Tahoma"/>
          <w:sz w:val="24"/>
          <w:lang w:val="sl-SI"/>
        </w:rPr>
        <w:t>: pomorska šola, odprave okrog Af(Azori, Kapverdi), začetek s trgovino s sužnji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Bartolomeo</w:t>
      </w:r>
      <w:r w:rsidRPr="00C73171">
        <w:rPr>
          <w:rFonts w:ascii="Tahoma" w:hAnsi="Tahoma" w:cs="Tahoma"/>
          <w:b/>
          <w:sz w:val="24"/>
          <w:lang w:val="sl-SI"/>
        </w:rPr>
        <w:t xml:space="preserve"> Diaz</w:t>
      </w:r>
      <w:r w:rsidRPr="00C73171">
        <w:rPr>
          <w:rFonts w:ascii="Tahoma" w:hAnsi="Tahoma" w:cs="Tahoma"/>
          <w:sz w:val="24"/>
          <w:lang w:val="sl-SI"/>
        </w:rPr>
        <w:t>: Rt dobrega upanja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Vasco</w:t>
      </w:r>
      <w:r w:rsidRPr="00C73171">
        <w:rPr>
          <w:rFonts w:ascii="Tahoma" w:hAnsi="Tahoma" w:cs="Tahoma"/>
          <w:b/>
          <w:sz w:val="24"/>
          <w:lang w:val="sl-SI"/>
        </w:rPr>
        <w:t xml:space="preserve"> de Gama</w:t>
      </w:r>
      <w:r w:rsidRPr="00C73171">
        <w:rPr>
          <w:rFonts w:ascii="Tahoma" w:hAnsi="Tahoma" w:cs="Tahoma"/>
          <w:sz w:val="24"/>
          <w:lang w:val="sl-SI"/>
        </w:rPr>
        <w:t>: okrog Af v In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color w:val="008000"/>
          <w:sz w:val="24"/>
          <w:lang w:val="sl-SI"/>
        </w:rPr>
        <w:t>E</w:t>
      </w:r>
      <w:r w:rsidRPr="00C73171">
        <w:rPr>
          <w:rFonts w:ascii="Tahoma" w:hAnsi="Tahoma" w:cs="Tahoma"/>
          <w:sz w:val="24"/>
          <w:lang w:val="sl-SI"/>
        </w:rPr>
        <w:t>: Krištof</w:t>
      </w:r>
      <w:r w:rsidRPr="00C73171">
        <w:rPr>
          <w:rFonts w:ascii="Tahoma" w:hAnsi="Tahoma" w:cs="Tahoma"/>
          <w:b/>
          <w:sz w:val="24"/>
          <w:lang w:val="sl-SI"/>
        </w:rPr>
        <w:t xml:space="preserve"> Kolumb 1492</w:t>
      </w:r>
      <w:r w:rsidRPr="00C73171">
        <w:rPr>
          <w:rFonts w:ascii="Tahoma" w:hAnsi="Tahoma" w:cs="Tahoma"/>
          <w:sz w:val="24"/>
          <w:lang w:val="sl-SI"/>
        </w:rPr>
        <w:t>: v 2,5 mesecih prepluje Atlantik s tremi karavelami, štiri odprave: Bahami, Karibi (Kuba, Hispanjola)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Amerigo</w:t>
      </w:r>
      <w:r w:rsidRPr="00C73171">
        <w:rPr>
          <w:rFonts w:ascii="Tahoma" w:hAnsi="Tahoma" w:cs="Tahoma"/>
          <w:b/>
          <w:sz w:val="24"/>
          <w:lang w:val="sl-SI"/>
        </w:rPr>
        <w:t xml:space="preserve"> Vespucci</w:t>
      </w:r>
      <w:r w:rsidRPr="00C73171">
        <w:rPr>
          <w:rFonts w:ascii="Tahoma" w:hAnsi="Tahoma" w:cs="Tahoma"/>
          <w:sz w:val="24"/>
          <w:lang w:val="sl-SI"/>
        </w:rPr>
        <w:t>: dokaže obstoj Amerike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color w:val="FF00FF"/>
          <w:sz w:val="16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Ferdinand</w:t>
      </w:r>
      <w:r w:rsidRPr="00C73171">
        <w:rPr>
          <w:rFonts w:ascii="Tahoma" w:hAnsi="Tahoma" w:cs="Tahoma"/>
          <w:b/>
          <w:sz w:val="24"/>
          <w:lang w:val="sl-SI"/>
        </w:rPr>
        <w:t xml:space="preserve"> Magellan</w:t>
      </w:r>
      <w:r w:rsidRPr="00C73171">
        <w:rPr>
          <w:rFonts w:ascii="Tahoma" w:hAnsi="Tahoma" w:cs="Tahoma"/>
          <w:sz w:val="24"/>
          <w:lang w:val="sl-SI"/>
        </w:rPr>
        <w:t xml:space="preserve">: odprava okrog sveta – uspešna, ubit na Filipinih </w:t>
      </w:r>
      <w:r w:rsidRPr="00C73171">
        <w:rPr>
          <w:rFonts w:ascii="Tahoma" w:hAnsi="Tahoma" w:cs="Tahoma"/>
          <w:color w:val="FF00FF"/>
          <w:sz w:val="16"/>
          <w:lang w:val="sl-SI"/>
        </w:rPr>
        <w:t>t154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color w:val="008000"/>
          <w:sz w:val="24"/>
          <w:lang w:val="sl-SI"/>
        </w:rPr>
        <w:t>VB</w:t>
      </w:r>
      <w:r w:rsidRPr="00C73171">
        <w:rPr>
          <w:rFonts w:ascii="Tahoma" w:hAnsi="Tahoma" w:cs="Tahoma"/>
          <w:sz w:val="24"/>
          <w:lang w:val="sl-SI"/>
        </w:rPr>
        <w:t>: John</w:t>
      </w:r>
      <w:r w:rsidRPr="00C73171">
        <w:rPr>
          <w:rFonts w:ascii="Tahoma" w:hAnsi="Tahoma" w:cs="Tahoma"/>
          <w:b/>
          <w:sz w:val="24"/>
          <w:lang w:val="sl-SI"/>
        </w:rPr>
        <w:t xml:space="preserve"> Cabot</w:t>
      </w:r>
      <w:r w:rsidRPr="00C73171">
        <w:rPr>
          <w:rFonts w:ascii="Tahoma" w:hAnsi="Tahoma" w:cs="Tahoma"/>
          <w:sz w:val="24"/>
          <w:lang w:val="sl-SI"/>
        </w:rPr>
        <w:t>: na poti v In naleti na S Am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color w:val="008000"/>
          <w:sz w:val="24"/>
          <w:lang w:val="sl-SI"/>
        </w:rPr>
        <w:t>F</w:t>
      </w:r>
      <w:r w:rsidRPr="00C73171">
        <w:rPr>
          <w:rFonts w:ascii="Tahoma" w:hAnsi="Tahoma" w:cs="Tahoma"/>
          <w:sz w:val="24"/>
          <w:lang w:val="sl-SI"/>
        </w:rPr>
        <w:t xml:space="preserve">: Jaques </w:t>
      </w:r>
      <w:r w:rsidRPr="00C73171">
        <w:rPr>
          <w:rFonts w:ascii="Tahoma" w:hAnsi="Tahoma" w:cs="Tahoma"/>
          <w:b/>
          <w:sz w:val="24"/>
          <w:lang w:val="sl-SI"/>
        </w:rPr>
        <w:t>Cartier</w:t>
      </w:r>
      <w:r w:rsidRPr="00C73171">
        <w:rPr>
          <w:rFonts w:ascii="Tahoma" w:hAnsi="Tahoma" w:cs="Tahoma"/>
          <w:sz w:val="24"/>
          <w:lang w:val="sl-SI"/>
        </w:rPr>
        <w:t>: Kanada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color w:val="008000"/>
          <w:sz w:val="24"/>
          <w:lang w:val="sl-SI"/>
        </w:rPr>
        <w:t>Osvajanje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odkriteljem</w:t>
      </w:r>
      <w:r w:rsidRPr="00C73171">
        <w:rPr>
          <w:rFonts w:ascii="Tahoma" w:hAnsi="Tahoma" w:cs="Tahoma"/>
          <w:b/>
          <w:color w:val="008000"/>
          <w:sz w:val="24"/>
          <w:lang w:val="sl-SI"/>
        </w:rPr>
        <w:t xml:space="preserve"> </w:t>
      </w:r>
      <w:r w:rsidRPr="00C73171">
        <w:rPr>
          <w:rFonts w:ascii="Tahoma" w:hAnsi="Tahoma" w:cs="Tahoma"/>
          <w:sz w:val="24"/>
          <w:lang w:val="sl-SI"/>
        </w:rPr>
        <w:t xml:space="preserve">so sledili osvajalci - </w:t>
      </w:r>
      <w:r w:rsidRPr="00C73171">
        <w:rPr>
          <w:rFonts w:ascii="Tahoma" w:hAnsi="Tahoma" w:cs="Tahoma"/>
          <w:b/>
          <w:sz w:val="24"/>
          <w:lang w:val="sl-SI"/>
        </w:rPr>
        <w:t>konkvistadorji</w:t>
      </w:r>
      <w:r w:rsidRPr="00C73171">
        <w:rPr>
          <w:rFonts w:ascii="Tahoma" w:hAnsi="Tahoma" w:cs="Tahoma"/>
          <w:sz w:val="24"/>
          <w:lang w:val="sl-SI"/>
        </w:rPr>
        <w:t xml:space="preserve"> (vitezi iz rekonkviste)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uničili staro indijansko civilizacijo (bron) – nasilje, rop, genocid, suženjstvo 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velika smrtnost indijancev – uvoz črnih sužnjev iz Af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kolonije</w:t>
      </w:r>
      <w:r w:rsidRPr="00C73171">
        <w:rPr>
          <w:rFonts w:ascii="Tahoma" w:hAnsi="Tahoma" w:cs="Tahoma"/>
          <w:sz w:val="24"/>
          <w:lang w:val="sl-SI"/>
        </w:rPr>
        <w:t xml:space="preserve"> – vodijo jih podkralji z vojsko in uradniki, spremstvo misionarjev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Cerkev protestirala proti ravnanju s sužnji – dominikanec Las Casas </w:t>
      </w:r>
      <w:r w:rsidRPr="00C73171">
        <w:rPr>
          <w:rFonts w:ascii="Tahoma" w:hAnsi="Tahoma" w:cs="Tahoma"/>
          <w:color w:val="FF00FF"/>
          <w:sz w:val="16"/>
          <w:lang w:val="sl-SI"/>
        </w:rPr>
        <w:t>s152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Hernando </w:t>
      </w:r>
      <w:r w:rsidRPr="00C73171">
        <w:rPr>
          <w:rFonts w:ascii="Tahoma" w:hAnsi="Tahoma" w:cs="Tahoma"/>
          <w:b/>
          <w:sz w:val="24"/>
          <w:lang w:val="sl-SI"/>
        </w:rPr>
        <w:t>Cortez</w:t>
      </w:r>
      <w:r w:rsidRPr="00C73171">
        <w:rPr>
          <w:rFonts w:ascii="Tahoma" w:hAnsi="Tahoma" w:cs="Tahoma"/>
          <w:sz w:val="24"/>
          <w:lang w:val="sl-SI"/>
        </w:rPr>
        <w:t xml:space="preserve">: uniči </w:t>
      </w:r>
      <w:r w:rsidRPr="00C73171">
        <w:rPr>
          <w:rFonts w:ascii="Tahoma" w:hAnsi="Tahoma" w:cs="Tahoma"/>
          <w:b/>
          <w:sz w:val="24"/>
          <w:lang w:val="sl-SI"/>
        </w:rPr>
        <w:t xml:space="preserve"> Azteke</w:t>
      </w:r>
      <w:r w:rsidRPr="00C73171">
        <w:rPr>
          <w:rFonts w:ascii="Tahoma" w:hAnsi="Tahoma" w:cs="Tahoma"/>
          <w:sz w:val="24"/>
          <w:lang w:val="sl-SI"/>
        </w:rPr>
        <w:t xml:space="preserve">: verjeli v vrnitev boga Kvecalkotla – prisrčen sprejem, darovi v zlatu, kralja ubijejo </w:t>
      </w:r>
      <w:r w:rsidRPr="00C73171">
        <w:rPr>
          <w:rFonts w:ascii="Tahoma" w:hAnsi="Tahoma" w:cs="Tahoma"/>
          <w:color w:val="FF00FF"/>
          <w:sz w:val="16"/>
          <w:lang w:val="sl-SI"/>
        </w:rPr>
        <w:t>s152</w:t>
      </w:r>
      <w:r w:rsidRPr="00C73171">
        <w:rPr>
          <w:rFonts w:ascii="Tahoma" w:hAnsi="Tahoma" w:cs="Tahoma"/>
          <w:sz w:val="24"/>
          <w:lang w:val="sl-SI"/>
        </w:rPr>
        <w:t>, Cuidad de Mexico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Francisco </w:t>
      </w:r>
      <w:r w:rsidRPr="00C73171">
        <w:rPr>
          <w:rFonts w:ascii="Tahoma" w:hAnsi="Tahoma" w:cs="Tahoma"/>
          <w:b/>
          <w:sz w:val="24"/>
          <w:lang w:val="sl-SI"/>
        </w:rPr>
        <w:t>Pizarro</w:t>
      </w:r>
      <w:r w:rsidRPr="00C73171">
        <w:rPr>
          <w:rFonts w:ascii="Tahoma" w:hAnsi="Tahoma" w:cs="Tahoma"/>
          <w:sz w:val="24"/>
          <w:lang w:val="sl-SI"/>
        </w:rPr>
        <w:t xml:space="preserve">: uniči </w:t>
      </w:r>
      <w:r w:rsidRPr="00C73171">
        <w:rPr>
          <w:rFonts w:ascii="Tahoma" w:hAnsi="Tahoma" w:cs="Tahoma"/>
          <w:b/>
          <w:sz w:val="24"/>
          <w:lang w:val="sl-SI"/>
        </w:rPr>
        <w:t xml:space="preserve">Inke </w:t>
      </w:r>
      <w:r w:rsidRPr="00C73171">
        <w:rPr>
          <w:rFonts w:ascii="Tahoma" w:hAnsi="Tahoma" w:cs="Tahoma"/>
          <w:sz w:val="24"/>
          <w:lang w:val="sl-SI"/>
        </w:rPr>
        <w:t xml:space="preserve">(mesto Cuzco) </w:t>
      </w:r>
      <w:r w:rsidRPr="00C73171">
        <w:rPr>
          <w:rFonts w:ascii="Tahoma" w:hAnsi="Tahoma" w:cs="Tahoma"/>
          <w:color w:val="FF00FF"/>
          <w:sz w:val="16"/>
          <w:lang w:val="sl-SI"/>
        </w:rPr>
        <w:t>t154</w:t>
      </w:r>
    </w:p>
    <w:p w:rsidR="002C02E3" w:rsidRPr="00C73171" w:rsidRDefault="002C02E3" w:rsidP="002C02E3">
      <w:pPr>
        <w:ind w:left="360"/>
        <w:rPr>
          <w:rFonts w:ascii="Tahoma" w:hAnsi="Tahoma" w:cs="Tahoma"/>
          <w:b/>
          <w:sz w:val="24"/>
          <w:lang w:val="sl-SI"/>
        </w:rPr>
      </w:pPr>
    </w:p>
    <w:p w:rsidR="002C02E3" w:rsidRPr="00C73171" w:rsidRDefault="002C02E3" w:rsidP="002C02E3">
      <w:pPr>
        <w:pStyle w:val="Heading9"/>
        <w:rPr>
          <w:rFonts w:cs="Tahoma"/>
        </w:rPr>
      </w:pPr>
      <w:r w:rsidRPr="00C73171">
        <w:rPr>
          <w:rFonts w:cs="Tahoma"/>
        </w:rPr>
        <w:t xml:space="preserve">Pomen in posledice 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Ev postane središče sveta – spremeni pogled na svet 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izmenjava rastlinskih in živalskih vrst – Ev dobi: paradižnik, krompir, papriko, feferone, kumare, fižol, arašide, lešnike, kostanj, jagode, maline, robide, ananas, purane, kavčuk, tobak, indigo, visečo mrežo in sifilis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konec lakote v Ev  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središče svetovne trgovine se preseli iz Sredozemlja v Z Ev – zaostajanje I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prva </w:t>
      </w:r>
      <w:r w:rsidRPr="00C73171">
        <w:rPr>
          <w:rFonts w:ascii="Tahoma" w:hAnsi="Tahoma" w:cs="Tahoma"/>
          <w:b/>
          <w:sz w:val="24"/>
          <w:lang w:val="sl-SI"/>
        </w:rPr>
        <w:t>borza</w:t>
      </w:r>
      <w:r w:rsidRPr="00C73171">
        <w:rPr>
          <w:rFonts w:ascii="Tahoma" w:hAnsi="Tahoma" w:cs="Tahoma"/>
          <w:sz w:val="24"/>
          <w:lang w:val="sl-SI"/>
        </w:rPr>
        <w:t>, Antwerpwen (NL pod E) –  središče svetovne trgovine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razvije se kapitalistična proizvodnja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lastRenderedPageBreak/>
        <w:t xml:space="preserve">pojavijo se </w:t>
      </w:r>
      <w:r w:rsidRPr="00C73171">
        <w:rPr>
          <w:rFonts w:ascii="Tahoma" w:hAnsi="Tahoma" w:cs="Tahoma"/>
          <w:b/>
          <w:sz w:val="24"/>
          <w:lang w:val="sl-SI"/>
        </w:rPr>
        <w:t>gospodarske krize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selitve</w:t>
      </w:r>
      <w:r w:rsidRPr="00C73171">
        <w:rPr>
          <w:rFonts w:ascii="Tahoma" w:hAnsi="Tahoma" w:cs="Tahoma"/>
          <w:sz w:val="24"/>
          <w:lang w:val="sl-SI"/>
        </w:rPr>
        <w:t xml:space="preserve"> Ev v Novi svet</w:t>
      </w:r>
    </w:p>
    <w:p w:rsidR="002C02E3" w:rsidRPr="00C73171" w:rsidRDefault="002C02E3" w:rsidP="002C02E3">
      <w:pPr>
        <w:ind w:left="360"/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pStyle w:val="Heading5"/>
        <w:rPr>
          <w:rFonts w:cs="Tahoma"/>
        </w:rPr>
      </w:pPr>
      <w:r w:rsidRPr="00C73171">
        <w:rPr>
          <w:rFonts w:cs="Tahoma"/>
        </w:rPr>
        <w:t>HUMANIZEM IN RENESANSA</w:t>
      </w:r>
    </w:p>
    <w:p w:rsidR="002C02E3" w:rsidRPr="00C73171" w:rsidRDefault="002C02E3" w:rsidP="002C02E3">
      <w:pPr>
        <w:rPr>
          <w:rFonts w:ascii="Tahoma" w:hAnsi="Tahoma" w:cs="Tahoma"/>
          <w:lang w:val="sl-SI"/>
        </w:rPr>
      </w:pPr>
    </w:p>
    <w:p w:rsidR="002C02E3" w:rsidRPr="00C73171" w:rsidRDefault="002C02E3" w:rsidP="002C02E3">
      <w:pPr>
        <w:pStyle w:val="Heading6"/>
        <w:rPr>
          <w:rFonts w:cs="Tahoma"/>
          <w:lang w:val="sl-SI"/>
        </w:rPr>
      </w:pPr>
      <w:r w:rsidRPr="00C73171">
        <w:rPr>
          <w:rFonts w:cs="Tahoma"/>
          <w:lang w:val="sl-SI"/>
        </w:rPr>
        <w:t>Humanizem</w:t>
      </w:r>
    </w:p>
    <w:p w:rsidR="002C02E3" w:rsidRPr="00C73171" w:rsidRDefault="002C02E3" w:rsidP="002C02E3">
      <w:pPr>
        <w:rPr>
          <w:rFonts w:ascii="Tahoma" w:hAnsi="Tahoma" w:cs="Tahoma"/>
          <w:lang w:val="sl-SI"/>
        </w:rPr>
      </w:pP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idejno in literarno gibanje za obnovo antične omike z namenom vsestarnskega razmaha človekove osebnosti 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gibanje v nasprotju s srednjeveškimi krščanskimi ideali – propad sholastike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tisk in kolonialna osvajanja prinesejo spremembe meščanske miselnosti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meščani se ne zadovoljijo več z onostranstvom – zanašajo se na razum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v središču zanimanja sta človek in narava, nadomestita boga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antično znanje posredujejo Arabci in Grki (begunci pred TR): dela Aristotla, Platona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začne se v </w:t>
      </w:r>
      <w:smartTag w:uri="urn:schemas-microsoft-com:office:smarttags" w:element="metricconverter">
        <w:smartTagPr>
          <w:attr w:name="ProductID" w:val="15. st"/>
        </w:smartTagPr>
        <w:r w:rsidRPr="00C73171">
          <w:rPr>
            <w:rFonts w:ascii="Tahoma" w:hAnsi="Tahoma" w:cs="Tahoma"/>
            <w:sz w:val="24"/>
            <w:lang w:val="sl-SI"/>
          </w:rPr>
          <w:t>15. st</w:t>
        </w:r>
      </w:smartTag>
      <w:r w:rsidRPr="00C73171">
        <w:rPr>
          <w:rFonts w:ascii="Tahoma" w:hAnsi="Tahoma" w:cs="Tahoma"/>
          <w:sz w:val="24"/>
          <w:lang w:val="sl-SI"/>
        </w:rPr>
        <w:t>. v I mestih: MI, VE, GE, FI – svobodna mesta v rokah meščanskih rodbin – meceni</w:t>
      </w:r>
      <w:r w:rsidRPr="00C73171">
        <w:rPr>
          <w:rFonts w:ascii="Tahoma" w:hAnsi="Tahoma" w:cs="Tahoma"/>
          <w:color w:val="FF00FF"/>
          <w:sz w:val="16"/>
          <w:lang w:val="sl-SI"/>
        </w:rPr>
        <w:t xml:space="preserve"> s156  t157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literatura</w:t>
      </w:r>
      <w:r w:rsidRPr="00C73171">
        <w:rPr>
          <w:rFonts w:ascii="Tahoma" w:hAnsi="Tahoma" w:cs="Tahoma"/>
          <w:sz w:val="24"/>
          <w:lang w:val="sl-SI"/>
        </w:rPr>
        <w:t>: razvoj knjižnega jezika: Petrarca</w:t>
      </w:r>
      <w:r w:rsidRPr="00C73171">
        <w:rPr>
          <w:rFonts w:ascii="Tahoma" w:hAnsi="Tahoma" w:cs="Tahoma"/>
          <w:sz w:val="24"/>
          <w:vertAlign w:val="superscript"/>
          <w:lang w:val="sl-SI"/>
        </w:rPr>
        <w:t>I</w:t>
      </w:r>
      <w:r w:rsidRPr="00C73171">
        <w:rPr>
          <w:rFonts w:ascii="Tahoma" w:hAnsi="Tahoma" w:cs="Tahoma"/>
          <w:sz w:val="24"/>
          <w:lang w:val="sl-SI"/>
        </w:rPr>
        <w:t>, Boccaccio</w:t>
      </w:r>
      <w:r w:rsidRPr="00C73171">
        <w:rPr>
          <w:rFonts w:ascii="Tahoma" w:hAnsi="Tahoma" w:cs="Tahoma"/>
          <w:sz w:val="24"/>
          <w:vertAlign w:val="superscript"/>
          <w:lang w:val="sl-SI"/>
        </w:rPr>
        <w:t>I</w:t>
      </w:r>
      <w:r w:rsidRPr="00C73171">
        <w:rPr>
          <w:rFonts w:ascii="Tahoma" w:hAnsi="Tahoma" w:cs="Tahoma"/>
          <w:sz w:val="24"/>
          <w:lang w:val="sl-SI"/>
        </w:rPr>
        <w:t>, Cervantes</w:t>
      </w:r>
      <w:r w:rsidRPr="00C73171">
        <w:rPr>
          <w:rFonts w:ascii="Tahoma" w:hAnsi="Tahoma" w:cs="Tahoma"/>
          <w:sz w:val="24"/>
          <w:vertAlign w:val="superscript"/>
          <w:lang w:val="sl-SI"/>
        </w:rPr>
        <w:t>E</w:t>
      </w:r>
      <w:r w:rsidRPr="00C73171">
        <w:rPr>
          <w:rFonts w:ascii="Tahoma" w:hAnsi="Tahoma" w:cs="Tahoma"/>
          <w:sz w:val="24"/>
          <w:lang w:val="sl-SI"/>
        </w:rPr>
        <w:t>, Erazem Roterdamski</w:t>
      </w:r>
      <w:r w:rsidRPr="00C73171">
        <w:rPr>
          <w:rFonts w:ascii="Tahoma" w:hAnsi="Tahoma" w:cs="Tahoma"/>
          <w:sz w:val="24"/>
          <w:vertAlign w:val="superscript"/>
          <w:lang w:val="sl-SI"/>
        </w:rPr>
        <w:t xml:space="preserve">NL </w:t>
      </w:r>
      <w:r w:rsidRPr="00C73171">
        <w:rPr>
          <w:rFonts w:ascii="Tahoma" w:hAnsi="Tahoma" w:cs="Tahoma"/>
          <w:color w:val="FF00FF"/>
          <w:sz w:val="16"/>
          <w:lang w:val="sl-SI"/>
        </w:rPr>
        <w:t>s158</w:t>
      </w:r>
      <w:r w:rsidRPr="00C73171">
        <w:rPr>
          <w:rFonts w:ascii="Tahoma" w:hAnsi="Tahoma" w:cs="Tahoma"/>
          <w:sz w:val="24"/>
          <w:lang w:val="sl-SI"/>
        </w:rPr>
        <w:t>, Sheakespeare</w:t>
      </w:r>
      <w:r w:rsidRPr="00C73171">
        <w:rPr>
          <w:rFonts w:ascii="Tahoma" w:hAnsi="Tahoma" w:cs="Tahoma"/>
          <w:sz w:val="24"/>
          <w:vertAlign w:val="superscript"/>
          <w:lang w:val="sl-SI"/>
        </w:rPr>
        <w:t>VB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znanost</w:t>
      </w:r>
      <w:r w:rsidRPr="00C73171">
        <w:rPr>
          <w:rFonts w:ascii="Tahoma" w:hAnsi="Tahoma" w:cs="Tahoma"/>
          <w:sz w:val="24"/>
          <w:lang w:val="sl-SI"/>
        </w:rPr>
        <w:t>: znanost postane empirična (opazovanje, poskus - zakonitost) - spor med znanostjo in teologijo – Cerkev z nasiljem vztraja na dogmah</w:t>
      </w:r>
    </w:p>
    <w:p w:rsidR="002C02E3" w:rsidRPr="00C73171" w:rsidRDefault="002C02E3" w:rsidP="002C02E3">
      <w:pPr>
        <w:numPr>
          <w:ilvl w:val="3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Nikolaj Kopernik</w:t>
      </w:r>
      <w:r w:rsidRPr="00C73171">
        <w:rPr>
          <w:rFonts w:ascii="Tahoma" w:hAnsi="Tahoma" w:cs="Tahoma"/>
          <w:sz w:val="24"/>
          <w:vertAlign w:val="superscript"/>
          <w:lang w:val="sl-SI"/>
        </w:rPr>
        <w:t xml:space="preserve">PL </w:t>
      </w:r>
      <w:r w:rsidRPr="00C73171">
        <w:rPr>
          <w:rFonts w:ascii="Tahoma" w:hAnsi="Tahoma" w:cs="Tahoma"/>
          <w:sz w:val="24"/>
          <w:lang w:val="sl-SI"/>
        </w:rPr>
        <w:t xml:space="preserve">(heliocentrični sistem)  </w:t>
      </w:r>
    </w:p>
    <w:p w:rsidR="002C02E3" w:rsidRPr="00C73171" w:rsidRDefault="002C02E3" w:rsidP="002C02E3">
      <w:pPr>
        <w:numPr>
          <w:ilvl w:val="3"/>
          <w:numId w:val="5"/>
        </w:numPr>
        <w:rPr>
          <w:rFonts w:ascii="Tahoma" w:hAnsi="Tahoma" w:cs="Tahoma"/>
          <w:i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Galileo Galilei</w:t>
      </w:r>
      <w:r w:rsidRPr="00C73171">
        <w:rPr>
          <w:rFonts w:ascii="Tahoma" w:hAnsi="Tahoma" w:cs="Tahoma"/>
          <w:sz w:val="24"/>
          <w:vertAlign w:val="superscript"/>
          <w:lang w:val="sl-SI"/>
        </w:rPr>
        <w:t xml:space="preserve">I </w:t>
      </w:r>
      <w:r w:rsidRPr="00C73171">
        <w:rPr>
          <w:rFonts w:ascii="Tahoma" w:hAnsi="Tahoma" w:cs="Tahoma"/>
          <w:sz w:val="24"/>
          <w:lang w:val="sl-SI"/>
        </w:rPr>
        <w:t xml:space="preserve">(teleskop, </w:t>
      </w:r>
      <w:r w:rsidRPr="00C73171">
        <w:rPr>
          <w:rFonts w:ascii="Tahoma" w:hAnsi="Tahoma" w:cs="Tahoma"/>
          <w:i/>
          <w:sz w:val="24"/>
          <w:lang w:val="sl-SI"/>
        </w:rPr>
        <w:t>epur si muove</w:t>
      </w:r>
      <w:r w:rsidRPr="00C73171">
        <w:rPr>
          <w:rFonts w:ascii="Tahoma" w:hAnsi="Tahoma" w:cs="Tahoma"/>
          <w:sz w:val="24"/>
          <w:lang w:val="sl-SI"/>
        </w:rPr>
        <w:t>)</w:t>
      </w:r>
    </w:p>
    <w:p w:rsidR="002C02E3" w:rsidRPr="00C73171" w:rsidRDefault="002C02E3" w:rsidP="002C02E3">
      <w:pPr>
        <w:numPr>
          <w:ilvl w:val="3"/>
          <w:numId w:val="5"/>
        </w:numPr>
        <w:rPr>
          <w:rFonts w:ascii="Tahoma" w:hAnsi="Tahoma" w:cs="Tahoma"/>
          <w:i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Giordano Bruno</w:t>
      </w:r>
      <w:r w:rsidRPr="00C73171">
        <w:rPr>
          <w:rFonts w:ascii="Tahoma" w:hAnsi="Tahoma" w:cs="Tahoma"/>
          <w:sz w:val="24"/>
          <w:vertAlign w:val="superscript"/>
          <w:lang w:val="sl-SI"/>
        </w:rPr>
        <w:t>I</w:t>
      </w:r>
      <w:r w:rsidRPr="00C73171">
        <w:rPr>
          <w:rFonts w:ascii="Tahoma" w:hAnsi="Tahoma" w:cs="Tahoma"/>
          <w:sz w:val="24"/>
          <w:lang w:val="sl-SI"/>
        </w:rPr>
        <w:t xml:space="preserve"> (astronom – grmada)</w:t>
      </w:r>
    </w:p>
    <w:p w:rsidR="002C02E3" w:rsidRPr="00C73171" w:rsidRDefault="002C02E3" w:rsidP="002C02E3">
      <w:pPr>
        <w:numPr>
          <w:ilvl w:val="3"/>
          <w:numId w:val="5"/>
        </w:numPr>
        <w:rPr>
          <w:rFonts w:ascii="Tahoma" w:hAnsi="Tahoma" w:cs="Tahoma"/>
          <w:i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Paracelsus</w:t>
      </w:r>
      <w:r w:rsidRPr="00C73171">
        <w:rPr>
          <w:rFonts w:ascii="Tahoma" w:hAnsi="Tahoma" w:cs="Tahoma"/>
          <w:sz w:val="24"/>
          <w:vertAlign w:val="superscript"/>
          <w:lang w:val="sl-SI"/>
        </w:rPr>
        <w:t>A</w:t>
      </w:r>
      <w:r w:rsidRPr="00C73171">
        <w:rPr>
          <w:rFonts w:ascii="Tahoma" w:hAnsi="Tahoma" w:cs="Tahoma"/>
          <w:sz w:val="24"/>
          <w:lang w:val="sl-SI"/>
        </w:rPr>
        <w:t xml:space="preserve"> (zdravnik, deloval tudi v Idriji in Ptuju)</w:t>
      </w:r>
    </w:p>
    <w:p w:rsidR="002C02E3" w:rsidRPr="00C73171" w:rsidRDefault="002C02E3" w:rsidP="002C02E3">
      <w:pPr>
        <w:numPr>
          <w:ilvl w:val="3"/>
          <w:numId w:val="5"/>
        </w:numPr>
        <w:rPr>
          <w:rFonts w:ascii="Tahoma" w:hAnsi="Tahoma" w:cs="Tahoma"/>
          <w:i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Leonardo da Vinci</w:t>
      </w:r>
      <w:r w:rsidRPr="00C73171">
        <w:rPr>
          <w:rFonts w:ascii="Tahoma" w:hAnsi="Tahoma" w:cs="Tahoma"/>
          <w:sz w:val="24"/>
          <w:vertAlign w:val="superscript"/>
          <w:lang w:val="sl-SI"/>
        </w:rPr>
        <w:t>I</w:t>
      </w:r>
      <w:r w:rsidRPr="00C73171">
        <w:rPr>
          <w:rFonts w:ascii="Tahoma" w:hAnsi="Tahoma" w:cs="Tahoma"/>
          <w:sz w:val="24"/>
          <w:lang w:val="sl-SI"/>
        </w:rPr>
        <w:t xml:space="preserve"> (vsestranski genij – narava sloni na matematičnih zakonih)</w:t>
      </w:r>
      <w:r w:rsidRPr="00C73171">
        <w:rPr>
          <w:rFonts w:ascii="Tahoma" w:hAnsi="Tahoma" w:cs="Tahoma"/>
          <w:color w:val="FF00FF"/>
          <w:sz w:val="16"/>
          <w:lang w:val="sl-SI"/>
        </w:rPr>
        <w:t xml:space="preserve"> s159  s160  t160</w:t>
      </w:r>
    </w:p>
    <w:p w:rsidR="002C02E3" w:rsidRPr="00C73171" w:rsidRDefault="002C02E3" w:rsidP="002C02E3">
      <w:pPr>
        <w:numPr>
          <w:ilvl w:val="3"/>
          <w:numId w:val="5"/>
        </w:numPr>
        <w:rPr>
          <w:rFonts w:ascii="Tahoma" w:hAnsi="Tahoma" w:cs="Tahoma"/>
          <w:i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Gerhard Mercator</w:t>
      </w:r>
      <w:r w:rsidRPr="00C73171">
        <w:rPr>
          <w:rFonts w:ascii="Tahoma" w:hAnsi="Tahoma" w:cs="Tahoma"/>
          <w:sz w:val="24"/>
          <w:vertAlign w:val="superscript"/>
          <w:lang w:val="sl-SI"/>
        </w:rPr>
        <w:t xml:space="preserve">FL </w:t>
      </w:r>
      <w:r w:rsidRPr="00C73171">
        <w:rPr>
          <w:rFonts w:ascii="Tahoma" w:hAnsi="Tahoma" w:cs="Tahoma"/>
          <w:sz w:val="24"/>
          <w:lang w:val="sl-SI"/>
        </w:rPr>
        <w:t xml:space="preserve">(kartograf – valjna projekcija) </w:t>
      </w:r>
      <w:r w:rsidRPr="00C73171">
        <w:rPr>
          <w:rFonts w:ascii="Tahoma" w:hAnsi="Tahoma" w:cs="Tahoma"/>
          <w:color w:val="FF00FF"/>
          <w:sz w:val="16"/>
          <w:lang w:val="sl-SI"/>
        </w:rPr>
        <w:t>s159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filozofija</w:t>
      </w:r>
      <w:r w:rsidRPr="00C73171">
        <w:rPr>
          <w:rFonts w:ascii="Tahoma" w:hAnsi="Tahoma" w:cs="Tahoma"/>
          <w:sz w:val="24"/>
          <w:lang w:val="sl-SI"/>
        </w:rPr>
        <w:t>: nove politične in socialne teorije:</w:t>
      </w:r>
    </w:p>
    <w:p w:rsidR="002C02E3" w:rsidRPr="00C73171" w:rsidRDefault="002C02E3" w:rsidP="002C02E3">
      <w:pPr>
        <w:numPr>
          <w:ilvl w:val="3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Niccolo Machiavelli</w:t>
      </w:r>
      <w:r w:rsidRPr="00C73171">
        <w:rPr>
          <w:rFonts w:ascii="Tahoma" w:hAnsi="Tahoma" w:cs="Tahoma"/>
          <w:sz w:val="24"/>
          <w:vertAlign w:val="superscript"/>
          <w:lang w:val="sl-SI"/>
        </w:rPr>
        <w:t>I</w:t>
      </w:r>
      <w:r w:rsidRPr="00C73171">
        <w:rPr>
          <w:rFonts w:ascii="Tahoma" w:hAnsi="Tahoma" w:cs="Tahoma"/>
          <w:sz w:val="24"/>
          <w:lang w:val="sl-SI"/>
        </w:rPr>
        <w:t xml:space="preserve"> (glavni cilj je država – cilj opravičuje sredstva) </w:t>
      </w:r>
    </w:p>
    <w:p w:rsidR="002C02E3" w:rsidRPr="00C73171" w:rsidRDefault="002C02E3" w:rsidP="002C02E3">
      <w:pPr>
        <w:numPr>
          <w:ilvl w:val="3"/>
          <w:numId w:val="5"/>
        </w:numPr>
        <w:rPr>
          <w:rFonts w:ascii="Tahoma" w:hAnsi="Tahoma" w:cs="Tahoma"/>
          <w:i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Thomas More</w:t>
      </w:r>
      <w:r w:rsidRPr="00C73171">
        <w:rPr>
          <w:rFonts w:ascii="Tahoma" w:hAnsi="Tahoma" w:cs="Tahoma"/>
          <w:sz w:val="24"/>
          <w:vertAlign w:val="superscript"/>
          <w:lang w:val="sl-SI"/>
        </w:rPr>
        <w:t xml:space="preserve">VB </w:t>
      </w:r>
      <w:r w:rsidRPr="00C73171">
        <w:rPr>
          <w:rFonts w:ascii="Tahoma" w:hAnsi="Tahoma" w:cs="Tahoma"/>
          <w:sz w:val="24"/>
          <w:lang w:val="sl-SI"/>
        </w:rPr>
        <w:t>(država mora biti moralna)</w:t>
      </w:r>
    </w:p>
    <w:p w:rsidR="002C02E3" w:rsidRPr="00C73171" w:rsidRDefault="002C02E3" w:rsidP="002C02E3">
      <w:pPr>
        <w:ind w:left="2520"/>
        <w:rPr>
          <w:rFonts w:ascii="Tahoma" w:hAnsi="Tahoma" w:cs="Tahoma"/>
          <w:i/>
          <w:sz w:val="24"/>
          <w:lang w:val="sl-SI"/>
        </w:rPr>
      </w:pPr>
    </w:p>
    <w:p w:rsidR="002C02E3" w:rsidRPr="00C73171" w:rsidRDefault="002C02E3" w:rsidP="002C02E3">
      <w:pPr>
        <w:pStyle w:val="Heading6"/>
        <w:ind w:right="1"/>
        <w:rPr>
          <w:rFonts w:cs="Tahoma"/>
          <w:lang w:val="sl-SI"/>
        </w:rPr>
      </w:pPr>
      <w:r w:rsidRPr="00C73171">
        <w:rPr>
          <w:rFonts w:cs="Tahoma"/>
          <w:lang w:val="sl-SI"/>
        </w:rPr>
        <w:t>Renesansa</w:t>
      </w:r>
    </w:p>
    <w:p w:rsidR="002C02E3" w:rsidRPr="00C73171" w:rsidRDefault="002C02E3" w:rsidP="002C02E3">
      <w:pPr>
        <w:rPr>
          <w:rFonts w:ascii="Tahoma" w:hAnsi="Tahoma" w:cs="Tahoma"/>
          <w:lang w:val="sl-SI"/>
        </w:rPr>
      </w:pP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obdobje v umetnosti, v katerem se odražajo humanistični pogledi 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naslonijo se na antiko – preporod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razvije se v I mestih – širi se po vsej Ev (tisk)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arhitektura</w:t>
      </w:r>
      <w:r w:rsidRPr="00C73171">
        <w:rPr>
          <w:rFonts w:ascii="Tahoma" w:hAnsi="Tahoma" w:cs="Tahoma"/>
          <w:sz w:val="24"/>
          <w:lang w:val="sl-SI"/>
        </w:rPr>
        <w:t xml:space="preserve">: nadomesti gotiko – preproste skladne stavbe (vile, dvorci) </w:t>
      </w:r>
      <w:r w:rsidRPr="00C73171">
        <w:rPr>
          <w:rFonts w:ascii="Tahoma" w:hAnsi="Tahoma" w:cs="Tahoma"/>
          <w:color w:val="FF00FF"/>
          <w:sz w:val="16"/>
          <w:lang w:val="sl-SI"/>
        </w:rPr>
        <w:t>s162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pod papežem Julijem II. zgradijo Vatikan, Louvre, Escorial</w:t>
      </w:r>
      <w:r w:rsidRPr="00C73171">
        <w:rPr>
          <w:rFonts w:ascii="Tahoma" w:hAnsi="Tahoma" w:cs="Tahoma"/>
          <w:color w:val="FF00FF"/>
          <w:sz w:val="16"/>
          <w:lang w:val="sl-SI"/>
        </w:rPr>
        <w:t xml:space="preserve"> s164</w:t>
      </w:r>
      <w:r w:rsidRPr="00C73171">
        <w:rPr>
          <w:rFonts w:ascii="Tahoma" w:hAnsi="Tahoma" w:cs="Tahoma"/>
          <w:sz w:val="24"/>
          <w:lang w:val="sl-SI"/>
        </w:rPr>
        <w:t xml:space="preserve"> </w:t>
      </w:r>
    </w:p>
    <w:p w:rsidR="002C02E3" w:rsidRPr="00C73171" w:rsidRDefault="002C02E3" w:rsidP="002C02E3">
      <w:pPr>
        <w:numPr>
          <w:ilvl w:val="0"/>
          <w:numId w:val="5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likovna umetnost</w:t>
      </w:r>
      <w:r w:rsidRPr="00C73171">
        <w:rPr>
          <w:rFonts w:ascii="Tahoma" w:hAnsi="Tahoma" w:cs="Tahoma"/>
          <w:sz w:val="24"/>
          <w:lang w:val="sl-SI"/>
        </w:rPr>
        <w:t>: podobe izražajo čustva, natančen prikaz človeka in narave: Michelangelo</w:t>
      </w:r>
      <w:r w:rsidRPr="00C73171">
        <w:rPr>
          <w:rFonts w:ascii="Tahoma" w:hAnsi="Tahoma" w:cs="Tahoma"/>
          <w:sz w:val="24"/>
          <w:vertAlign w:val="superscript"/>
          <w:lang w:val="sl-SI"/>
        </w:rPr>
        <w:t xml:space="preserve">I </w:t>
      </w:r>
      <w:r w:rsidRPr="00C73171">
        <w:rPr>
          <w:rFonts w:ascii="Tahoma" w:hAnsi="Tahoma" w:cs="Tahoma"/>
          <w:color w:val="FF00FF"/>
          <w:sz w:val="16"/>
          <w:lang w:val="sl-SI"/>
        </w:rPr>
        <w:t>s162  s163  t163</w:t>
      </w:r>
      <w:r w:rsidRPr="00C73171">
        <w:rPr>
          <w:rFonts w:ascii="Tahoma" w:hAnsi="Tahoma" w:cs="Tahoma"/>
          <w:sz w:val="24"/>
          <w:lang w:val="sl-SI"/>
        </w:rPr>
        <w:t>, Leonardo da Vinci</w:t>
      </w:r>
      <w:r w:rsidRPr="00C73171">
        <w:rPr>
          <w:rFonts w:ascii="Tahoma" w:hAnsi="Tahoma" w:cs="Tahoma"/>
          <w:sz w:val="24"/>
          <w:vertAlign w:val="superscript"/>
          <w:lang w:val="sl-SI"/>
        </w:rPr>
        <w:t>I</w:t>
      </w:r>
      <w:r w:rsidRPr="00C73171">
        <w:rPr>
          <w:rFonts w:ascii="Tahoma" w:hAnsi="Tahoma" w:cs="Tahoma"/>
          <w:sz w:val="24"/>
          <w:lang w:val="sl-SI"/>
        </w:rPr>
        <w:t>, Botticelli</w:t>
      </w:r>
      <w:r w:rsidRPr="00C73171">
        <w:rPr>
          <w:rFonts w:ascii="Tahoma" w:hAnsi="Tahoma" w:cs="Tahoma"/>
          <w:sz w:val="24"/>
          <w:vertAlign w:val="superscript"/>
          <w:lang w:val="sl-SI"/>
        </w:rPr>
        <w:t>I</w:t>
      </w:r>
      <w:r w:rsidRPr="00C73171">
        <w:rPr>
          <w:rFonts w:ascii="Tahoma" w:hAnsi="Tahoma" w:cs="Tahoma"/>
          <w:color w:val="FF00FF"/>
          <w:sz w:val="16"/>
          <w:lang w:val="sl-SI"/>
        </w:rPr>
        <w:t xml:space="preserve"> s162</w:t>
      </w:r>
      <w:r w:rsidRPr="00C73171">
        <w:rPr>
          <w:rFonts w:ascii="Tahoma" w:hAnsi="Tahoma" w:cs="Tahoma"/>
          <w:sz w:val="24"/>
          <w:lang w:val="sl-SI"/>
        </w:rPr>
        <w:t>, Rafael</w:t>
      </w:r>
      <w:r w:rsidRPr="00C73171">
        <w:rPr>
          <w:rFonts w:ascii="Tahoma" w:hAnsi="Tahoma" w:cs="Tahoma"/>
          <w:sz w:val="24"/>
          <w:vertAlign w:val="superscript"/>
          <w:lang w:val="sl-SI"/>
        </w:rPr>
        <w:t>I</w:t>
      </w:r>
      <w:r w:rsidRPr="00C73171">
        <w:rPr>
          <w:rFonts w:ascii="Tahoma" w:hAnsi="Tahoma" w:cs="Tahoma"/>
          <w:sz w:val="24"/>
          <w:lang w:val="sl-SI"/>
        </w:rPr>
        <w:t>, Tizian</w:t>
      </w:r>
      <w:r w:rsidRPr="00C73171">
        <w:rPr>
          <w:rFonts w:ascii="Tahoma" w:hAnsi="Tahoma" w:cs="Tahoma"/>
          <w:sz w:val="24"/>
          <w:vertAlign w:val="superscript"/>
          <w:lang w:val="sl-SI"/>
        </w:rPr>
        <w:t>I</w:t>
      </w:r>
      <w:r w:rsidRPr="00C73171">
        <w:rPr>
          <w:rFonts w:ascii="Tahoma" w:hAnsi="Tahoma" w:cs="Tahoma"/>
          <w:sz w:val="24"/>
          <w:lang w:val="sl-SI"/>
        </w:rPr>
        <w:t>, Rubens</w:t>
      </w:r>
      <w:r w:rsidRPr="00C73171">
        <w:rPr>
          <w:rFonts w:ascii="Tahoma" w:hAnsi="Tahoma" w:cs="Tahoma"/>
          <w:sz w:val="24"/>
          <w:vertAlign w:val="superscript"/>
          <w:lang w:val="sl-SI"/>
        </w:rPr>
        <w:t>FL</w:t>
      </w:r>
      <w:r w:rsidRPr="00C73171">
        <w:rPr>
          <w:rFonts w:ascii="Tahoma" w:hAnsi="Tahoma" w:cs="Tahoma"/>
          <w:sz w:val="24"/>
          <w:lang w:val="sl-SI"/>
        </w:rPr>
        <w:t>, Jan van Eyck</w:t>
      </w:r>
      <w:r w:rsidRPr="00C73171">
        <w:rPr>
          <w:rFonts w:ascii="Tahoma" w:hAnsi="Tahoma" w:cs="Tahoma"/>
          <w:sz w:val="24"/>
          <w:vertAlign w:val="superscript"/>
          <w:lang w:val="sl-SI"/>
        </w:rPr>
        <w:t>NL</w:t>
      </w:r>
      <w:r w:rsidRPr="00C73171">
        <w:rPr>
          <w:rFonts w:ascii="Tahoma" w:hAnsi="Tahoma" w:cs="Tahoma"/>
          <w:sz w:val="24"/>
          <w:lang w:val="sl-SI"/>
        </w:rPr>
        <w:t xml:space="preserve"> </w:t>
      </w:r>
    </w:p>
    <w:p w:rsidR="002C02E3" w:rsidRPr="00C73171" w:rsidRDefault="002C02E3" w:rsidP="002C02E3">
      <w:pPr>
        <w:pStyle w:val="Heading1"/>
        <w:rPr>
          <w:rFonts w:ascii="Tahoma" w:hAnsi="Tahoma" w:cs="Tahoma"/>
          <w:b w:val="0"/>
          <w:color w:val="FF0000"/>
          <w:sz w:val="24"/>
          <w:lang w:val="sl-SI"/>
        </w:rPr>
      </w:pPr>
      <w:r w:rsidRPr="00C73171">
        <w:rPr>
          <w:rFonts w:ascii="Tahoma" w:hAnsi="Tahoma" w:cs="Tahoma"/>
          <w:b w:val="0"/>
          <w:color w:val="FF0000"/>
          <w:sz w:val="24"/>
          <w:lang w:val="sl-SI"/>
        </w:rPr>
        <w:t>REFORMACIJA</w:t>
      </w:r>
    </w:p>
    <w:p w:rsidR="002C02E3" w:rsidRPr="00C73171" w:rsidRDefault="002C02E3" w:rsidP="002C02E3">
      <w:pPr>
        <w:rPr>
          <w:rFonts w:ascii="Tahoma" w:hAnsi="Tahoma" w:cs="Tahoma"/>
          <w:lang w:val="sl-SI"/>
        </w:rPr>
      </w:pPr>
    </w:p>
    <w:p w:rsidR="002C02E3" w:rsidRPr="00C73171" w:rsidRDefault="002C02E3" w:rsidP="002C02E3">
      <w:pPr>
        <w:numPr>
          <w:ilvl w:val="0"/>
          <w:numId w:val="4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katoliška Cerkev doživlja duhovno krizo – papež Aleksander VI. Borgio</w:t>
      </w:r>
    </w:p>
    <w:p w:rsidR="002C02E3" w:rsidRPr="00C73171" w:rsidRDefault="002C02E3" w:rsidP="002C02E3">
      <w:pPr>
        <w:numPr>
          <w:ilvl w:val="0"/>
          <w:numId w:val="4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duhovščina bolj skrbna za posvetne kot svetne zadeve </w:t>
      </w:r>
      <w:r w:rsidRPr="00C73171">
        <w:rPr>
          <w:rFonts w:ascii="Tahoma" w:hAnsi="Tahoma" w:cs="Tahoma"/>
          <w:color w:val="FF00FF"/>
          <w:sz w:val="16"/>
          <w:lang w:val="sl-SI"/>
        </w:rPr>
        <w:t>t166</w:t>
      </w:r>
    </w:p>
    <w:p w:rsidR="002C02E3" w:rsidRPr="00C73171" w:rsidRDefault="002C02E3" w:rsidP="002C02E3">
      <w:pPr>
        <w:numPr>
          <w:ilvl w:val="0"/>
          <w:numId w:val="4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szCs w:val="24"/>
          <w:lang w:val="sl-SI"/>
        </w:rPr>
        <w:lastRenderedPageBreak/>
        <w:t>največje težave:</w:t>
      </w:r>
    </w:p>
    <w:p w:rsidR="002C02E3" w:rsidRPr="00C73171" w:rsidRDefault="002C02E3" w:rsidP="002C02E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 xml:space="preserve">simonija – </w:t>
      </w:r>
      <w:r w:rsidRPr="00C73171">
        <w:rPr>
          <w:rFonts w:ascii="Tahoma" w:hAnsi="Tahoma" w:cs="Tahoma"/>
          <w:sz w:val="24"/>
          <w:lang w:val="sl-SI"/>
        </w:rPr>
        <w:t>prodaja cerkvenih služb</w:t>
      </w:r>
    </w:p>
    <w:p w:rsidR="002C02E3" w:rsidRPr="00C73171" w:rsidRDefault="002C02E3" w:rsidP="002C02E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nepotizem</w:t>
      </w:r>
      <w:r w:rsidRPr="00C73171">
        <w:rPr>
          <w:rFonts w:ascii="Tahoma" w:hAnsi="Tahoma" w:cs="Tahoma"/>
          <w:sz w:val="24"/>
          <w:lang w:val="sl-SI"/>
        </w:rPr>
        <w:t xml:space="preserve"> – zaposlovanje sorodnikov</w:t>
      </w:r>
    </w:p>
    <w:p w:rsidR="002C02E3" w:rsidRPr="00C73171" w:rsidRDefault="002C02E3" w:rsidP="002C02E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prodajanje odpustkov – odpustek služi za lažjo pot v nebesa</w:t>
      </w:r>
    </w:p>
    <w:p w:rsidR="002C02E3" w:rsidRPr="00C73171" w:rsidRDefault="002C02E3" w:rsidP="002C02E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kršenje </w:t>
      </w:r>
      <w:r w:rsidRPr="00C73171">
        <w:rPr>
          <w:rFonts w:ascii="Tahoma" w:hAnsi="Tahoma" w:cs="Tahoma"/>
          <w:b/>
          <w:sz w:val="24"/>
          <w:lang w:val="sl-SI"/>
        </w:rPr>
        <w:t>celibata</w:t>
      </w:r>
      <w:r w:rsidRPr="00C73171">
        <w:rPr>
          <w:rFonts w:ascii="Tahoma" w:hAnsi="Tahoma" w:cs="Tahoma"/>
          <w:sz w:val="24"/>
          <w:lang w:val="sl-SI"/>
        </w:rPr>
        <w:t xml:space="preserve"> – ljubice imajo celo papeži</w:t>
      </w:r>
    </w:p>
    <w:p w:rsidR="002C02E3" w:rsidRPr="00C73171" w:rsidRDefault="002C02E3" w:rsidP="002C02E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prodajanje </w:t>
      </w:r>
      <w:r w:rsidRPr="00C73171">
        <w:rPr>
          <w:rFonts w:ascii="Tahoma" w:hAnsi="Tahoma" w:cs="Tahoma"/>
          <w:b/>
          <w:sz w:val="24"/>
          <w:lang w:val="sl-SI"/>
        </w:rPr>
        <w:t>relikvij</w:t>
      </w:r>
    </w:p>
    <w:p w:rsidR="002C02E3" w:rsidRPr="00C73171" w:rsidRDefault="002C02E3" w:rsidP="002C02E3">
      <w:pPr>
        <w:numPr>
          <w:ilvl w:val="0"/>
          <w:numId w:val="4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gradnja nove bazilike Sv. Petra v Rimu – veliko breme zlasti za meščane</w:t>
      </w:r>
    </w:p>
    <w:p w:rsidR="002C02E3" w:rsidRPr="00C73171" w:rsidRDefault="002C02E3" w:rsidP="002C02E3">
      <w:pPr>
        <w:numPr>
          <w:ilvl w:val="0"/>
          <w:numId w:val="4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največ kršitev v SRCNN – drugje Cerkev nadzorovana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pStyle w:val="Heading2"/>
        <w:rPr>
          <w:rFonts w:cs="Tahoma"/>
          <w:color w:val="008000"/>
        </w:rPr>
      </w:pPr>
      <w:r w:rsidRPr="00C73171">
        <w:rPr>
          <w:rFonts w:cs="Tahoma"/>
          <w:color w:val="008000"/>
        </w:rPr>
        <w:t>Knežje-plemiška smer</w:t>
      </w:r>
    </w:p>
    <w:p w:rsidR="002C02E3" w:rsidRPr="00C73171" w:rsidRDefault="002C02E3" w:rsidP="002C02E3">
      <w:pPr>
        <w:rPr>
          <w:rFonts w:ascii="Tahoma" w:hAnsi="Tahoma" w:cs="Tahoma"/>
          <w:lang w:val="sl-SI"/>
        </w:rPr>
      </w:pPr>
    </w:p>
    <w:p w:rsidR="002C02E3" w:rsidRPr="00C73171" w:rsidRDefault="002C02E3" w:rsidP="002C02E3">
      <w:pPr>
        <w:numPr>
          <w:ilvl w:val="0"/>
          <w:numId w:val="4"/>
        </w:numPr>
        <w:rPr>
          <w:rFonts w:ascii="Tahoma" w:hAnsi="Tahoma" w:cs="Tahoma"/>
          <w:b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pojavi se v SRCNN - </w:t>
      </w:r>
      <w:r w:rsidRPr="00C73171">
        <w:rPr>
          <w:rFonts w:ascii="Tahoma" w:hAnsi="Tahoma" w:cs="Tahoma"/>
          <w:b/>
          <w:sz w:val="24"/>
          <w:lang w:val="sl-SI"/>
        </w:rPr>
        <w:t>protestantizem</w:t>
      </w:r>
    </w:p>
    <w:p w:rsidR="002C02E3" w:rsidRPr="00C73171" w:rsidRDefault="002C02E3" w:rsidP="002C02E3">
      <w:pPr>
        <w:numPr>
          <w:ilvl w:val="0"/>
          <w:numId w:val="4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31. 10. 1517</w:t>
      </w:r>
      <w:r w:rsidRPr="00C73171">
        <w:rPr>
          <w:rFonts w:ascii="Tahoma" w:hAnsi="Tahoma" w:cs="Tahoma"/>
          <w:sz w:val="24"/>
          <w:lang w:val="sl-SI"/>
        </w:rPr>
        <w:t xml:space="preserve"> avguštinski menih </w:t>
      </w:r>
      <w:r w:rsidRPr="00C73171">
        <w:rPr>
          <w:rFonts w:ascii="Tahoma" w:hAnsi="Tahoma" w:cs="Tahoma"/>
          <w:b/>
          <w:sz w:val="24"/>
          <w:lang w:val="sl-SI"/>
        </w:rPr>
        <w:t>Martin Luther</w:t>
      </w:r>
      <w:r w:rsidRPr="00C73171">
        <w:rPr>
          <w:rFonts w:ascii="Tahoma" w:hAnsi="Tahoma" w:cs="Tahoma"/>
          <w:sz w:val="24"/>
          <w:lang w:val="sl-SI"/>
        </w:rPr>
        <w:t xml:space="preserve"> pribije 95 tez na vrata stolnice, </w:t>
      </w:r>
      <w:r w:rsidRPr="00C73171">
        <w:rPr>
          <w:rFonts w:ascii="Tahoma" w:hAnsi="Tahoma" w:cs="Tahoma"/>
          <w:b/>
          <w:sz w:val="24"/>
          <w:lang w:val="sl-SI"/>
        </w:rPr>
        <w:t xml:space="preserve">Wittenberg </w:t>
      </w:r>
      <w:r w:rsidRPr="00C73171">
        <w:rPr>
          <w:rFonts w:ascii="Tahoma" w:hAnsi="Tahoma" w:cs="Tahoma"/>
          <w:sz w:val="24"/>
          <w:lang w:val="sl-SI"/>
        </w:rPr>
        <w:t>– obsodi ravnanje Cerkve</w:t>
      </w:r>
    </w:p>
    <w:p w:rsidR="002C02E3" w:rsidRPr="00C73171" w:rsidRDefault="002C02E3" w:rsidP="002C02E3">
      <w:pPr>
        <w:numPr>
          <w:ilvl w:val="0"/>
          <w:numId w:val="4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državni zbori</w:t>
      </w:r>
      <w:r w:rsidRPr="00C73171">
        <w:rPr>
          <w:rFonts w:ascii="Tahoma" w:hAnsi="Tahoma" w:cs="Tahoma"/>
          <w:sz w:val="24"/>
          <w:lang w:val="sl-SI"/>
        </w:rPr>
        <w:t xml:space="preserve">: </w:t>
      </w:r>
    </w:p>
    <w:p w:rsidR="002C02E3" w:rsidRPr="00C73171" w:rsidRDefault="002C02E3" w:rsidP="002C02E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Augsburg</w:t>
      </w:r>
      <w:r w:rsidRPr="00C73171">
        <w:rPr>
          <w:rFonts w:ascii="Tahoma" w:hAnsi="Tahoma" w:cs="Tahoma"/>
          <w:sz w:val="24"/>
          <w:lang w:val="sl-SI"/>
        </w:rPr>
        <w:t>: papež ovadi Luthra krivoverstva –– L. ne kloni</w:t>
      </w:r>
    </w:p>
    <w:p w:rsidR="002C02E3" w:rsidRPr="00C73171" w:rsidRDefault="002C02E3" w:rsidP="002C02E3">
      <w:pPr>
        <w:ind w:left="1050"/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     papež izda bulo z grožnjo izobčenja – L. jo javno zažge</w:t>
      </w:r>
    </w:p>
    <w:p w:rsidR="002C02E3" w:rsidRPr="00C73171" w:rsidRDefault="002C02E3" w:rsidP="002C02E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Worms</w:t>
      </w:r>
      <w:r w:rsidRPr="00C73171">
        <w:rPr>
          <w:rFonts w:ascii="Tahoma" w:hAnsi="Tahoma" w:cs="Tahoma"/>
          <w:sz w:val="24"/>
          <w:lang w:val="sl-SI"/>
        </w:rPr>
        <w:t xml:space="preserve"> - obsodi L. – za L. se postavi </w:t>
      </w:r>
      <w:r w:rsidRPr="00C73171">
        <w:rPr>
          <w:rFonts w:ascii="Tahoma" w:hAnsi="Tahoma" w:cs="Tahoma"/>
          <w:b/>
          <w:sz w:val="24"/>
          <w:lang w:val="sl-SI"/>
        </w:rPr>
        <w:t>saški knez</w:t>
      </w:r>
    </w:p>
    <w:p w:rsidR="002C02E3" w:rsidRPr="00C73171" w:rsidRDefault="002C02E3" w:rsidP="002C02E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Speyer</w:t>
      </w:r>
      <w:r w:rsidRPr="00C73171">
        <w:rPr>
          <w:rFonts w:ascii="Tahoma" w:hAnsi="Tahoma" w:cs="Tahoma"/>
          <w:sz w:val="24"/>
          <w:lang w:val="sl-SI"/>
        </w:rPr>
        <w:t xml:space="preserve"> - prepoved – S knezi zapustijo – </w:t>
      </w:r>
      <w:r w:rsidRPr="00C73171">
        <w:rPr>
          <w:rFonts w:ascii="Tahoma" w:hAnsi="Tahoma" w:cs="Tahoma"/>
          <w:b/>
          <w:sz w:val="24"/>
          <w:lang w:val="sl-SI"/>
        </w:rPr>
        <w:t xml:space="preserve">protestanti </w:t>
      </w:r>
      <w:r w:rsidRPr="00C73171">
        <w:rPr>
          <w:rFonts w:ascii="Tahoma" w:hAnsi="Tahoma" w:cs="Tahoma"/>
          <w:color w:val="FF00FF"/>
          <w:sz w:val="16"/>
          <w:lang w:val="sl-SI"/>
        </w:rPr>
        <w:t>s166</w:t>
      </w:r>
      <w:r w:rsidRPr="00C73171">
        <w:rPr>
          <w:rFonts w:ascii="Tahoma" w:hAnsi="Tahoma" w:cs="Tahoma"/>
          <w:b/>
          <w:sz w:val="24"/>
          <w:lang w:val="sl-SI"/>
        </w:rPr>
        <w:t xml:space="preserve"> </w:t>
      </w:r>
      <w:r w:rsidRPr="00C73171">
        <w:rPr>
          <w:rFonts w:ascii="Tahoma" w:hAnsi="Tahoma" w:cs="Tahoma"/>
          <w:color w:val="FF00FF"/>
          <w:sz w:val="16"/>
          <w:lang w:val="sl-SI"/>
        </w:rPr>
        <w:t>s167</w:t>
      </w:r>
      <w:r w:rsidRPr="00C73171">
        <w:rPr>
          <w:rFonts w:ascii="Tahoma" w:hAnsi="Tahoma" w:cs="Tahoma"/>
          <w:sz w:val="24"/>
          <w:lang w:val="sl-SI"/>
        </w:rPr>
        <w:t xml:space="preserve"> </w:t>
      </w:r>
      <w:r w:rsidRPr="00C73171">
        <w:rPr>
          <w:rFonts w:ascii="Tahoma" w:hAnsi="Tahoma" w:cs="Tahoma"/>
          <w:color w:val="FF00FF"/>
          <w:sz w:val="16"/>
          <w:lang w:val="sl-SI"/>
        </w:rPr>
        <w:t>t168</w:t>
      </w:r>
    </w:p>
    <w:p w:rsidR="002C02E3" w:rsidRPr="00C73171" w:rsidRDefault="002C02E3" w:rsidP="002C02E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Augsburg 1555</w:t>
      </w:r>
      <w:r w:rsidRPr="00C73171">
        <w:rPr>
          <w:rFonts w:ascii="Tahoma" w:hAnsi="Tahoma" w:cs="Tahoma"/>
          <w:sz w:val="24"/>
          <w:lang w:val="sl-SI"/>
        </w:rPr>
        <w:t xml:space="preserve"> – enakopravnost obeh ver, ostale smeri obsodijo, “čigar dežela tega vera” – o veri odločajo knezi – razdelitev SRCNN</w:t>
      </w:r>
    </w:p>
    <w:p w:rsidR="002C02E3" w:rsidRPr="00C73171" w:rsidRDefault="002C02E3" w:rsidP="002C02E3">
      <w:pPr>
        <w:numPr>
          <w:ilvl w:val="0"/>
          <w:numId w:val="4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color w:val="339966"/>
          <w:sz w:val="24"/>
          <w:lang w:val="sl-SI"/>
        </w:rPr>
        <w:t xml:space="preserve">S </w:t>
      </w:r>
      <w:r w:rsidRPr="00C73171">
        <w:rPr>
          <w:rFonts w:ascii="Tahoma" w:hAnsi="Tahoma" w:cs="Tahoma"/>
          <w:color w:val="339966"/>
          <w:sz w:val="24"/>
          <w:lang w:val="sl-SI"/>
        </w:rPr>
        <w:t>SRCNN</w:t>
      </w:r>
      <w:r w:rsidRPr="00C73171">
        <w:rPr>
          <w:rFonts w:ascii="Tahoma" w:hAnsi="Tahoma" w:cs="Tahoma"/>
          <w:sz w:val="24"/>
          <w:lang w:val="sl-SI"/>
        </w:rPr>
        <w:t>: luteranstvo prevzamejo deželni knezi in skandinavska kralja, prekinejo stike s papežom, spremenijo obrede, ukinejo celibate, malikovanje svetnikov, razpust samostanov, sekularizacija cerk. lastnine</w:t>
      </w:r>
    </w:p>
    <w:p w:rsidR="002C02E3" w:rsidRPr="00C73171" w:rsidRDefault="002C02E3" w:rsidP="002C02E3">
      <w:pPr>
        <w:numPr>
          <w:ilvl w:val="0"/>
          <w:numId w:val="4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color w:val="339966"/>
          <w:sz w:val="24"/>
          <w:lang w:val="sl-SI"/>
        </w:rPr>
        <w:t xml:space="preserve">J </w:t>
      </w:r>
      <w:r w:rsidRPr="00C73171">
        <w:rPr>
          <w:rFonts w:ascii="Tahoma" w:hAnsi="Tahoma" w:cs="Tahoma"/>
          <w:color w:val="339966"/>
          <w:sz w:val="24"/>
          <w:lang w:val="sl-SI"/>
        </w:rPr>
        <w:t>SRCNN</w:t>
      </w:r>
      <w:r w:rsidRPr="00C73171">
        <w:rPr>
          <w:rFonts w:ascii="Tahoma" w:hAnsi="Tahoma" w:cs="Tahoma"/>
          <w:sz w:val="24"/>
          <w:lang w:val="sl-SI"/>
        </w:rPr>
        <w:t xml:space="preserve">: luteranstvo prevzamejo vitezi – namen zasedbe cerkvene zemlje in zmanjšati moč Habsburžanov </w:t>
      </w:r>
      <w:r w:rsidRPr="00C73171">
        <w:rPr>
          <w:rFonts w:ascii="Tahoma" w:hAnsi="Tahoma" w:cs="Tahoma"/>
          <w:color w:val="FF00FF"/>
          <w:sz w:val="16"/>
          <w:lang w:val="sl-SI"/>
        </w:rPr>
        <w:t>k169</w:t>
      </w:r>
    </w:p>
    <w:p w:rsidR="002C02E3" w:rsidRPr="00C73171" w:rsidRDefault="002C02E3" w:rsidP="002C02E3">
      <w:pPr>
        <w:pStyle w:val="Heading1"/>
        <w:rPr>
          <w:rFonts w:ascii="Tahoma" w:hAnsi="Tahoma" w:cs="Tahoma"/>
          <w:color w:val="008000"/>
          <w:sz w:val="24"/>
          <w:lang w:val="sl-SI"/>
        </w:rPr>
      </w:pPr>
      <w:r w:rsidRPr="00C73171">
        <w:rPr>
          <w:rFonts w:ascii="Tahoma" w:hAnsi="Tahoma" w:cs="Tahoma"/>
          <w:color w:val="008000"/>
          <w:sz w:val="24"/>
          <w:lang w:val="sl-SI"/>
        </w:rPr>
        <w:t>Meščanska smer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najmočnejša v CH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cvinglizem</w:t>
      </w:r>
      <w:r w:rsidRPr="00C73171">
        <w:rPr>
          <w:rFonts w:ascii="Tahoma" w:hAnsi="Tahoma" w:cs="Tahoma"/>
          <w:sz w:val="24"/>
          <w:lang w:val="sl-SI"/>
        </w:rPr>
        <w:t>: humanist Ulrich Zwingli; kritiziral je katoliške obrede zlasti zakramente, odprava cerkvenega petja, orgel, središče Zürich</w:t>
      </w:r>
    </w:p>
    <w:p w:rsidR="002C02E3" w:rsidRPr="00C73171" w:rsidRDefault="002C02E3" w:rsidP="002C02E3">
      <w:pPr>
        <w:rPr>
          <w:rFonts w:ascii="Tahoma" w:hAnsi="Tahoma" w:cs="Tahoma"/>
          <w:color w:val="FF00FF"/>
          <w:sz w:val="16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-    sredi </w:t>
      </w:r>
      <w:smartTag w:uri="urn:schemas-microsoft-com:office:smarttags" w:element="metricconverter">
        <w:smartTagPr>
          <w:attr w:name="ProductID" w:val="16. st"/>
        </w:smartTagPr>
        <w:r w:rsidRPr="00C73171">
          <w:rPr>
            <w:rFonts w:ascii="Tahoma" w:hAnsi="Tahoma" w:cs="Tahoma"/>
            <w:sz w:val="24"/>
            <w:lang w:val="sl-SI"/>
          </w:rPr>
          <w:t>16. st</w:t>
        </w:r>
      </w:smartTag>
      <w:r w:rsidRPr="00C73171">
        <w:rPr>
          <w:rFonts w:ascii="Tahoma" w:hAnsi="Tahoma" w:cs="Tahoma"/>
          <w:sz w:val="24"/>
          <w:lang w:val="sl-SI"/>
        </w:rPr>
        <w:t xml:space="preserve">. se pridružijo kalvinistom 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kalvinizem</w:t>
      </w:r>
      <w:r w:rsidRPr="00C73171">
        <w:rPr>
          <w:rFonts w:ascii="Tahoma" w:hAnsi="Tahoma" w:cs="Tahoma"/>
          <w:sz w:val="24"/>
          <w:lang w:val="sl-SI"/>
        </w:rPr>
        <w:t>: teolog Jean Calvin - pobegne iz F v Ženevo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ustanovi verske občine, ki jih vodi cerkveni svet starešin ali prezbiterij - </w:t>
      </w:r>
      <w:r w:rsidRPr="00C73171">
        <w:rPr>
          <w:rFonts w:ascii="Tahoma" w:hAnsi="Tahoma" w:cs="Tahoma"/>
          <w:b/>
          <w:sz w:val="24"/>
          <w:lang w:val="sl-SI"/>
        </w:rPr>
        <w:t>prezbiterijanska cerkev</w:t>
      </w:r>
      <w:r w:rsidRPr="00C73171">
        <w:rPr>
          <w:rFonts w:ascii="Tahoma" w:hAnsi="Tahoma" w:cs="Tahoma"/>
          <w:sz w:val="24"/>
          <w:lang w:val="sl-SI"/>
        </w:rPr>
        <w:t xml:space="preserve"> 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skromno in moralno življenje vernikov, njihov nadzor – stroge kazni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predestinacija</w:t>
      </w:r>
      <w:r w:rsidRPr="00C73171">
        <w:rPr>
          <w:rFonts w:ascii="Tahoma" w:hAnsi="Tahoma" w:cs="Tahoma"/>
          <w:sz w:val="24"/>
          <w:lang w:val="sl-SI"/>
        </w:rPr>
        <w:t xml:space="preserve">: Bog je ljudi že pred rojstvom določil za zveličanje ali pogubo – z moralnim življenjem moraš dokazati, da si med izbranci – poudarjanje dela in uspeha, samopreverjanje </w:t>
      </w:r>
      <w:r w:rsidRPr="00C73171">
        <w:rPr>
          <w:rFonts w:ascii="Tahoma" w:hAnsi="Tahoma" w:cs="Tahoma"/>
          <w:color w:val="FF00FF"/>
          <w:sz w:val="16"/>
          <w:lang w:val="sl-SI"/>
        </w:rPr>
        <w:t>t171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odprava cerkvenih praznikov, skromna cerkev, nestrpnost do drugačnih (grmade) </w:t>
      </w:r>
      <w:r w:rsidRPr="00C73171">
        <w:rPr>
          <w:rFonts w:ascii="Tahoma" w:hAnsi="Tahoma" w:cs="Tahoma"/>
          <w:color w:val="FF00FF"/>
          <w:sz w:val="16"/>
          <w:lang w:val="sl-SI"/>
        </w:rPr>
        <w:t>s170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širitev po Z Evropi: F (hugenoti), NL, VB (puritanci) – vpliv na meščansko revolucijo </w:t>
      </w:r>
      <w:r w:rsidRPr="00C73171">
        <w:rPr>
          <w:rFonts w:ascii="Tahoma" w:hAnsi="Tahoma" w:cs="Tahoma"/>
          <w:color w:val="FF00FF"/>
          <w:sz w:val="16"/>
          <w:lang w:val="sl-SI"/>
        </w:rPr>
        <w:t>k169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pStyle w:val="Heading1"/>
        <w:rPr>
          <w:rFonts w:ascii="Tahoma" w:hAnsi="Tahoma" w:cs="Tahoma"/>
          <w:color w:val="008000"/>
          <w:sz w:val="24"/>
          <w:lang w:val="sl-SI"/>
        </w:rPr>
      </w:pPr>
      <w:r w:rsidRPr="00C73171">
        <w:rPr>
          <w:rFonts w:ascii="Tahoma" w:hAnsi="Tahoma" w:cs="Tahoma"/>
          <w:color w:val="008000"/>
          <w:sz w:val="24"/>
          <w:lang w:val="sl-SI"/>
        </w:rPr>
        <w:lastRenderedPageBreak/>
        <w:t>Vladarska smer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b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pojavi se v Angliji – </w:t>
      </w:r>
      <w:r w:rsidRPr="00C73171">
        <w:rPr>
          <w:rFonts w:ascii="Tahoma" w:hAnsi="Tahoma" w:cs="Tahoma"/>
          <w:b/>
          <w:sz w:val="24"/>
          <w:lang w:val="sl-SI"/>
        </w:rPr>
        <w:t>anglikanstvo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kralj </w:t>
      </w:r>
      <w:r w:rsidRPr="00C73171">
        <w:rPr>
          <w:rFonts w:ascii="Tahoma" w:hAnsi="Tahoma" w:cs="Tahoma"/>
          <w:b/>
          <w:sz w:val="24"/>
          <w:lang w:val="sl-SI"/>
        </w:rPr>
        <w:t>Henrik VIII.</w:t>
      </w:r>
      <w:r w:rsidRPr="00C73171">
        <w:rPr>
          <w:rFonts w:ascii="Tahoma" w:hAnsi="Tahoma" w:cs="Tahoma"/>
          <w:sz w:val="24"/>
          <w:lang w:val="sl-SI"/>
        </w:rPr>
        <w:t xml:space="preserve"> se sporeče s papežem glede ločitve od bolne Katarine Aragonske in poroke z Ano Boleyn – shizma </w:t>
      </w:r>
      <w:r w:rsidRPr="00C73171">
        <w:rPr>
          <w:rFonts w:ascii="Tahoma" w:hAnsi="Tahoma" w:cs="Tahoma"/>
          <w:color w:val="FF00FF"/>
          <w:sz w:val="16"/>
          <w:lang w:val="sl-SI"/>
        </w:rPr>
        <w:t>s170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1534 parlament podeli kralju naslov vrhovnega poglavarja angleške cerkve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kralja je ločil in poročil canterburyjski nadškof – papež kralja izobči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sekularizacija samostanske posesti, pregon drugače verujočih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hči </w:t>
      </w:r>
      <w:r w:rsidRPr="00C73171">
        <w:rPr>
          <w:rFonts w:ascii="Tahoma" w:hAnsi="Tahoma" w:cs="Tahoma"/>
          <w:b/>
          <w:sz w:val="24"/>
          <w:lang w:val="sl-SI"/>
        </w:rPr>
        <w:t>Elizabeta I.</w:t>
      </w:r>
      <w:r w:rsidRPr="00C73171">
        <w:rPr>
          <w:rFonts w:ascii="Tahoma" w:hAnsi="Tahoma" w:cs="Tahoma"/>
          <w:sz w:val="24"/>
          <w:lang w:val="sl-SI"/>
        </w:rPr>
        <w:t xml:space="preserve"> dokončno uredi cerkveni red 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anglikanska cerkev postane državna, zakone ji postavlja parlament, vladar postane vrhovni upravitelj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mešanica katolicizma in protestantizma </w:t>
      </w:r>
      <w:r w:rsidRPr="00C73171">
        <w:rPr>
          <w:rFonts w:ascii="Tahoma" w:hAnsi="Tahoma" w:cs="Tahoma"/>
          <w:color w:val="FF00FF"/>
          <w:sz w:val="16"/>
          <w:lang w:val="sl-SI"/>
        </w:rPr>
        <w:t>k169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pStyle w:val="Heading2"/>
        <w:rPr>
          <w:rFonts w:cs="Tahoma"/>
          <w:color w:val="008000"/>
        </w:rPr>
      </w:pPr>
      <w:r w:rsidRPr="00C73171">
        <w:rPr>
          <w:rFonts w:cs="Tahoma"/>
          <w:color w:val="008000"/>
        </w:rPr>
        <w:t>Kmečka smer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številne verske sekte v NC – zatirajo jih katoliki in protestanti: 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prekrščevalci (anabaptisti)</w:t>
      </w:r>
      <w:r w:rsidRPr="00C73171">
        <w:rPr>
          <w:rFonts w:ascii="Tahoma" w:hAnsi="Tahoma" w:cs="Tahoma"/>
          <w:sz w:val="24"/>
          <w:lang w:val="sl-SI"/>
        </w:rPr>
        <w:t xml:space="preserve">; tudi pri nas, krst odraslih, enakost med ljudmi, skupno premoženje, romarji, preroki, družili so se v manjših skupinah 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radikalci</w:t>
      </w:r>
      <w:r w:rsidRPr="00C73171">
        <w:rPr>
          <w:rFonts w:ascii="Tahoma" w:hAnsi="Tahoma" w:cs="Tahoma"/>
          <w:sz w:val="24"/>
          <w:lang w:val="sl-SI"/>
        </w:rPr>
        <w:t>; popolna duhovna prenova Cerkve, odprava fevdalizma, voditelj</w:t>
      </w:r>
      <w:r w:rsidRPr="00C73171">
        <w:rPr>
          <w:rFonts w:ascii="Tahoma" w:hAnsi="Tahoma" w:cs="Tahoma"/>
          <w:b/>
          <w:sz w:val="24"/>
          <w:lang w:val="sl-SI"/>
        </w:rPr>
        <w:t xml:space="preserve"> </w:t>
      </w:r>
      <w:r w:rsidRPr="00C73171">
        <w:rPr>
          <w:rFonts w:ascii="Tahoma" w:hAnsi="Tahoma" w:cs="Tahoma"/>
          <w:sz w:val="24"/>
          <w:lang w:val="sl-SI"/>
        </w:rPr>
        <w:t>Thomas Münzer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bičarji</w:t>
      </w:r>
      <w:r w:rsidRPr="00C73171">
        <w:rPr>
          <w:rFonts w:ascii="Tahoma" w:hAnsi="Tahoma" w:cs="Tahoma"/>
          <w:sz w:val="24"/>
          <w:lang w:val="sl-SI"/>
        </w:rPr>
        <w:t>; bičanje na javnih procesijah in recitiranje psalmov, kritika Cerkve, antisemitizem; prisotni tudi pri nas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štiftarji (skakači)</w:t>
      </w:r>
      <w:r w:rsidRPr="00C73171">
        <w:rPr>
          <w:rFonts w:ascii="Tahoma" w:hAnsi="Tahoma" w:cs="Tahoma"/>
          <w:sz w:val="24"/>
          <w:lang w:val="sl-SI"/>
        </w:rPr>
        <w:t>; gradnja cerkva na vzpetinah, poskakovanje in plesanje v zamaknjenosti; prisotni tudi pri nas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pStyle w:val="Heading5"/>
        <w:rPr>
          <w:rFonts w:cs="Tahoma"/>
        </w:rPr>
      </w:pPr>
      <w:r w:rsidRPr="00C73171">
        <w:rPr>
          <w:rFonts w:cs="Tahoma"/>
        </w:rPr>
        <w:t>PROTIREFORMACIJA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gibanje za katoliško obnovo v </w:t>
      </w:r>
      <w:smartTag w:uri="urn:schemas-microsoft-com:office:smarttags" w:element="metricconverter">
        <w:smartTagPr>
          <w:attr w:name="ProductID" w:val="17. st"/>
        </w:smartTagPr>
        <w:r w:rsidRPr="00C73171">
          <w:rPr>
            <w:rFonts w:ascii="Tahoma" w:hAnsi="Tahoma" w:cs="Tahoma"/>
            <w:sz w:val="24"/>
            <w:lang w:val="sl-SI"/>
          </w:rPr>
          <w:t>17. st</w:t>
        </w:r>
      </w:smartTag>
      <w:r w:rsidRPr="00C73171">
        <w:rPr>
          <w:rFonts w:ascii="Tahoma" w:hAnsi="Tahoma" w:cs="Tahoma"/>
          <w:sz w:val="24"/>
          <w:lang w:val="sl-SI"/>
        </w:rPr>
        <w:t xml:space="preserve">. 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papeža najbolj podpira španski kralj (podpora absolutizmu in širjenje vpliva po Evropi)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cilj</w:t>
      </w:r>
      <w:r w:rsidRPr="00C73171">
        <w:rPr>
          <w:rFonts w:ascii="Tahoma" w:hAnsi="Tahoma" w:cs="Tahoma"/>
          <w:sz w:val="24"/>
          <w:lang w:val="sl-SI"/>
        </w:rPr>
        <w:t>: notranja obnova Cerkve in boj proti reformatorjem - obnova notranje enotnosti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pod reformatorji velik del Evrope: sever SRCNN, CH, Skandinavija, An, Škotska, NL …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utrditi notranjo disciplino, odpraviti največje napake, pridobiti vladarje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jezuiti</w:t>
      </w:r>
      <w:r w:rsidRPr="00C73171">
        <w:rPr>
          <w:rFonts w:ascii="Tahoma" w:hAnsi="Tahoma" w:cs="Tahoma"/>
          <w:sz w:val="24"/>
          <w:lang w:val="sl-SI"/>
        </w:rPr>
        <w:t xml:space="preserve">; meniški red družbe Jezusove – ustanovi ga Ignacij Loyolski; duhovniki, misijonarji in znanstveniki </w:t>
      </w:r>
      <w:r w:rsidRPr="00C73171">
        <w:rPr>
          <w:rFonts w:ascii="Tahoma" w:hAnsi="Tahoma" w:cs="Tahoma"/>
          <w:color w:val="FF00FF"/>
          <w:sz w:val="16"/>
          <w:lang w:val="sl-SI"/>
        </w:rPr>
        <w:t>s179  t173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popolna pokora papežu - steber papeške moči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pomembna vloga v javnem življenju – širjenje baroka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spovedniki vladarjev – velik vpliv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gospodarski pomen: uprava manufaktur, bank, trgovin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jezuitske šole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obnova inkvizicije</w:t>
      </w:r>
      <w:r w:rsidRPr="00C73171">
        <w:rPr>
          <w:rFonts w:ascii="Tahoma" w:hAnsi="Tahoma" w:cs="Tahoma"/>
          <w:sz w:val="24"/>
          <w:lang w:val="sl-SI"/>
        </w:rPr>
        <w:t xml:space="preserve"> - ustanovitev vrhovnega inkvizicijskega sodišča v Tridentu, seznam prepovedanih knjig (¾ vseh knjig) </w:t>
      </w:r>
      <w:r w:rsidRPr="00C73171">
        <w:rPr>
          <w:rFonts w:ascii="Tahoma" w:hAnsi="Tahoma" w:cs="Tahoma"/>
          <w:color w:val="FF00FF"/>
          <w:sz w:val="16"/>
          <w:lang w:val="sl-SI"/>
        </w:rPr>
        <w:t>s172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tridentinski koncil</w:t>
      </w:r>
      <w:r w:rsidRPr="00C73171">
        <w:rPr>
          <w:rFonts w:ascii="Tahoma" w:hAnsi="Tahoma" w:cs="Tahoma"/>
          <w:sz w:val="24"/>
          <w:lang w:val="sl-SI"/>
        </w:rPr>
        <w:t xml:space="preserve"> 1545 (trajal 18 let):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končanje verskega spora,  boj proti muslimanom, </w:t>
      </w:r>
    </w:p>
    <w:p w:rsidR="002C02E3" w:rsidRPr="00C73171" w:rsidRDefault="002C02E3" w:rsidP="002C02E3">
      <w:pPr>
        <w:numPr>
          <w:ilvl w:val="0"/>
          <w:numId w:val="3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prepoved prodaje cerkvenih služb in odpustkov</w:t>
      </w:r>
    </w:p>
    <w:p w:rsidR="002C02E3" w:rsidRPr="00C73171" w:rsidRDefault="002C02E3" w:rsidP="002C02E3">
      <w:pPr>
        <w:numPr>
          <w:ilvl w:val="0"/>
          <w:numId w:val="3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utrditev papeške avtoritete</w:t>
      </w:r>
    </w:p>
    <w:p w:rsidR="002C02E3" w:rsidRPr="00C73171" w:rsidRDefault="002C02E3" w:rsidP="002C02E3">
      <w:pPr>
        <w:numPr>
          <w:ilvl w:val="0"/>
          <w:numId w:val="3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uvedba matičnih knjig</w:t>
      </w:r>
    </w:p>
    <w:p w:rsidR="002C02E3" w:rsidRPr="00C73171" w:rsidRDefault="002C02E3" w:rsidP="002C02E3">
      <w:pPr>
        <w:numPr>
          <w:ilvl w:val="0"/>
          <w:numId w:val="3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uvedba Gregorijanskega koledarja (odstrani 10 dni, odprava prestopnega                                                                                                      </w:t>
      </w:r>
    </w:p>
    <w:p w:rsidR="002C02E3" w:rsidRPr="00C73171" w:rsidRDefault="002C02E3" w:rsidP="002C02E3">
      <w:pPr>
        <w:ind w:left="375"/>
        <w:rPr>
          <w:rFonts w:ascii="Tahoma" w:hAnsi="Tahoma" w:cs="Tahoma"/>
          <w:color w:val="FF00FF"/>
          <w:sz w:val="16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     leta pri polnih stoletjih razen, če so deljiva s 400) </w:t>
      </w:r>
      <w:r w:rsidRPr="00C73171">
        <w:rPr>
          <w:rFonts w:ascii="Tahoma" w:hAnsi="Tahoma" w:cs="Tahoma"/>
          <w:color w:val="FF00FF"/>
          <w:sz w:val="16"/>
          <w:lang w:val="sl-SI"/>
        </w:rPr>
        <w:t>s172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 </w:t>
      </w:r>
    </w:p>
    <w:p w:rsidR="002C02E3" w:rsidRPr="00C73171" w:rsidRDefault="002C02E3" w:rsidP="002C02E3">
      <w:pPr>
        <w:pStyle w:val="Heading5"/>
        <w:rPr>
          <w:rFonts w:cs="Tahoma"/>
        </w:rPr>
      </w:pPr>
      <w:r w:rsidRPr="00C73171">
        <w:rPr>
          <w:rFonts w:cs="Tahoma"/>
        </w:rPr>
        <w:t>VERSKE VOJNE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pStyle w:val="Heading2"/>
        <w:rPr>
          <w:rFonts w:cs="Tahoma"/>
          <w:color w:val="008000"/>
        </w:rPr>
      </w:pPr>
      <w:r w:rsidRPr="00C73171">
        <w:rPr>
          <w:rFonts w:cs="Tahoma"/>
          <w:color w:val="008000"/>
        </w:rPr>
        <w:t>Hugenotska vojna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8 vojn med </w:t>
      </w:r>
      <w:r w:rsidRPr="00C73171">
        <w:rPr>
          <w:rFonts w:ascii="Tahoma" w:hAnsi="Tahoma" w:cs="Tahoma"/>
          <w:b/>
          <w:sz w:val="24"/>
          <w:lang w:val="sl-SI"/>
        </w:rPr>
        <w:t>katoliki</w:t>
      </w:r>
      <w:r w:rsidRPr="00C73171">
        <w:rPr>
          <w:rFonts w:ascii="Tahoma" w:hAnsi="Tahoma" w:cs="Tahoma"/>
          <w:sz w:val="24"/>
          <w:lang w:val="sl-SI"/>
        </w:rPr>
        <w:t xml:space="preserve"> in </w:t>
      </w:r>
      <w:r w:rsidRPr="00C73171">
        <w:rPr>
          <w:rFonts w:ascii="Tahoma" w:hAnsi="Tahoma" w:cs="Tahoma"/>
          <w:b/>
          <w:sz w:val="24"/>
          <w:lang w:val="sl-SI"/>
        </w:rPr>
        <w:t>hugenoti</w:t>
      </w:r>
      <w:r w:rsidRPr="00C73171">
        <w:rPr>
          <w:rFonts w:ascii="Tahoma" w:hAnsi="Tahoma" w:cs="Tahoma"/>
          <w:sz w:val="24"/>
          <w:lang w:val="sl-SI"/>
        </w:rPr>
        <w:t xml:space="preserve"> (kalvinisti) v Franciji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druga polovica </w:t>
      </w:r>
      <w:smartTag w:uri="urn:schemas-microsoft-com:office:smarttags" w:element="metricconverter">
        <w:smartTagPr>
          <w:attr w:name="ProductID" w:val="16. st"/>
        </w:smartTagPr>
        <w:r w:rsidRPr="00C73171">
          <w:rPr>
            <w:rFonts w:ascii="Tahoma" w:hAnsi="Tahoma" w:cs="Tahoma"/>
            <w:sz w:val="24"/>
            <w:lang w:val="sl-SI"/>
          </w:rPr>
          <w:t>16. st</w:t>
        </w:r>
      </w:smartTag>
      <w:r w:rsidRPr="00C73171">
        <w:rPr>
          <w:rFonts w:ascii="Tahoma" w:hAnsi="Tahoma" w:cs="Tahoma"/>
          <w:sz w:val="24"/>
          <w:lang w:val="sl-SI"/>
        </w:rPr>
        <w:t>., skoraj 40 let - katastrofa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hugenot = soprisežnik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krvava šentjernejska noč</w:t>
      </w:r>
      <w:r w:rsidRPr="00C73171">
        <w:rPr>
          <w:rFonts w:ascii="Tahoma" w:hAnsi="Tahoma" w:cs="Tahoma"/>
          <w:sz w:val="24"/>
          <w:lang w:val="sl-SI"/>
        </w:rPr>
        <w:t xml:space="preserve"> 1572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kraljica </w:t>
      </w:r>
      <w:r w:rsidRPr="00C73171">
        <w:rPr>
          <w:rFonts w:ascii="Tahoma" w:hAnsi="Tahoma" w:cs="Tahoma"/>
          <w:b/>
          <w:sz w:val="24"/>
          <w:lang w:val="sl-SI"/>
        </w:rPr>
        <w:t>Katarina Medičejska</w:t>
      </w:r>
      <w:r w:rsidRPr="00C73171">
        <w:rPr>
          <w:rFonts w:ascii="Tahoma" w:hAnsi="Tahoma" w:cs="Tahoma"/>
          <w:sz w:val="24"/>
          <w:lang w:val="sl-SI"/>
        </w:rPr>
        <w:t xml:space="preserve"> (Nostradamus) je v Parizu priredila poroko med hugenotskim kraljem Navare (</w:t>
      </w:r>
      <w:r w:rsidRPr="00C73171">
        <w:rPr>
          <w:rFonts w:ascii="Tahoma" w:hAnsi="Tahoma" w:cs="Tahoma"/>
          <w:b/>
          <w:sz w:val="24"/>
          <w:lang w:val="sl-SI"/>
        </w:rPr>
        <w:t>Henrik Bourbonski</w:t>
      </w:r>
      <w:r w:rsidRPr="00C73171">
        <w:rPr>
          <w:rFonts w:ascii="Tahoma" w:hAnsi="Tahoma" w:cs="Tahoma"/>
          <w:sz w:val="24"/>
          <w:lang w:val="sl-SI"/>
        </w:rPr>
        <w:t xml:space="preserve">) in svakinjo 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samo v Parizu v eni noči poklanih 2000 hugenotov – nadaljevanje spopadov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Henrk Bourbonski prestopi v katolištvo in postane kralj </w:t>
      </w:r>
      <w:r w:rsidRPr="00C73171">
        <w:rPr>
          <w:rFonts w:ascii="Tahoma" w:hAnsi="Tahoma" w:cs="Tahoma"/>
          <w:color w:val="FF00FF"/>
          <w:sz w:val="16"/>
          <w:lang w:val="sl-SI"/>
        </w:rPr>
        <w:t>s174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nantski edikt</w:t>
      </w:r>
      <w:r w:rsidRPr="00C73171">
        <w:rPr>
          <w:rFonts w:ascii="Tahoma" w:hAnsi="Tahoma" w:cs="Tahoma"/>
          <w:sz w:val="24"/>
          <w:lang w:val="sl-SI"/>
        </w:rPr>
        <w:t xml:space="preserve"> – hugenotom zagotovi versko svobodo </w:t>
      </w:r>
      <w:r w:rsidRPr="00C73171">
        <w:rPr>
          <w:rFonts w:ascii="Tahoma" w:hAnsi="Tahoma" w:cs="Tahoma"/>
          <w:color w:val="FF00FF"/>
          <w:sz w:val="16"/>
          <w:lang w:val="sl-SI"/>
        </w:rPr>
        <w:t>t176</w:t>
      </w:r>
    </w:p>
    <w:p w:rsidR="002C02E3" w:rsidRPr="00C73171" w:rsidRDefault="002C02E3" w:rsidP="002C02E3">
      <w:pPr>
        <w:rPr>
          <w:rFonts w:ascii="Tahoma" w:hAnsi="Tahoma" w:cs="Tahoma"/>
          <w:b/>
          <w:sz w:val="24"/>
          <w:lang w:val="sl-SI"/>
        </w:rPr>
      </w:pPr>
    </w:p>
    <w:p w:rsidR="002C02E3" w:rsidRPr="00C73171" w:rsidRDefault="002C02E3" w:rsidP="002C02E3">
      <w:pPr>
        <w:pStyle w:val="Heading2"/>
        <w:rPr>
          <w:rFonts w:cs="Tahoma"/>
          <w:color w:val="008000"/>
        </w:rPr>
      </w:pPr>
      <w:r w:rsidRPr="00C73171">
        <w:rPr>
          <w:rFonts w:cs="Tahoma"/>
          <w:color w:val="008000"/>
        </w:rPr>
        <w:t>Tridesetletna vojna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rPr>
          <w:rFonts w:ascii="Tahoma" w:hAnsi="Tahoma" w:cs="Tahoma"/>
          <w:b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-   vojna med </w:t>
      </w:r>
      <w:r w:rsidRPr="00C73171">
        <w:rPr>
          <w:rFonts w:ascii="Tahoma" w:hAnsi="Tahoma" w:cs="Tahoma"/>
          <w:b/>
          <w:sz w:val="24"/>
          <w:lang w:val="sl-SI"/>
        </w:rPr>
        <w:t>katoliki</w:t>
      </w:r>
      <w:r w:rsidRPr="00C73171">
        <w:rPr>
          <w:rFonts w:ascii="Tahoma" w:hAnsi="Tahoma" w:cs="Tahoma"/>
          <w:sz w:val="24"/>
          <w:lang w:val="sl-SI"/>
        </w:rPr>
        <w:t xml:space="preserve"> in </w:t>
      </w:r>
      <w:r w:rsidRPr="00C73171">
        <w:rPr>
          <w:rFonts w:ascii="Tahoma" w:hAnsi="Tahoma" w:cs="Tahoma"/>
          <w:b/>
          <w:sz w:val="24"/>
          <w:lang w:val="sl-SI"/>
        </w:rPr>
        <w:t>protestanti</w:t>
      </w:r>
      <w:r w:rsidRPr="00C73171">
        <w:rPr>
          <w:rFonts w:ascii="Tahoma" w:hAnsi="Tahoma" w:cs="Tahoma"/>
          <w:sz w:val="24"/>
          <w:lang w:val="sl-SI"/>
        </w:rPr>
        <w:t xml:space="preserve"> v Nemčiji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prva polovica </w:t>
      </w:r>
      <w:smartTag w:uri="urn:schemas-microsoft-com:office:smarttags" w:element="metricconverter">
        <w:smartTagPr>
          <w:attr w:name="ProductID" w:val="17. st"/>
        </w:smartTagPr>
        <w:r w:rsidRPr="00C73171">
          <w:rPr>
            <w:rFonts w:ascii="Tahoma" w:hAnsi="Tahoma" w:cs="Tahoma"/>
            <w:sz w:val="24"/>
            <w:lang w:val="sl-SI"/>
          </w:rPr>
          <w:t>17. st</w:t>
        </w:r>
      </w:smartTag>
      <w:r w:rsidRPr="00C73171">
        <w:rPr>
          <w:rFonts w:ascii="Tahoma" w:hAnsi="Tahoma" w:cs="Tahoma"/>
          <w:sz w:val="24"/>
          <w:lang w:val="sl-SI"/>
        </w:rPr>
        <w:t>., 30 let – katastrofa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vojna med severom in jugom za dežele osrednjega SRCNN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po TR vpadih se cesar poveže s jezuiti in okrepi pregon protestantov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praška fenstracija</w:t>
      </w:r>
      <w:r w:rsidRPr="00C73171">
        <w:rPr>
          <w:rFonts w:ascii="Tahoma" w:hAnsi="Tahoma" w:cs="Tahoma"/>
          <w:sz w:val="24"/>
          <w:lang w:val="sl-SI"/>
        </w:rPr>
        <w:t xml:space="preserve">: vstaja na Češkem – Habsburžani uvajajo absolutizem in protireformacijo – češki plemiči vdrejo v dvorec Hradčani, vržejo skozi okno cesarske odposlance  in okličejo protestantskega kralja – cesar Ferdinad premaga Čehe pri Beli gori – CZ postane katoliška </w:t>
      </w:r>
      <w:r w:rsidRPr="00C73171">
        <w:rPr>
          <w:rFonts w:ascii="Tahoma" w:hAnsi="Tahoma" w:cs="Tahoma"/>
          <w:color w:val="FF00FF"/>
          <w:sz w:val="16"/>
          <w:lang w:val="sl-SI"/>
        </w:rPr>
        <w:t>s174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vojna se razširi v D – protestantom se pridružijo DK, S in F in prisilijo katolike k pogajanjem </w:t>
      </w:r>
      <w:r w:rsidRPr="00C73171">
        <w:rPr>
          <w:rFonts w:ascii="Tahoma" w:hAnsi="Tahoma" w:cs="Tahoma"/>
          <w:color w:val="FF00FF"/>
          <w:sz w:val="16"/>
          <w:lang w:val="sl-SI"/>
        </w:rPr>
        <w:t>s175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vestfalski mir</w:t>
      </w:r>
      <w:r w:rsidRPr="00C73171">
        <w:rPr>
          <w:rFonts w:ascii="Tahoma" w:hAnsi="Tahoma" w:cs="Tahoma"/>
          <w:sz w:val="24"/>
          <w:lang w:val="sl-SI"/>
        </w:rPr>
        <w:t xml:space="preserve">: potrdi sklepe iz Augsburga 1555, prizna kalviniste </w:t>
      </w:r>
      <w:r w:rsidRPr="00C73171">
        <w:rPr>
          <w:rFonts w:ascii="Tahoma" w:hAnsi="Tahoma" w:cs="Tahoma"/>
          <w:color w:val="FF00FF"/>
          <w:sz w:val="16"/>
          <w:lang w:val="sl-SI"/>
        </w:rPr>
        <w:t>k175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federalizem zmaga nad absolutizmom – ugodno za razvoj nacionalnih držav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moč F zasenči SRCNN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pStyle w:val="Heading5"/>
        <w:rPr>
          <w:rFonts w:cs="Tahoma"/>
        </w:rPr>
      </w:pPr>
      <w:r w:rsidRPr="00C73171">
        <w:rPr>
          <w:rFonts w:cs="Tahoma"/>
        </w:rPr>
        <w:t>KMEČKI UPORI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pStyle w:val="Heading2"/>
        <w:rPr>
          <w:rFonts w:cs="Tahoma"/>
          <w:color w:val="008000"/>
        </w:rPr>
      </w:pPr>
      <w:r w:rsidRPr="00C73171">
        <w:rPr>
          <w:rFonts w:cs="Tahoma"/>
          <w:color w:val="008000"/>
        </w:rPr>
        <w:t>Nemčija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lokalni upori že v </w:t>
      </w:r>
      <w:smartTag w:uri="urn:schemas-microsoft-com:office:smarttags" w:element="metricconverter">
        <w:smartTagPr>
          <w:attr w:name="ProductID" w:val="15. st"/>
        </w:smartTagPr>
        <w:r w:rsidRPr="00C73171">
          <w:rPr>
            <w:rFonts w:ascii="Tahoma" w:hAnsi="Tahoma" w:cs="Tahoma"/>
            <w:sz w:val="24"/>
            <w:lang w:val="sl-SI"/>
          </w:rPr>
          <w:t>15. st</w:t>
        </w:r>
      </w:smartTag>
      <w:r w:rsidRPr="00C73171">
        <w:rPr>
          <w:rFonts w:ascii="Tahoma" w:hAnsi="Tahoma" w:cs="Tahoma"/>
          <w:sz w:val="24"/>
          <w:lang w:val="sl-SI"/>
        </w:rPr>
        <w:t>.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vzroki</w:t>
      </w:r>
      <w:r w:rsidRPr="00C73171">
        <w:rPr>
          <w:rFonts w:ascii="Tahoma" w:hAnsi="Tahoma" w:cs="Tahoma"/>
          <w:sz w:val="24"/>
          <w:lang w:val="sl-SI"/>
        </w:rPr>
        <w:t>:</w:t>
      </w:r>
    </w:p>
    <w:p w:rsidR="002C02E3" w:rsidRPr="00C73171" w:rsidRDefault="002C02E3" w:rsidP="002C02E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socialna stiska </w:t>
      </w:r>
    </w:p>
    <w:p w:rsidR="002C02E3" w:rsidRPr="00C73171" w:rsidRDefault="002C02E3" w:rsidP="002C02E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politično zatiranje kmetov</w:t>
      </w:r>
    </w:p>
    <w:p w:rsidR="002C02E3" w:rsidRPr="00C73171" w:rsidRDefault="002C02E3" w:rsidP="002C02E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inflacija zaradi uvoza dragih kovin iz Novega sveta</w:t>
      </w:r>
    </w:p>
    <w:p w:rsidR="002C02E3" w:rsidRPr="00C73171" w:rsidRDefault="002C02E3" w:rsidP="002C02E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povečanje dajatev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izbruhne</w:t>
      </w:r>
      <w:r w:rsidRPr="00C73171">
        <w:rPr>
          <w:rFonts w:ascii="Tahoma" w:hAnsi="Tahoma" w:cs="Tahoma"/>
          <w:b/>
          <w:sz w:val="24"/>
          <w:lang w:val="sl-SI"/>
        </w:rPr>
        <w:t xml:space="preserve"> nemška kmečka vojna 1525</w:t>
      </w:r>
      <w:r w:rsidRPr="00C73171">
        <w:rPr>
          <w:rFonts w:ascii="Tahoma" w:hAnsi="Tahoma" w:cs="Tahoma"/>
          <w:sz w:val="24"/>
          <w:lang w:val="sl-SI"/>
        </w:rPr>
        <w:t xml:space="preserve">; radikalci : protestanti 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upor je vodil </w:t>
      </w:r>
      <w:r w:rsidRPr="00C73171">
        <w:rPr>
          <w:rFonts w:ascii="Tahoma" w:hAnsi="Tahoma" w:cs="Tahoma"/>
          <w:b/>
          <w:sz w:val="24"/>
          <w:lang w:val="sl-SI"/>
        </w:rPr>
        <w:t>Thomas Münzer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cilj</w:t>
      </w:r>
      <w:r w:rsidRPr="00C73171">
        <w:rPr>
          <w:rFonts w:ascii="Tahoma" w:hAnsi="Tahoma" w:cs="Tahoma"/>
          <w:sz w:val="24"/>
          <w:lang w:val="sl-SI"/>
        </w:rPr>
        <w:t>: ustvariti »kraljestvo pravice in ljubezni« - božja država na Zemlji, v kateri bi bili vsi ljudje enakopravni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zajame dežele osrednjega SRCNN, pridružijo se rudarji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zahteve</w:t>
      </w:r>
      <w:r w:rsidRPr="00C73171">
        <w:rPr>
          <w:rFonts w:ascii="Tahoma" w:hAnsi="Tahoma" w:cs="Tahoma"/>
          <w:sz w:val="24"/>
          <w:lang w:val="sl-SI"/>
        </w:rPr>
        <w:t xml:space="preserve">: odprava fevdalnih bremen in ločitev Cerkve od države 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obračun s fevdalizmom: podirali cerkve, samostane, gradove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slabo pripravljenost kmetov – upor kruto zadušen: pobili 100 000 kmetov, Münzer obglavljen </w:t>
      </w:r>
      <w:r w:rsidRPr="00C73171">
        <w:rPr>
          <w:rFonts w:ascii="Tahoma" w:hAnsi="Tahoma" w:cs="Tahoma"/>
          <w:color w:val="FF00FF"/>
          <w:sz w:val="16"/>
          <w:lang w:val="sl-SI"/>
        </w:rPr>
        <w:t>t178  s178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>Luther je ostro obsodil upornike in reformacijo podredil knezom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pStyle w:val="Heading2"/>
        <w:rPr>
          <w:rFonts w:cs="Tahoma"/>
          <w:color w:val="008000"/>
        </w:rPr>
      </w:pPr>
      <w:r w:rsidRPr="00C73171">
        <w:rPr>
          <w:rFonts w:cs="Tahoma"/>
          <w:color w:val="008000"/>
        </w:rPr>
        <w:t>Ukrajina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UA je pod </w:t>
      </w:r>
      <w:r w:rsidRPr="00C73171">
        <w:rPr>
          <w:rFonts w:ascii="Tahoma" w:hAnsi="Tahoma" w:cs="Tahoma"/>
          <w:b/>
          <w:sz w:val="24"/>
          <w:lang w:val="sl-SI"/>
        </w:rPr>
        <w:t>Veliko Litvo</w:t>
      </w:r>
      <w:r w:rsidRPr="00C73171">
        <w:rPr>
          <w:rFonts w:ascii="Tahoma" w:hAnsi="Tahoma" w:cs="Tahoma"/>
          <w:sz w:val="24"/>
          <w:lang w:val="sl-SI"/>
        </w:rPr>
        <w:t>: poljsko plemstvo je kozake spreminjalo v tlačane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kozaki</w:t>
      </w:r>
      <w:r w:rsidRPr="00C73171">
        <w:rPr>
          <w:rFonts w:ascii="Tahoma" w:hAnsi="Tahoma" w:cs="Tahoma"/>
          <w:sz w:val="24"/>
          <w:lang w:val="sl-SI"/>
        </w:rPr>
        <w:t xml:space="preserve"> so vojaško organizirani UA kmetje, ki jih je ustanovili Rusi za boj proti TR in Tatarom, zvesti carjevi konjeniki še v </w:t>
      </w:r>
      <w:smartTag w:uri="urn:schemas-microsoft-com:office:smarttags" w:element="metricconverter">
        <w:smartTagPr>
          <w:attr w:name="ProductID" w:val="20. st"/>
        </w:smartTagPr>
        <w:r w:rsidRPr="00C73171">
          <w:rPr>
            <w:rFonts w:ascii="Tahoma" w:hAnsi="Tahoma" w:cs="Tahoma"/>
            <w:sz w:val="24"/>
            <w:lang w:val="sl-SI"/>
          </w:rPr>
          <w:t>20. st</w:t>
        </w:r>
      </w:smartTag>
      <w:r w:rsidRPr="00C73171">
        <w:rPr>
          <w:rFonts w:ascii="Tahoma" w:hAnsi="Tahoma" w:cs="Tahoma"/>
          <w:sz w:val="24"/>
          <w:lang w:val="sl-SI"/>
        </w:rPr>
        <w:t xml:space="preserve">. </w:t>
      </w:r>
      <w:r w:rsidRPr="00C73171">
        <w:rPr>
          <w:rFonts w:ascii="Tahoma" w:hAnsi="Tahoma" w:cs="Tahoma"/>
          <w:color w:val="FF00FF"/>
          <w:sz w:val="16"/>
          <w:lang w:val="sl-SI"/>
        </w:rPr>
        <w:t>t178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kozaški kmečki upor</w:t>
      </w:r>
      <w:r w:rsidRPr="00C73171">
        <w:rPr>
          <w:rFonts w:ascii="Tahoma" w:hAnsi="Tahoma" w:cs="Tahoma"/>
          <w:sz w:val="24"/>
          <w:lang w:val="sl-SI"/>
        </w:rPr>
        <w:t xml:space="preserve"> sredi </w:t>
      </w:r>
      <w:smartTag w:uri="urn:schemas-microsoft-com:office:smarttags" w:element="metricconverter">
        <w:smartTagPr>
          <w:attr w:name="ProductID" w:val="17. st"/>
        </w:smartTagPr>
        <w:r w:rsidRPr="00C73171">
          <w:rPr>
            <w:rFonts w:ascii="Tahoma" w:hAnsi="Tahoma" w:cs="Tahoma"/>
            <w:sz w:val="24"/>
            <w:lang w:val="sl-SI"/>
          </w:rPr>
          <w:t>17. st</w:t>
        </w:r>
      </w:smartTag>
      <w:r w:rsidRPr="00C73171">
        <w:rPr>
          <w:rFonts w:ascii="Tahoma" w:hAnsi="Tahoma" w:cs="Tahoma"/>
          <w:sz w:val="24"/>
          <w:lang w:val="sl-SI"/>
        </w:rPr>
        <w:t>.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b/>
          <w:sz w:val="24"/>
          <w:lang w:val="sl-SI"/>
        </w:rPr>
        <w:t>zahteve</w:t>
      </w:r>
      <w:r w:rsidRPr="00C73171">
        <w:rPr>
          <w:rFonts w:ascii="Tahoma" w:hAnsi="Tahoma" w:cs="Tahoma"/>
          <w:sz w:val="24"/>
          <w:lang w:val="sl-SI"/>
        </w:rPr>
        <w:t>: izboljšanje socialnih razmer in narodna osvoboditev</w:t>
      </w:r>
    </w:p>
    <w:p w:rsidR="002C02E3" w:rsidRPr="00C73171" w:rsidRDefault="002C02E3" w:rsidP="002C02E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C73171">
        <w:rPr>
          <w:rFonts w:ascii="Tahoma" w:hAnsi="Tahoma" w:cs="Tahoma"/>
          <w:sz w:val="24"/>
          <w:lang w:val="sl-SI"/>
        </w:rPr>
        <w:t xml:space="preserve">voditelj </w:t>
      </w:r>
      <w:r w:rsidRPr="00C73171">
        <w:rPr>
          <w:rFonts w:ascii="Tahoma" w:hAnsi="Tahoma" w:cs="Tahoma"/>
          <w:b/>
          <w:sz w:val="24"/>
          <w:lang w:val="sl-SI"/>
        </w:rPr>
        <w:t>Bogdan Hmelnicki</w:t>
      </w:r>
      <w:r w:rsidRPr="00C73171">
        <w:rPr>
          <w:rFonts w:ascii="Tahoma" w:hAnsi="Tahoma" w:cs="Tahoma"/>
          <w:sz w:val="24"/>
          <w:lang w:val="sl-SI"/>
        </w:rPr>
        <w:t xml:space="preserve"> – upor je uspel – UA pride pod RUS</w:t>
      </w:r>
    </w:p>
    <w:p w:rsidR="002C02E3" w:rsidRPr="00C73171" w:rsidRDefault="002C02E3" w:rsidP="002C02E3">
      <w:pPr>
        <w:rPr>
          <w:rFonts w:ascii="Tahoma" w:hAnsi="Tahoma" w:cs="Tahoma"/>
          <w:sz w:val="24"/>
          <w:lang w:val="sl-SI"/>
        </w:rPr>
      </w:pPr>
    </w:p>
    <w:p w:rsidR="00150699" w:rsidRPr="00C73171" w:rsidRDefault="00150699">
      <w:pPr>
        <w:rPr>
          <w:lang w:val="sl-SI"/>
        </w:rPr>
      </w:pPr>
    </w:p>
    <w:sectPr w:rsidR="00150699" w:rsidRPr="00C7317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AC5" w:rsidRDefault="009C7AC5">
      <w:r>
        <w:separator/>
      </w:r>
    </w:p>
  </w:endnote>
  <w:endnote w:type="continuationSeparator" w:id="0">
    <w:p w:rsidR="009C7AC5" w:rsidRDefault="009C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2E3" w:rsidRDefault="002C02E3" w:rsidP="002C0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2E3" w:rsidRDefault="002C02E3" w:rsidP="002C02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2E3" w:rsidRDefault="002C02E3" w:rsidP="002C0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84F">
      <w:rPr>
        <w:rStyle w:val="PageNumber"/>
        <w:noProof/>
      </w:rPr>
      <w:t>1</w:t>
    </w:r>
    <w:r>
      <w:rPr>
        <w:rStyle w:val="PageNumber"/>
      </w:rPr>
      <w:fldChar w:fldCharType="end"/>
    </w:r>
  </w:p>
  <w:p w:rsidR="002C02E3" w:rsidRDefault="002C02E3" w:rsidP="002C02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AC5" w:rsidRDefault="009C7AC5">
      <w:r>
        <w:separator/>
      </w:r>
    </w:p>
  </w:footnote>
  <w:footnote w:type="continuationSeparator" w:id="0">
    <w:p w:rsidR="009C7AC5" w:rsidRDefault="009C7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88C"/>
    <w:multiLevelType w:val="singleLevel"/>
    <w:tmpl w:val="8BD4B2C8"/>
    <w:lvl w:ilvl="0"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</w:abstractNum>
  <w:abstractNum w:abstractNumId="1" w15:restartNumberingAfterBreak="0">
    <w:nsid w:val="15E06F42"/>
    <w:multiLevelType w:val="singleLevel"/>
    <w:tmpl w:val="28AE17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C104A6"/>
    <w:multiLevelType w:val="hybridMultilevel"/>
    <w:tmpl w:val="AE0226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32024"/>
    <w:multiLevelType w:val="hybridMultilevel"/>
    <w:tmpl w:val="AFC842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C48CA"/>
    <w:multiLevelType w:val="singleLevel"/>
    <w:tmpl w:val="5F967F64"/>
    <w:lvl w:ilvl="0"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2E3"/>
    <w:rsid w:val="000C5090"/>
    <w:rsid w:val="00150699"/>
    <w:rsid w:val="002C02E3"/>
    <w:rsid w:val="00391726"/>
    <w:rsid w:val="0042684F"/>
    <w:rsid w:val="00455DFA"/>
    <w:rsid w:val="00586575"/>
    <w:rsid w:val="009C7AC5"/>
    <w:rsid w:val="00BC482A"/>
    <w:rsid w:val="00C73171"/>
    <w:rsid w:val="00D026EE"/>
    <w:rsid w:val="00D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2E3"/>
    <w:rPr>
      <w:rFonts w:ascii="Courier New" w:hAnsi="Courier New"/>
      <w:lang w:val="en-US"/>
    </w:rPr>
  </w:style>
  <w:style w:type="paragraph" w:styleId="Heading1">
    <w:name w:val="heading 1"/>
    <w:basedOn w:val="Normal"/>
    <w:next w:val="Normal"/>
    <w:qFormat/>
    <w:rsid w:val="002C02E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C02E3"/>
    <w:pPr>
      <w:keepNext/>
      <w:outlineLvl w:val="1"/>
    </w:pPr>
    <w:rPr>
      <w:rFonts w:ascii="Tahoma" w:hAnsi="Tahoma"/>
      <w:b/>
      <w:sz w:val="24"/>
      <w:lang w:val="sl-SI"/>
    </w:rPr>
  </w:style>
  <w:style w:type="paragraph" w:styleId="Heading5">
    <w:name w:val="heading 5"/>
    <w:basedOn w:val="Normal"/>
    <w:next w:val="Normal"/>
    <w:qFormat/>
    <w:rsid w:val="002C02E3"/>
    <w:pPr>
      <w:keepNext/>
      <w:outlineLvl w:val="4"/>
    </w:pPr>
    <w:rPr>
      <w:rFonts w:ascii="Tahoma" w:hAnsi="Tahoma"/>
      <w:color w:val="FF0000"/>
      <w:sz w:val="24"/>
      <w:lang w:val="sl-SI"/>
    </w:rPr>
  </w:style>
  <w:style w:type="paragraph" w:styleId="Heading6">
    <w:name w:val="heading 6"/>
    <w:basedOn w:val="Normal"/>
    <w:next w:val="Normal"/>
    <w:qFormat/>
    <w:rsid w:val="002C02E3"/>
    <w:pPr>
      <w:keepNext/>
      <w:outlineLvl w:val="5"/>
    </w:pPr>
    <w:rPr>
      <w:rFonts w:ascii="Tahoma" w:hAnsi="Tahoma"/>
      <w:b/>
      <w:color w:val="008000"/>
      <w:sz w:val="24"/>
    </w:rPr>
  </w:style>
  <w:style w:type="paragraph" w:styleId="Heading9">
    <w:name w:val="heading 9"/>
    <w:basedOn w:val="Normal"/>
    <w:next w:val="Normal"/>
    <w:qFormat/>
    <w:rsid w:val="002C02E3"/>
    <w:pPr>
      <w:keepNext/>
      <w:ind w:left="360"/>
      <w:outlineLvl w:val="8"/>
    </w:pPr>
    <w:rPr>
      <w:rFonts w:ascii="Tahoma" w:hAnsi="Tahoma"/>
      <w:b/>
      <w:color w:val="008000"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C02E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C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1645</Words>
  <Characters>9378</Characters>
  <Application>Microsoft Office Word</Application>
  <DocSecurity>0</DocSecurity>
  <Lines>78</Lines>
  <Paragraphs>22</Paragraphs>
  <ScaleCrop>false</ScaleCrop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