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5A" w:rsidRDefault="008D5CE3">
      <w:pPr>
        <w:rPr>
          <w:rFonts w:ascii="Arial Narrow" w:hAnsi="Arial Narrow" w:cs="Arial"/>
          <w:sz w:val="18"/>
        </w:rPr>
      </w:pPr>
      <w:bookmarkStart w:id="0" w:name="_GoBack"/>
      <w:bookmarkEnd w:id="0"/>
      <w:r>
        <w:rPr>
          <w:rFonts w:ascii="Arial Narrow" w:hAnsi="Arial Narrow" w:cs="Arial"/>
          <w:sz w:val="18"/>
        </w:rPr>
        <w:t>Razviti fevdalizem</w:t>
      </w:r>
    </w:p>
    <w:p w:rsidR="0076415A" w:rsidRDefault="008D5CE3">
      <w:pPr>
        <w:rPr>
          <w:rFonts w:ascii="Arial Narrow" w:hAnsi="Arial Narrow" w:cs="Arial"/>
          <w:sz w:val="18"/>
        </w:rPr>
      </w:pPr>
      <w:r>
        <w:rPr>
          <w:rFonts w:ascii="Arial Narrow" w:hAnsi="Arial Narrow" w:cs="Arial"/>
          <w:sz w:val="18"/>
        </w:rPr>
        <w:t>A)partikularizem – razcepljenost</w:t>
      </w:r>
    </w:p>
    <w:p w:rsidR="0076415A" w:rsidRDefault="008D5CE3">
      <w:pPr>
        <w:numPr>
          <w:ilvl w:val="0"/>
          <w:numId w:val="1"/>
        </w:numPr>
        <w:rPr>
          <w:rFonts w:ascii="Arial Narrow" w:hAnsi="Arial Narrow" w:cs="Arial"/>
          <w:sz w:val="18"/>
        </w:rPr>
      </w:pPr>
      <w:r>
        <w:rPr>
          <w:rFonts w:ascii="Arial Narrow" w:hAnsi="Arial Narrow" w:cs="Arial"/>
          <w:sz w:val="18"/>
        </w:rPr>
        <w:t>vnovična delitev ela med mestom in podeželjem</w:t>
      </w:r>
    </w:p>
    <w:p w:rsidR="0076415A" w:rsidRDefault="008D5CE3">
      <w:pPr>
        <w:numPr>
          <w:ilvl w:val="0"/>
          <w:numId w:val="1"/>
        </w:numPr>
        <w:rPr>
          <w:rFonts w:ascii="Arial Narrow" w:hAnsi="Arial Narrow" w:cs="Arial"/>
          <w:sz w:val="18"/>
        </w:rPr>
      </w:pPr>
      <w:r>
        <w:rPr>
          <w:rFonts w:ascii="Arial Narrow" w:hAnsi="Arial Narrow" w:cs="Arial"/>
          <w:sz w:val="18"/>
        </w:rPr>
        <w:t>mesta so stara antična, naturalno gospodarstvo</w:t>
      </w:r>
    </w:p>
    <w:p w:rsidR="0076415A" w:rsidRDefault="008D5CE3">
      <w:pPr>
        <w:numPr>
          <w:ilvl w:val="0"/>
          <w:numId w:val="1"/>
        </w:numPr>
        <w:rPr>
          <w:rFonts w:ascii="Arial Narrow" w:hAnsi="Arial Narrow" w:cs="Arial"/>
          <w:sz w:val="18"/>
        </w:rPr>
      </w:pPr>
      <w:r>
        <w:rPr>
          <w:rFonts w:ascii="Arial Narrow" w:hAnsi="Arial Narrow" w:cs="Arial"/>
          <w:sz w:val="18"/>
        </w:rPr>
        <w:t>na podeželju se ukvarjajo z živinorejo in poljedelstvom, podeželska trgovina (zaradi dajatev seniorju)</w:t>
      </w:r>
    </w:p>
    <w:p w:rsidR="0076415A" w:rsidRDefault="008D5CE3">
      <w:pPr>
        <w:rPr>
          <w:rFonts w:ascii="Arial Narrow" w:hAnsi="Arial Narrow" w:cs="Arial"/>
          <w:sz w:val="18"/>
        </w:rPr>
      </w:pPr>
      <w:r>
        <w:rPr>
          <w:rFonts w:ascii="Arial Narrow" w:hAnsi="Arial Narrow" w:cs="Arial"/>
          <w:sz w:val="18"/>
        </w:rPr>
        <w:t>B)z razvitim fevdalizmom se razvije gospodarstvo (denar, presežki)</w:t>
      </w:r>
    </w:p>
    <w:p w:rsidR="0076415A" w:rsidRDefault="008D5CE3">
      <w:pPr>
        <w:numPr>
          <w:ilvl w:val="0"/>
          <w:numId w:val="1"/>
        </w:numPr>
        <w:rPr>
          <w:rFonts w:ascii="Arial Narrow" w:hAnsi="Arial Narrow" w:cs="Arial"/>
          <w:sz w:val="18"/>
        </w:rPr>
      </w:pPr>
      <w:r>
        <w:rPr>
          <w:rFonts w:ascii="Arial Narrow" w:hAnsi="Arial Narrow" w:cs="Arial"/>
          <w:sz w:val="18"/>
        </w:rPr>
        <w:t>pojavita se obrt (cehi) in trgovina</w:t>
      </w:r>
    </w:p>
    <w:p w:rsidR="0076415A" w:rsidRDefault="008D5CE3">
      <w:pPr>
        <w:numPr>
          <w:ilvl w:val="0"/>
          <w:numId w:val="1"/>
        </w:numPr>
        <w:rPr>
          <w:rFonts w:ascii="Arial Narrow" w:hAnsi="Arial Narrow" w:cs="Arial"/>
          <w:sz w:val="18"/>
        </w:rPr>
      </w:pPr>
      <w:r>
        <w:rPr>
          <w:rFonts w:ascii="Arial Narrow" w:hAnsi="Arial Narrow" w:cs="Arial"/>
          <w:sz w:val="18"/>
        </w:rPr>
        <w:t>preko italjanskih mest (Genovam, Pisa in Benetke) pridejo v Evropo orientalski izdelki</w:t>
      </w:r>
    </w:p>
    <w:p w:rsidR="0076415A" w:rsidRDefault="008D5CE3">
      <w:pPr>
        <w:numPr>
          <w:ilvl w:val="0"/>
          <w:numId w:val="1"/>
        </w:numPr>
        <w:rPr>
          <w:rFonts w:ascii="Arial Narrow" w:hAnsi="Arial Narrow" w:cs="Arial"/>
          <w:sz w:val="18"/>
        </w:rPr>
      </w:pPr>
      <w:r>
        <w:rPr>
          <w:rFonts w:ascii="Arial Narrow" w:hAnsi="Arial Narrow" w:cs="Arial"/>
          <w:sz w:val="18"/>
        </w:rPr>
        <w:t>razmah novih mest (12 –14 st.) – srednjeveške naselbine trgovcev in obrtnikov ob trovskih poteh</w:t>
      </w:r>
    </w:p>
    <w:p w:rsidR="0076415A" w:rsidRDefault="008D5CE3">
      <w:pPr>
        <w:numPr>
          <w:ilvl w:val="0"/>
          <w:numId w:val="1"/>
        </w:numPr>
        <w:rPr>
          <w:rFonts w:ascii="Arial Narrow" w:hAnsi="Arial Narrow" w:cs="Arial"/>
          <w:sz w:val="18"/>
        </w:rPr>
      </w:pPr>
      <w:r>
        <w:rPr>
          <w:rFonts w:ascii="Arial Narrow" w:hAnsi="Arial Narrow" w:cs="Arial"/>
          <w:sz w:val="18"/>
        </w:rPr>
        <w:t>nastanekj mest</w:t>
      </w:r>
    </w:p>
    <w:p w:rsidR="0076415A" w:rsidRDefault="008D5CE3">
      <w:pPr>
        <w:numPr>
          <w:ilvl w:val="0"/>
          <w:numId w:val="1"/>
        </w:numPr>
        <w:rPr>
          <w:rFonts w:ascii="Arial Narrow" w:hAnsi="Arial Narrow" w:cs="Arial"/>
          <w:sz w:val="18"/>
        </w:rPr>
      </w:pPr>
      <w:r>
        <w:rPr>
          <w:rFonts w:ascii="Arial Narrow" w:hAnsi="Arial Narrow" w:cs="Arial"/>
          <w:sz w:val="18"/>
        </w:rPr>
        <w:t>obrtniki so se združevali v cehe, razvije se trgovina na dolge razdalje</w:t>
      </w:r>
    </w:p>
    <w:p w:rsidR="0076415A" w:rsidRDefault="008D5CE3">
      <w:pPr>
        <w:numPr>
          <w:ilvl w:val="0"/>
          <w:numId w:val="1"/>
        </w:numPr>
        <w:rPr>
          <w:rFonts w:ascii="Arial Narrow" w:hAnsi="Arial Narrow" w:cs="Arial"/>
          <w:sz w:val="18"/>
        </w:rPr>
      </w:pPr>
      <w:r>
        <w:rPr>
          <w:rFonts w:ascii="Arial Narrow" w:hAnsi="Arial Narrow" w:cs="Arial"/>
          <w:sz w:val="18"/>
        </w:rPr>
        <w:t>podeželje oskrbuje mesto s hrano</w:t>
      </w:r>
    </w:p>
    <w:p w:rsidR="0076415A" w:rsidRDefault="008D5CE3">
      <w:pPr>
        <w:numPr>
          <w:ilvl w:val="0"/>
          <w:numId w:val="1"/>
        </w:numPr>
        <w:rPr>
          <w:rFonts w:ascii="Arial Narrow" w:hAnsi="Arial Narrow" w:cs="Arial"/>
          <w:sz w:val="18"/>
        </w:rPr>
      </w:pPr>
      <w:r>
        <w:rPr>
          <w:rFonts w:ascii="Arial Narrow" w:hAnsi="Arial Narrow" w:cs="Arial"/>
          <w:sz w:val="18"/>
        </w:rPr>
        <w:t>prebivalci mest so svobodni in imajo svoje pravice</w:t>
      </w:r>
    </w:p>
    <w:p w:rsidR="0076415A" w:rsidRDefault="008D5CE3">
      <w:pPr>
        <w:numPr>
          <w:ilvl w:val="0"/>
          <w:numId w:val="1"/>
        </w:numPr>
        <w:rPr>
          <w:rFonts w:ascii="Arial Narrow" w:hAnsi="Arial Narrow" w:cs="Arial"/>
          <w:sz w:val="18"/>
        </w:rPr>
      </w:pPr>
      <w:r>
        <w:rPr>
          <w:rFonts w:ascii="Arial Narrow" w:hAnsi="Arial Narrow" w:cs="Arial"/>
          <w:sz w:val="18"/>
        </w:rPr>
        <w:t>če si pobegnil fevdalcu in te ta ni našel leto in dan si postal svoboden</w:t>
      </w:r>
    </w:p>
    <w:p w:rsidR="0076415A" w:rsidRDefault="008D5CE3">
      <w:pPr>
        <w:rPr>
          <w:rFonts w:ascii="Arial Narrow" w:hAnsi="Arial Narrow" w:cs="Arial"/>
          <w:sz w:val="18"/>
        </w:rPr>
      </w:pPr>
      <w:r>
        <w:rPr>
          <w:rFonts w:ascii="Arial Narrow" w:hAnsi="Arial Narrow" w:cs="Arial"/>
          <w:sz w:val="18"/>
        </w:rPr>
        <w:t>C)nastanek mest</w:t>
      </w:r>
    </w:p>
    <w:p w:rsidR="0076415A" w:rsidRDefault="008D5CE3">
      <w:pPr>
        <w:numPr>
          <w:ilvl w:val="0"/>
          <w:numId w:val="1"/>
        </w:numPr>
        <w:rPr>
          <w:rFonts w:ascii="Arial Narrow" w:hAnsi="Arial Narrow" w:cs="Arial"/>
          <w:sz w:val="18"/>
        </w:rPr>
      </w:pPr>
      <w:r>
        <w:rPr>
          <w:rFonts w:ascii="Arial Narrow" w:hAnsi="Arial Narrow" w:cs="Arial"/>
          <w:sz w:val="18"/>
        </w:rPr>
        <w:t>mesto nastane na fevdalni zemlji</w:t>
      </w:r>
    </w:p>
    <w:p w:rsidR="0076415A" w:rsidRDefault="008D5CE3">
      <w:pPr>
        <w:numPr>
          <w:ilvl w:val="0"/>
          <w:numId w:val="1"/>
        </w:numPr>
        <w:rPr>
          <w:rFonts w:ascii="Arial Narrow" w:hAnsi="Arial Narrow" w:cs="Arial"/>
          <w:sz w:val="18"/>
        </w:rPr>
      </w:pPr>
      <w:r>
        <w:rPr>
          <w:rFonts w:ascii="Arial Narrow" w:hAnsi="Arial Narrow" w:cs="Arial"/>
          <w:sz w:val="18"/>
        </w:rPr>
        <w:t>naselbine obrtnikov in trgovcov, ki so nastale, če je fevdalec dovolil</w:t>
      </w:r>
    </w:p>
    <w:p w:rsidR="0076415A" w:rsidRDefault="008D5CE3">
      <w:pPr>
        <w:numPr>
          <w:ilvl w:val="0"/>
          <w:numId w:val="1"/>
        </w:numPr>
        <w:rPr>
          <w:rFonts w:ascii="Arial Narrow" w:hAnsi="Arial Narrow" w:cs="Arial"/>
          <w:sz w:val="18"/>
        </w:rPr>
      </w:pPr>
      <w:r>
        <w:rPr>
          <w:rFonts w:ascii="Arial Narrow" w:hAnsi="Arial Narrow" w:cs="Arial"/>
          <w:sz w:val="18"/>
        </w:rPr>
        <w:t>nastajajo ob: gradovih, sotočjih, križiščih, mostovih, rimskih cestah, samostanih in cerkvah</w:t>
      </w:r>
    </w:p>
    <w:p w:rsidR="0076415A" w:rsidRDefault="008D5CE3">
      <w:pPr>
        <w:numPr>
          <w:ilvl w:val="0"/>
          <w:numId w:val="1"/>
        </w:numPr>
        <w:rPr>
          <w:rFonts w:ascii="Arial Narrow" w:hAnsi="Arial Narrow" w:cs="Arial"/>
          <w:sz w:val="18"/>
        </w:rPr>
      </w:pPr>
      <w:r>
        <w:rPr>
          <w:rFonts w:ascii="Arial Narrow" w:hAnsi="Arial Narrow" w:cs="Arial"/>
          <w:sz w:val="18"/>
        </w:rPr>
        <w:t xml:space="preserve">antična mesta so: </w:t>
      </w:r>
      <w:r>
        <w:rPr>
          <w:rFonts w:ascii="Arial Narrow" w:hAnsi="Arial Narrow" w:cs="Arial"/>
          <w:sz w:val="18"/>
        </w:rPr>
        <w:tab/>
        <w:t>- bila središče državne uprave in cerkvena središča</w:t>
      </w:r>
    </w:p>
    <w:p w:rsidR="0076415A" w:rsidRDefault="008D5CE3">
      <w:pPr>
        <w:ind w:left="1440" w:firstLine="720"/>
        <w:rPr>
          <w:rFonts w:ascii="Arial Narrow" w:hAnsi="Arial Narrow" w:cs="Arial"/>
          <w:sz w:val="18"/>
        </w:rPr>
      </w:pPr>
      <w:r>
        <w:rPr>
          <w:rFonts w:ascii="Arial Narrow" w:hAnsi="Arial Narrow" w:cs="Arial"/>
          <w:sz w:val="18"/>
        </w:rPr>
        <w:t>- mesto s širšo okolico – civitates,</w:t>
      </w:r>
    </w:p>
    <w:p w:rsidR="0076415A" w:rsidRDefault="008D5CE3">
      <w:pPr>
        <w:ind w:left="1440" w:firstLine="720"/>
        <w:rPr>
          <w:rFonts w:ascii="Arial Narrow" w:hAnsi="Arial Narrow" w:cs="Arial"/>
          <w:sz w:val="18"/>
        </w:rPr>
      </w:pPr>
      <w:r>
        <w:rPr>
          <w:rFonts w:ascii="Arial Narrow" w:hAnsi="Arial Narrow" w:cs="Arial"/>
          <w:sz w:val="18"/>
        </w:rPr>
        <w:t>- direktno nadečjevala tradicijo antike</w:t>
      </w:r>
    </w:p>
    <w:p w:rsidR="0076415A" w:rsidRDefault="008D5CE3">
      <w:pPr>
        <w:ind w:left="1440" w:firstLine="720"/>
        <w:rPr>
          <w:rFonts w:ascii="Arial Narrow" w:hAnsi="Arial Narrow" w:cs="Arial"/>
          <w:sz w:val="18"/>
        </w:rPr>
      </w:pPr>
      <w:r>
        <w:rPr>
          <w:rFonts w:ascii="Arial Narrow" w:hAnsi="Arial Narrow" w:cs="Arial"/>
          <w:sz w:val="18"/>
        </w:rPr>
        <w:t>- Benetke (S Italija, Istra, Dalmacija)</w:t>
      </w:r>
    </w:p>
    <w:p w:rsidR="0076415A" w:rsidRDefault="008D5CE3">
      <w:pPr>
        <w:ind w:left="1440" w:firstLine="720"/>
        <w:rPr>
          <w:rFonts w:ascii="Arial Narrow" w:hAnsi="Arial Narrow" w:cs="Arial"/>
          <w:sz w:val="18"/>
        </w:rPr>
      </w:pPr>
      <w:r>
        <w:rPr>
          <w:rFonts w:ascii="Arial Narrow" w:hAnsi="Arial Narrow" w:cs="Arial"/>
          <w:sz w:val="18"/>
        </w:rPr>
        <w:t>- bila velikokrat uničena</w:t>
      </w:r>
    </w:p>
    <w:p w:rsidR="0076415A" w:rsidRDefault="008D5CE3">
      <w:pPr>
        <w:numPr>
          <w:ilvl w:val="0"/>
          <w:numId w:val="1"/>
        </w:numPr>
        <w:rPr>
          <w:rFonts w:ascii="Arial Narrow" w:hAnsi="Arial Narrow" w:cs="Arial"/>
          <w:sz w:val="18"/>
        </w:rPr>
      </w:pPr>
      <w:r>
        <w:rPr>
          <w:rFonts w:ascii="Arial Narrow" w:hAnsi="Arial Narrow" w:cs="Arial"/>
          <w:sz w:val="18"/>
        </w:rPr>
        <w:t>srednjeveška mesta:</w:t>
      </w:r>
      <w:r>
        <w:rPr>
          <w:rFonts w:ascii="Arial Narrow" w:hAnsi="Arial Narrow" w:cs="Arial"/>
          <w:sz w:val="18"/>
        </w:rPr>
        <w:tab/>
        <w:t>- niso nastala iz zaselkov amopak na prostem</w:t>
      </w:r>
    </w:p>
    <w:p w:rsidR="0076415A" w:rsidRDefault="008D5CE3">
      <w:pPr>
        <w:ind w:left="2160"/>
        <w:rPr>
          <w:rFonts w:ascii="Arial Narrow" w:hAnsi="Arial Narrow" w:cs="Arial"/>
          <w:sz w:val="18"/>
        </w:rPr>
      </w:pPr>
      <w:r>
        <w:rPr>
          <w:rFonts w:ascii="Arial Narrow" w:hAnsi="Arial Narrow" w:cs="Arial"/>
          <w:sz w:val="18"/>
        </w:rPr>
        <w:t>- so imela pravico do obzidja (zunaj obzidja je pomirje)</w:t>
      </w:r>
    </w:p>
    <w:p w:rsidR="0076415A" w:rsidRDefault="008D5CE3">
      <w:pPr>
        <w:ind w:left="2160"/>
        <w:rPr>
          <w:rFonts w:ascii="Arial Narrow" w:hAnsi="Arial Narrow" w:cs="Arial"/>
          <w:sz w:val="18"/>
        </w:rPr>
      </w:pPr>
      <w:r>
        <w:rPr>
          <w:rFonts w:ascii="Arial Narrow" w:hAnsi="Arial Narrow" w:cs="Arial"/>
          <w:sz w:val="18"/>
        </w:rPr>
        <w:t>- so bila mesta in trgi (razlika je v velikosti, trgi nimajo obzidja – razen Mokronog)</w:t>
      </w:r>
    </w:p>
    <w:p w:rsidR="0076415A" w:rsidRDefault="008D5CE3">
      <w:pPr>
        <w:ind w:left="2160"/>
        <w:rPr>
          <w:rFonts w:ascii="Arial Narrow" w:hAnsi="Arial Narrow" w:cs="Arial"/>
          <w:sz w:val="18"/>
        </w:rPr>
      </w:pPr>
      <w:r>
        <w:rPr>
          <w:rFonts w:ascii="Arial Narrow" w:hAnsi="Arial Narrow" w:cs="Arial"/>
          <w:sz w:val="18"/>
        </w:rPr>
        <w:t>- je ustanovil mestni gospod (določi mestne pravice)</w:t>
      </w:r>
    </w:p>
    <w:p w:rsidR="0076415A" w:rsidRDefault="008D5CE3">
      <w:pPr>
        <w:ind w:left="2160"/>
        <w:rPr>
          <w:rFonts w:ascii="Arial Narrow" w:hAnsi="Arial Narrow" w:cs="Arial"/>
          <w:sz w:val="18"/>
        </w:rPr>
      </w:pPr>
      <w:r>
        <w:rPr>
          <w:rFonts w:ascii="Arial Narrow" w:hAnsi="Arial Narrow" w:cs="Arial"/>
          <w:sz w:val="18"/>
        </w:rPr>
        <w:t>- imajo prave meščane (trgovci, obrtniki, bankirji) in meščane (manj pravic, služabniki, delavci)</w:t>
      </w:r>
    </w:p>
    <w:p w:rsidR="0076415A" w:rsidRDefault="008D5CE3">
      <w:pPr>
        <w:ind w:left="2160"/>
        <w:rPr>
          <w:rFonts w:ascii="Arial Narrow" w:hAnsi="Arial Narrow" w:cs="Arial"/>
          <w:sz w:val="18"/>
        </w:rPr>
      </w:pPr>
      <w:r>
        <w:rPr>
          <w:rFonts w:ascii="Arial Narrow" w:hAnsi="Arial Narrow" w:cs="Arial"/>
          <w:sz w:val="18"/>
        </w:rPr>
        <w:t>- imajo svobodne prebivalce</w:t>
      </w:r>
    </w:p>
    <w:p w:rsidR="0076415A" w:rsidRDefault="008D5CE3">
      <w:pPr>
        <w:numPr>
          <w:ilvl w:val="0"/>
          <w:numId w:val="1"/>
        </w:numPr>
        <w:rPr>
          <w:rFonts w:ascii="Arial Narrow" w:hAnsi="Arial Narrow" w:cs="Arial"/>
          <w:sz w:val="18"/>
        </w:rPr>
      </w:pPr>
      <w:r>
        <w:rPr>
          <w:rFonts w:ascii="Arial Narrow" w:hAnsi="Arial Narrow" w:cs="Arial"/>
          <w:sz w:val="18"/>
        </w:rPr>
        <w:t>mestne pravice – do obzidja in obrambe; do grba in pečata; do denarja (ne vsa); do sejmov (tedenski in letnih – sv. razstave); pravica do tržnega miru;pravica do obvezne trgovske poti (Benetke – nujno si moral skozi mesto, kjersi jim moral blago prodati po vnaprej določenih cenah po ceni na debelo); pravica za skladiščenje blaga (vsi trgovci so morali spraviti blago v isto skladišče); prepoved obravljanja obrti in trgovine v okolici 1 milje (7,5 km) od mesta (ni jim je ratalo čisto prekiniti); v pomirju imajo meščani lahko njive (tudi živina v mestu)</w:t>
      </w:r>
    </w:p>
    <w:p w:rsidR="0076415A" w:rsidRDefault="008D5CE3">
      <w:pPr>
        <w:numPr>
          <w:ilvl w:val="0"/>
          <w:numId w:val="1"/>
        </w:numPr>
        <w:rPr>
          <w:rFonts w:ascii="Arial Narrow" w:hAnsi="Arial Narrow" w:cs="Arial"/>
          <w:sz w:val="18"/>
        </w:rPr>
      </w:pPr>
      <w:r>
        <w:rPr>
          <w:rFonts w:ascii="Arial Narrow" w:hAnsi="Arial Narrow" w:cs="Arial"/>
          <w:sz w:val="18"/>
        </w:rPr>
        <w:t>mestna uprava:</w:t>
      </w:r>
      <w:r>
        <w:rPr>
          <w:rFonts w:ascii="Arial Narrow" w:hAnsi="Arial Narrow" w:cs="Arial"/>
          <w:sz w:val="18"/>
        </w:rPr>
        <w:tab/>
        <w:t>- glavni je mestni gospod (ustanovitelj, postavljal je sodnika in ostale dostojanstvenike, dobival je mitnino in dajatve</w:t>
      </w:r>
    </w:p>
    <w:p w:rsidR="0076415A" w:rsidRDefault="008D5CE3">
      <w:pPr>
        <w:ind w:left="2160"/>
        <w:rPr>
          <w:rFonts w:ascii="Arial Narrow" w:hAnsi="Arial Narrow" w:cs="Arial"/>
          <w:sz w:val="18"/>
        </w:rPr>
      </w:pPr>
      <w:r>
        <w:rPr>
          <w:rFonts w:ascii="Arial Narrow" w:hAnsi="Arial Narrow" w:cs="Arial"/>
          <w:sz w:val="18"/>
        </w:rPr>
        <w:t>- meščani so si kasneje izborili pravico, da sami postavljajo sodnika in ostalo</w:t>
      </w:r>
    </w:p>
    <w:p w:rsidR="0076415A" w:rsidRDefault="008D5CE3">
      <w:pPr>
        <w:ind w:left="2160"/>
        <w:rPr>
          <w:rFonts w:ascii="Arial Narrow" w:hAnsi="Arial Narrow" w:cs="Arial"/>
          <w:sz w:val="18"/>
        </w:rPr>
      </w:pPr>
      <w:r>
        <w:rPr>
          <w:rFonts w:ascii="Arial Narrow" w:hAnsi="Arial Narrow" w:cs="Arial"/>
          <w:sz w:val="18"/>
        </w:rPr>
        <w:t>- najpomebnejša sta župan in sodnik</w:t>
      </w:r>
    </w:p>
    <w:p w:rsidR="0076415A" w:rsidRDefault="008D5CE3">
      <w:pPr>
        <w:ind w:left="2160"/>
        <w:rPr>
          <w:rFonts w:ascii="Arial Narrow" w:hAnsi="Arial Narrow" w:cs="Arial"/>
          <w:sz w:val="18"/>
        </w:rPr>
      </w:pPr>
      <w:r>
        <w:rPr>
          <w:rFonts w:ascii="Arial Narrow" w:hAnsi="Arial Narrow" w:cs="Arial"/>
          <w:sz w:val="18"/>
        </w:rPr>
        <w:t>- boji proti mestnemu gospodu (VB – kraljevska oblast, boji proti kralju; Francija – fevdlna oblast, boji s kraljem proti fevdalcem; Italija – boji proti cerkvam)</w:t>
      </w:r>
    </w:p>
    <w:p w:rsidR="0076415A" w:rsidRDefault="008D5CE3">
      <w:pPr>
        <w:ind w:left="2160"/>
        <w:rPr>
          <w:rFonts w:ascii="Arial Narrow" w:hAnsi="Arial Narrow" w:cs="Arial"/>
          <w:sz w:val="18"/>
        </w:rPr>
      </w:pPr>
      <w:r>
        <w:rPr>
          <w:rFonts w:ascii="Arial Narrow" w:hAnsi="Arial Narrow" w:cs="Arial"/>
          <w:sz w:val="18"/>
        </w:rPr>
        <w:t>- najvišje telo v mestu je mestni svet + sodnik (notranji svet – najbogatejši meščani, trgovci; zunanji svet – manj vplivni, bolj revni trgoci in bogati pbrtniki)</w:t>
      </w:r>
    </w:p>
    <w:p w:rsidR="0076415A" w:rsidRDefault="008D5CE3">
      <w:pPr>
        <w:ind w:left="2160"/>
        <w:rPr>
          <w:rFonts w:ascii="Arial Narrow" w:hAnsi="Arial Narrow" w:cs="Arial"/>
          <w:sz w:val="18"/>
        </w:rPr>
      </w:pPr>
      <w:r>
        <w:rPr>
          <w:rFonts w:ascii="Arial Narrow" w:hAnsi="Arial Narrow" w:cs="Arial"/>
          <w:sz w:val="18"/>
        </w:rPr>
        <w:t>- mestni svet nadzoruje finance, trgovino in obrt ter šole in sirotišnice</w:t>
      </w:r>
    </w:p>
    <w:p w:rsidR="0076415A" w:rsidRDefault="008D5CE3">
      <w:pPr>
        <w:ind w:left="2160"/>
        <w:rPr>
          <w:rFonts w:ascii="Arial Narrow" w:hAnsi="Arial Narrow" w:cs="Arial"/>
          <w:sz w:val="18"/>
        </w:rPr>
      </w:pPr>
      <w:r>
        <w:rPr>
          <w:rFonts w:ascii="Arial Narrow" w:hAnsi="Arial Narrow" w:cs="Arial"/>
          <w:sz w:val="18"/>
        </w:rPr>
        <w:t>- prva civilna uprava</w:t>
      </w:r>
    </w:p>
    <w:p w:rsidR="0076415A" w:rsidRDefault="008D5CE3">
      <w:pPr>
        <w:rPr>
          <w:rFonts w:ascii="Arial Narrow" w:hAnsi="Arial Narrow" w:cs="Arial"/>
          <w:sz w:val="18"/>
        </w:rPr>
      </w:pPr>
      <w:r>
        <w:rPr>
          <w:rFonts w:ascii="Arial Narrow" w:hAnsi="Arial Narrow" w:cs="Arial"/>
          <w:sz w:val="18"/>
        </w:rPr>
        <w:t>C)gospodarstvo</w:t>
      </w:r>
    </w:p>
    <w:p w:rsidR="0076415A" w:rsidRDefault="008D5CE3">
      <w:pPr>
        <w:numPr>
          <w:ilvl w:val="0"/>
          <w:numId w:val="1"/>
        </w:numPr>
        <w:rPr>
          <w:rFonts w:ascii="Arial Narrow" w:hAnsi="Arial Narrow" w:cs="Arial"/>
          <w:sz w:val="18"/>
        </w:rPr>
      </w:pPr>
      <w:r>
        <w:rPr>
          <w:rFonts w:ascii="Arial Narrow" w:hAnsi="Arial Narrow" w:cs="Arial"/>
          <w:sz w:val="18"/>
        </w:rPr>
        <w:t>mesta so obrtna in trgovska središča</w:t>
      </w:r>
    </w:p>
    <w:p w:rsidR="0076415A" w:rsidRDefault="00EC1AF3">
      <w:pPr>
        <w:numPr>
          <w:ilvl w:val="0"/>
          <w:numId w:val="1"/>
        </w:numPr>
        <w:rPr>
          <w:rFonts w:ascii="Arial Narrow" w:hAnsi="Arial Narrow" w:cs="Arial"/>
          <w:sz w:val="18"/>
        </w:rPr>
      </w:pPr>
      <w:r>
        <w:rPr>
          <w:rFonts w:ascii="Arial Narrow" w:hAnsi="Arial Narrow" w:cs="Arial"/>
          <w:noProof/>
          <w:sz w:val="20"/>
          <w:lang w:val="en-US"/>
        </w:rPr>
        <w:pict>
          <v:group id="_x0000_s1026" style="position:absolute;left:0;text-align:left;margin-left:-18pt;margin-top:10.05pt;width:90pt;height:54pt;z-index:-251657216;mso-wrap-distance-left:0;mso-wrap-distance-right:0" coordorigin="5220,2339" coordsize="1800,1080" wrapcoords="10440 0 -360 21600 21960 21600 11160 0 10440 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5220;top:2339;width:1800;height:1080">
              <v:textbox>
                <w:txbxContent>
                  <w:p w:rsidR="0076415A" w:rsidRDefault="0076415A">
                    <w:pPr>
                      <w:rPr>
                        <w:sz w:val="16"/>
                      </w:rPr>
                    </w:pPr>
                  </w:p>
                </w:txbxContent>
              </v:textbox>
            </v:shape>
            <v:shapetype id="_x0000_t202" coordsize="21600,21600" o:spt="202" path="m,l,21600r21600,l21600,xe">
              <v:stroke joinstyle="miter"/>
              <v:path gradientshapeok="t" o:connecttype="rect"/>
            </v:shapetype>
            <v:shape id="_x0000_s1028" type="#_x0000_t202" style="position:absolute;left:5370;top:2519;width:1500;height:900" filled="f" stroked="f">
              <v:textbox style="mso-next-textbox:#_x0000_s1028" inset="0,,0">
                <w:txbxContent>
                  <w:p w:rsidR="0076415A" w:rsidRDefault="008D5CE3">
                    <w:pPr>
                      <w:jc w:val="center"/>
                      <w:rPr>
                        <w:rFonts w:ascii="Arial Narrow" w:hAnsi="Arial Narrow"/>
                        <w:sz w:val="16"/>
                      </w:rPr>
                    </w:pPr>
                    <w:r>
                      <w:rPr>
                        <w:rFonts w:ascii="Arial Narrow" w:hAnsi="Arial Narrow"/>
                        <w:sz w:val="16"/>
                      </w:rPr>
                      <w:t>mojster</w:t>
                    </w:r>
                  </w:p>
                  <w:p w:rsidR="0076415A" w:rsidRDefault="008D5CE3">
                    <w:pPr>
                      <w:jc w:val="center"/>
                      <w:rPr>
                        <w:rFonts w:ascii="Arial Narrow" w:hAnsi="Arial Narrow"/>
                        <w:sz w:val="16"/>
                      </w:rPr>
                    </w:pPr>
                    <w:r>
                      <w:rPr>
                        <w:rFonts w:ascii="Arial Narrow" w:hAnsi="Arial Narrow"/>
                        <w:sz w:val="16"/>
                      </w:rPr>
                      <w:t>pomočnik</w:t>
                    </w:r>
                  </w:p>
                  <w:p w:rsidR="0076415A" w:rsidRDefault="008D5CE3">
                    <w:pPr>
                      <w:jc w:val="center"/>
                      <w:rPr>
                        <w:rFonts w:ascii="Arial Narrow" w:hAnsi="Arial Narrow"/>
                        <w:sz w:val="16"/>
                      </w:rPr>
                    </w:pPr>
                    <w:r>
                      <w:rPr>
                        <w:rFonts w:ascii="Arial Narrow" w:hAnsi="Arial Narrow"/>
                        <w:sz w:val="16"/>
                      </w:rPr>
                      <w:t>vajenec</w:t>
                    </w:r>
                  </w:p>
                  <w:p w:rsidR="0076415A" w:rsidRDefault="008D5CE3">
                    <w:pPr>
                      <w:jc w:val="center"/>
                    </w:pPr>
                    <w:r>
                      <w:rPr>
                        <w:rFonts w:ascii="Arial Narrow" w:hAnsi="Arial Narrow"/>
                        <w:sz w:val="16"/>
                      </w:rPr>
                      <w:t>vdove, sirote, reveži</w:t>
                    </w:r>
                  </w:p>
                </w:txbxContent>
              </v:textbox>
            </v:shape>
            <w10:anchorlock/>
          </v:group>
        </w:pict>
      </w:r>
      <w:r w:rsidR="008D5CE3">
        <w:rPr>
          <w:rFonts w:ascii="Arial Narrow" w:hAnsi="Arial Narrow" w:cs="Arial"/>
          <w:sz w:val="18"/>
        </w:rPr>
        <w:t>obrt (cehi):</w:t>
      </w:r>
      <w:r w:rsidR="008D5CE3">
        <w:rPr>
          <w:rFonts w:ascii="Arial Narrow" w:hAnsi="Arial Narrow" w:cs="Arial"/>
          <w:sz w:val="18"/>
        </w:rPr>
        <w:tab/>
        <w:t>- združenje obrtnikov iste stroke, pojavijo se v Italiji, specializacija (deset vrst kovačev), vsak opravi celo delo</w:t>
      </w:r>
    </w:p>
    <w:p w:rsidR="0076415A" w:rsidRDefault="008D5CE3">
      <w:pPr>
        <w:ind w:left="1440"/>
        <w:rPr>
          <w:rFonts w:ascii="Arial Narrow" w:hAnsi="Arial Narrow" w:cs="Arial"/>
          <w:sz w:val="18"/>
        </w:rPr>
      </w:pPr>
      <w:r>
        <w:rPr>
          <w:rFonts w:ascii="Arial Narrow" w:hAnsi="Arial Narrow" w:cs="Arial"/>
          <w:sz w:val="18"/>
        </w:rPr>
        <w:t>- pomočnik sibil sedem let, mojstrski izpit si delal v drugi deželi (če ga nisi naredil, si tam ostal, dokler ga nisi naredil)</w:t>
      </w:r>
    </w:p>
    <w:p w:rsidR="0076415A" w:rsidRDefault="008D5CE3">
      <w:pPr>
        <w:ind w:left="1440"/>
        <w:rPr>
          <w:rFonts w:ascii="Arial Narrow" w:hAnsi="Arial Narrow" w:cs="Arial"/>
          <w:sz w:val="18"/>
        </w:rPr>
      </w:pPr>
      <w:r>
        <w:rPr>
          <w:rFonts w:ascii="Arial Narrow" w:hAnsi="Arial Narrow" w:cs="Arial"/>
          <w:sz w:val="18"/>
        </w:rPr>
        <w:t>- ceh ima socilano funkcijo</w:t>
      </w:r>
    </w:p>
    <w:p w:rsidR="0076415A" w:rsidRDefault="008D5CE3">
      <w:pPr>
        <w:ind w:left="1440"/>
        <w:rPr>
          <w:rFonts w:ascii="Arial Narrow" w:hAnsi="Arial Narrow" w:cs="Arial"/>
          <w:sz w:val="18"/>
        </w:rPr>
      </w:pPr>
      <w:r>
        <w:rPr>
          <w:rFonts w:ascii="Arial Narrow" w:hAnsi="Arial Narrow" w:cs="Arial"/>
          <w:sz w:val="18"/>
        </w:rPr>
        <w:t>- točna praviča (število, teža, mera, oblika in kvaliteta izdelkov; kontrolirali so kvalieteto in ceno, točno določeni postopki, konkurenca je prepovedana, določeno število vajencev in pomočnikov, ceh je nabavljal surovine in bil odgovoren za prodajo, vska mojster je imel le eno delavnico, ceh je nadzoroval tudi življenje, delovni dan poleti 14 ur, pozimi 12, okoli 100 dni praznikov)</w:t>
      </w:r>
    </w:p>
    <w:p w:rsidR="0076415A" w:rsidRDefault="008D5CE3">
      <w:pPr>
        <w:ind w:left="1440"/>
        <w:rPr>
          <w:rFonts w:ascii="Arial Narrow" w:hAnsi="Arial Narrow" w:cs="Arial"/>
          <w:sz w:val="18"/>
        </w:rPr>
      </w:pPr>
      <w:r>
        <w:rPr>
          <w:rFonts w:ascii="Arial Narrow" w:hAnsi="Arial Narrow" w:cs="Arial"/>
          <w:sz w:val="18"/>
        </w:rPr>
        <w:t>- cilj cehov ni bilo bogastvo, ampak stanovsko življenje</w:t>
      </w:r>
    </w:p>
    <w:p w:rsidR="0076415A" w:rsidRDefault="008D5CE3">
      <w:pPr>
        <w:ind w:left="1440"/>
        <w:rPr>
          <w:rFonts w:ascii="Arial Narrow" w:hAnsi="Arial Narrow" w:cs="Arial"/>
          <w:sz w:val="18"/>
        </w:rPr>
      </w:pPr>
      <w:r>
        <w:rPr>
          <w:rFonts w:ascii="Arial Narrow" w:hAnsi="Arial Narrow" w:cs="Arial"/>
          <w:sz w:val="18"/>
        </w:rPr>
        <w:t>- na zalčetku so bili cehi izredno napredni, sčasomoa so postali zaviralni</w:t>
      </w:r>
    </w:p>
    <w:p w:rsidR="0076415A" w:rsidRDefault="008D5CE3">
      <w:pPr>
        <w:ind w:left="1440"/>
        <w:rPr>
          <w:rFonts w:ascii="Arial Narrow" w:hAnsi="Arial Narrow" w:cs="Arial"/>
          <w:sz w:val="18"/>
        </w:rPr>
      </w:pPr>
      <w:r>
        <w:rPr>
          <w:rFonts w:ascii="Arial Narrow" w:hAnsi="Arial Narrow" w:cs="Arial"/>
          <w:sz w:val="18"/>
        </w:rPr>
        <w:t>- zgodnja oblika kapitalizma (manofakture, notranja delitev dela</w:t>
      </w:r>
    </w:p>
    <w:p w:rsidR="0076415A" w:rsidRDefault="008D5CE3">
      <w:pPr>
        <w:numPr>
          <w:ilvl w:val="0"/>
          <w:numId w:val="1"/>
        </w:numPr>
        <w:rPr>
          <w:rFonts w:ascii="Arial Narrow" w:hAnsi="Arial Narrow" w:cs="Arial"/>
          <w:sz w:val="18"/>
        </w:rPr>
      </w:pPr>
      <w:r>
        <w:rPr>
          <w:rFonts w:ascii="Arial Narrow" w:hAnsi="Arial Narrow" w:cs="Arial"/>
          <w:sz w:val="18"/>
        </w:rPr>
        <w:t>trgovina na dolge razdalje:</w:t>
      </w:r>
      <w:r>
        <w:rPr>
          <w:rFonts w:ascii="Arial Narrow" w:hAnsi="Arial Narrow" w:cs="Arial"/>
          <w:sz w:val="18"/>
        </w:rPr>
        <w:tab/>
        <w:t>- naporno in tvegano (roparji in gusarji)</w:t>
      </w:r>
    </w:p>
    <w:p w:rsidR="0076415A" w:rsidRDefault="008D5CE3">
      <w:pPr>
        <w:ind w:left="2880"/>
        <w:rPr>
          <w:rFonts w:ascii="Arial Narrow" w:hAnsi="Arial Narrow" w:cs="Arial"/>
          <w:sz w:val="18"/>
        </w:rPr>
      </w:pPr>
      <w:r>
        <w:rPr>
          <w:rFonts w:ascii="Arial Narrow" w:hAnsi="Arial Narrow" w:cs="Arial"/>
          <w:sz w:val="18"/>
        </w:rPr>
        <w:t>- kupovali so tam, kjer je bilo več blaga in poceni, ter prodajali tam kjer ga ni bilo</w:t>
      </w:r>
    </w:p>
    <w:p w:rsidR="0076415A" w:rsidRDefault="008D5CE3">
      <w:pPr>
        <w:ind w:left="2880"/>
        <w:rPr>
          <w:rFonts w:ascii="Arial Narrow" w:hAnsi="Arial Narrow" w:cs="Arial"/>
          <w:sz w:val="18"/>
        </w:rPr>
      </w:pPr>
      <w:r>
        <w:rPr>
          <w:rFonts w:ascii="Arial Narrow" w:hAnsi="Arial Narrow" w:cs="Arial"/>
          <w:sz w:val="18"/>
        </w:rPr>
        <w:t>- karavane (razdelitev dobička) živali in vozov, potovali so po rimskih cestah in čez fevde (če je kaj padlo iz voza je postalo last lastnika zemlje)</w:t>
      </w:r>
    </w:p>
    <w:p w:rsidR="0076415A" w:rsidRDefault="008D5CE3">
      <w:pPr>
        <w:ind w:left="2880"/>
        <w:rPr>
          <w:rFonts w:ascii="Arial Narrow" w:hAnsi="Arial Narrow" w:cs="Arial"/>
          <w:sz w:val="18"/>
        </w:rPr>
      </w:pPr>
      <w:r>
        <w:rPr>
          <w:rFonts w:ascii="Arial Narrow" w:hAnsi="Arial Narrow" w:cs="Arial"/>
          <w:sz w:val="18"/>
        </w:rPr>
        <w:t>- Hansa (politična in gospodarska zveza pod vodstvom Lübecka, podružnice Novgorod, London, Bergen)</w:t>
      </w:r>
    </w:p>
    <w:p w:rsidR="0076415A" w:rsidRDefault="008D5CE3">
      <w:pPr>
        <w:ind w:left="2880"/>
        <w:rPr>
          <w:rFonts w:ascii="Arial Narrow" w:hAnsi="Arial Narrow" w:cs="Arial"/>
          <w:sz w:val="18"/>
        </w:rPr>
      </w:pPr>
      <w:r>
        <w:rPr>
          <w:rFonts w:ascii="Arial Narrow" w:hAnsi="Arial Narrow" w:cs="Arial"/>
          <w:sz w:val="18"/>
        </w:rPr>
        <w:t>- cilj trgovcev je bogastvo, so zelo vplivni v notranjem svetu</w:t>
      </w:r>
    </w:p>
    <w:p w:rsidR="0076415A" w:rsidRDefault="008D5CE3">
      <w:pPr>
        <w:ind w:left="2880"/>
        <w:rPr>
          <w:rFonts w:ascii="Arial Narrow" w:hAnsi="Arial Narrow" w:cs="Arial"/>
          <w:sz w:val="18"/>
        </w:rPr>
      </w:pPr>
      <w:r>
        <w:rPr>
          <w:rFonts w:ascii="Arial Narrow" w:hAnsi="Arial Narrow" w:cs="Arial"/>
          <w:sz w:val="18"/>
        </w:rPr>
        <w:t>- trgovci in obrtniki se srečajo na sejmih</w:t>
      </w:r>
    </w:p>
    <w:p w:rsidR="0076415A" w:rsidRDefault="008D5CE3">
      <w:pPr>
        <w:ind w:left="2880"/>
        <w:rPr>
          <w:rFonts w:ascii="Arial Narrow" w:hAnsi="Arial Narrow" w:cs="Arial"/>
          <w:sz w:val="18"/>
        </w:rPr>
      </w:pPr>
      <w:r>
        <w:rPr>
          <w:rFonts w:ascii="Arial Narrow" w:hAnsi="Arial Narrow" w:cs="Arial"/>
          <w:sz w:val="18"/>
        </w:rPr>
        <w:lastRenderedPageBreak/>
        <w:t>- severna trgovina: Severno in Baltiško morje, skandinavski trgovci, z Rusijo (do Konstantinopla); žito (Prusija); krzno, med in vosek (Poljska in Rusija); gradbeni les, smola, ribe (Skandinavija), flandrijska mesta postanejo močna</w:t>
      </w:r>
    </w:p>
    <w:p w:rsidR="0076415A" w:rsidRDefault="008D5CE3">
      <w:pPr>
        <w:ind w:left="2880"/>
        <w:rPr>
          <w:rFonts w:ascii="Arial Narrow" w:hAnsi="Arial Narrow" w:cs="Arial"/>
          <w:sz w:val="18"/>
        </w:rPr>
      </w:pPr>
      <w:r>
        <w:rPr>
          <w:rFonts w:ascii="Arial Narrow" w:hAnsi="Arial Narrow" w:cs="Arial"/>
          <w:sz w:val="18"/>
        </w:rPr>
        <w:t>- južna trgovina: italjanska mesta z Malo Azijo (svila, začimbe, bombaž, sadje)</w:t>
      </w:r>
    </w:p>
    <w:p w:rsidR="0076415A" w:rsidRDefault="008D5CE3">
      <w:pPr>
        <w:ind w:left="2880"/>
        <w:rPr>
          <w:rFonts w:ascii="Arial Narrow" w:hAnsi="Arial Narrow" w:cs="Arial"/>
          <w:sz w:val="18"/>
        </w:rPr>
      </w:pPr>
      <w:r>
        <w:rPr>
          <w:rFonts w:ascii="Arial Narrow" w:hAnsi="Arial Narrow" w:cs="Arial"/>
          <w:sz w:val="18"/>
        </w:rPr>
        <w:t>- Mongoli: nomadi, v 11. st. osvojijo Kijevsko kneževino; od Kitajske pa do Črnega morja, Mongoli vzpostavijo red v trgovini s Kitajsko, svilna pot propada po zatonu Mongolije</w:t>
      </w:r>
    </w:p>
    <w:p w:rsidR="0076415A" w:rsidRDefault="008D5CE3">
      <w:pPr>
        <w:numPr>
          <w:ilvl w:val="0"/>
          <w:numId w:val="1"/>
        </w:numPr>
        <w:rPr>
          <w:rFonts w:ascii="Arial Narrow" w:hAnsi="Arial Narrow" w:cs="Arial"/>
          <w:sz w:val="18"/>
        </w:rPr>
      </w:pPr>
      <w:r>
        <w:rPr>
          <w:rFonts w:ascii="Arial Narrow" w:hAnsi="Arial Narrow" w:cs="Arial"/>
          <w:sz w:val="18"/>
        </w:rPr>
        <w:t xml:space="preserve">denarništvo: </w:t>
      </w:r>
      <w:r>
        <w:rPr>
          <w:rFonts w:ascii="Arial Narrow" w:hAnsi="Arial Narrow" w:cs="Arial"/>
          <w:sz w:val="18"/>
        </w:rPr>
        <w:tab/>
        <w:t>- z zlatom (karavne iz Afrike čez Saharo)</w:t>
      </w:r>
    </w:p>
    <w:p w:rsidR="0076415A" w:rsidRDefault="008D5CE3">
      <w:pPr>
        <w:ind w:left="2160"/>
        <w:rPr>
          <w:rFonts w:ascii="Arial Narrow" w:hAnsi="Arial Narrow" w:cs="Arial"/>
          <w:sz w:val="18"/>
        </w:rPr>
      </w:pPr>
      <w:r>
        <w:rPr>
          <w:rFonts w:ascii="Arial Narrow" w:hAnsi="Arial Narrow" w:cs="Arial"/>
          <w:sz w:val="18"/>
        </w:rPr>
        <w:t>- denar so kovali deželni knezi, cerkvene ustanove in mesta</w:t>
      </w:r>
    </w:p>
    <w:p w:rsidR="0076415A" w:rsidRDefault="008D5CE3">
      <w:pPr>
        <w:ind w:left="2160"/>
        <w:rPr>
          <w:rFonts w:ascii="Arial Narrow" w:hAnsi="Arial Narrow" w:cs="Arial"/>
          <w:sz w:val="18"/>
        </w:rPr>
      </w:pPr>
      <w:r>
        <w:rPr>
          <w:rFonts w:ascii="Arial Narrow" w:hAnsi="Arial Narrow" w:cs="Arial"/>
          <w:sz w:val="18"/>
        </w:rPr>
        <w:t>- zlatniki so kmalu začeli izgubljati vrednost (prelahki kovanci, nečisto zlato, francoski kralji so v 13. st. celo ukinili pravico do kovanja denarja)</w:t>
      </w:r>
    </w:p>
    <w:p w:rsidR="0076415A" w:rsidRDefault="008D5CE3">
      <w:pPr>
        <w:ind w:left="2160"/>
        <w:rPr>
          <w:rFonts w:ascii="Arial Narrow" w:hAnsi="Arial Narrow" w:cs="Arial"/>
          <w:sz w:val="18"/>
        </w:rPr>
      </w:pPr>
      <w:r>
        <w:rPr>
          <w:rFonts w:ascii="Arial Narrow" w:hAnsi="Arial Narrow" w:cs="Arial"/>
          <w:sz w:val="18"/>
        </w:rPr>
        <w:t>- prvi menjlaci denrja (banco, klop kjer so sedeli)</w:t>
      </w:r>
    </w:p>
    <w:p w:rsidR="0076415A" w:rsidRDefault="008D5CE3">
      <w:pPr>
        <w:ind w:left="2160"/>
        <w:rPr>
          <w:rFonts w:ascii="Arial Narrow" w:hAnsi="Arial Narrow" w:cs="Arial"/>
          <w:sz w:val="18"/>
        </w:rPr>
      </w:pPr>
      <w:r>
        <w:rPr>
          <w:rFonts w:ascii="Arial Narrow" w:hAnsi="Arial Narrow" w:cs="Arial"/>
          <w:sz w:val="18"/>
        </w:rPr>
        <w:t>- menice - vrednostni papir (menjalcu ste vplačali nekaj denarja in napisal list, list ste nato dalli menjalcu v drugem mestu in ta vam je izplačal)</w:t>
      </w:r>
    </w:p>
    <w:p w:rsidR="0076415A" w:rsidRDefault="008D5CE3">
      <w:pPr>
        <w:ind w:left="2160"/>
        <w:rPr>
          <w:rFonts w:ascii="Arial Narrow" w:hAnsi="Arial Narrow" w:cs="Arial"/>
          <w:sz w:val="18"/>
        </w:rPr>
      </w:pPr>
      <w:r>
        <w:rPr>
          <w:rFonts w:ascii="Arial Narrow" w:hAnsi="Arial Narrow" w:cs="Arial"/>
          <w:sz w:val="18"/>
        </w:rPr>
        <w:t>- židje: sposojanje denarja je bilo pri njih tajno, visoke obresti, tudi vladarji so bili stranke; 1290 jeih je Edvard I. izgnal iz Anglije, v 14. st. pa Filip Lepi iz Francije;</w:t>
      </w:r>
    </w:p>
    <w:p w:rsidR="0076415A" w:rsidRDefault="008D5CE3">
      <w:pPr>
        <w:ind w:left="2160"/>
        <w:rPr>
          <w:rFonts w:ascii="Arial Narrow" w:hAnsi="Arial Narrow" w:cs="Arial"/>
          <w:sz w:val="18"/>
        </w:rPr>
      </w:pPr>
      <w:r>
        <w:rPr>
          <w:rFonts w:ascii="Arial Narrow" w:hAnsi="Arial Narrow" w:cs="Arial"/>
          <w:sz w:val="18"/>
        </w:rPr>
        <w:t>- tudi templarji so bili bančniki, cerkvene banke (montes pietatis, manjše obresti)</w:t>
      </w:r>
    </w:p>
    <w:p w:rsidR="0076415A" w:rsidRDefault="008D5CE3">
      <w:pPr>
        <w:ind w:left="2160"/>
        <w:rPr>
          <w:rFonts w:ascii="Arial Narrow" w:hAnsi="Arial Narrow" w:cs="Arial"/>
          <w:sz w:val="18"/>
        </w:rPr>
      </w:pPr>
      <w:r>
        <w:rPr>
          <w:rFonts w:ascii="Arial Narrow" w:hAnsi="Arial Narrow" w:cs="Arial"/>
          <w:sz w:val="18"/>
        </w:rPr>
        <w:t>- oblikoval se je podložniški stan</w:t>
      </w:r>
    </w:p>
    <w:p w:rsidR="0076415A" w:rsidRDefault="008D5CE3">
      <w:pPr>
        <w:rPr>
          <w:rFonts w:ascii="Arial Narrow" w:hAnsi="Arial Narrow" w:cs="Arial"/>
          <w:sz w:val="18"/>
        </w:rPr>
      </w:pPr>
      <w:r>
        <w:rPr>
          <w:rFonts w:ascii="Arial Narrow" w:hAnsi="Arial Narrow" w:cs="Arial"/>
          <w:sz w:val="18"/>
        </w:rPr>
        <w:t>D)mesta na Slovenskem v razvitem fevdalizmu</w:t>
      </w:r>
    </w:p>
    <w:p w:rsidR="0076415A" w:rsidRDefault="008D5CE3">
      <w:pPr>
        <w:numPr>
          <w:ilvl w:val="0"/>
          <w:numId w:val="1"/>
        </w:numPr>
        <w:rPr>
          <w:rFonts w:ascii="Arial Narrow" w:hAnsi="Arial Narrow" w:cs="Arial"/>
          <w:sz w:val="18"/>
        </w:rPr>
      </w:pPr>
      <w:r>
        <w:rPr>
          <w:rFonts w:ascii="Arial Narrow" w:hAnsi="Arial Narrow" w:cs="Arial"/>
          <w:sz w:val="18"/>
        </w:rPr>
        <w:t>antična mesta so preživela preseljevanje</w:t>
      </w:r>
    </w:p>
    <w:p w:rsidR="0076415A" w:rsidRDefault="008D5CE3">
      <w:pPr>
        <w:numPr>
          <w:ilvl w:val="0"/>
          <w:numId w:val="1"/>
        </w:numPr>
        <w:rPr>
          <w:rFonts w:ascii="Arial Narrow" w:hAnsi="Arial Narrow" w:cs="Arial"/>
          <w:sz w:val="18"/>
        </w:rPr>
      </w:pPr>
      <w:r>
        <w:rPr>
          <w:rFonts w:ascii="Arial Narrow" w:hAnsi="Arial Narrow" w:cs="Arial"/>
          <w:sz w:val="18"/>
        </w:rPr>
        <w:t>nastajajo v 11. in 12. st. predvsem na Koroškem (Beljak, Breže)</w:t>
      </w:r>
    </w:p>
    <w:p w:rsidR="0076415A" w:rsidRDefault="008D5CE3">
      <w:pPr>
        <w:numPr>
          <w:ilvl w:val="0"/>
          <w:numId w:val="1"/>
        </w:numPr>
        <w:rPr>
          <w:rFonts w:ascii="Arial Narrow" w:hAnsi="Arial Narrow" w:cs="Arial"/>
          <w:sz w:val="18"/>
        </w:rPr>
      </w:pPr>
      <w:r>
        <w:rPr>
          <w:rFonts w:ascii="Arial Narrow" w:hAnsi="Arial Narrow" w:cs="Arial"/>
          <w:sz w:val="18"/>
        </w:rPr>
        <w:t>sramotilni steber – prnger, izgoni iz države</w:t>
      </w:r>
    </w:p>
    <w:p w:rsidR="0076415A" w:rsidRDefault="008D5CE3">
      <w:pPr>
        <w:rPr>
          <w:rFonts w:ascii="Arial Narrow" w:hAnsi="Arial Narrow" w:cs="Arial"/>
          <w:sz w:val="18"/>
        </w:rPr>
      </w:pPr>
      <w:r>
        <w:rPr>
          <w:rFonts w:ascii="Arial Narrow" w:hAnsi="Arial Narrow" w:cs="Arial"/>
          <w:sz w:val="18"/>
        </w:rPr>
        <w:t>E)življenje</w:t>
      </w:r>
    </w:p>
    <w:p w:rsidR="0076415A" w:rsidRDefault="008D5CE3">
      <w:pPr>
        <w:numPr>
          <w:ilvl w:val="0"/>
          <w:numId w:val="1"/>
        </w:numPr>
        <w:rPr>
          <w:rFonts w:ascii="Arial Narrow" w:hAnsi="Arial Narrow" w:cs="Arial"/>
          <w:sz w:val="18"/>
        </w:rPr>
      </w:pPr>
      <w:r>
        <w:rPr>
          <w:rFonts w:ascii="Arial Narrow" w:hAnsi="Arial Narrow" w:cs="Arial"/>
          <w:sz w:val="18"/>
        </w:rPr>
        <w:t>bivalni prosotor: majhen, brez šip, lesen, bakle, postelja, v sredini je peč, skrinje</w:t>
      </w:r>
    </w:p>
    <w:p w:rsidR="0076415A" w:rsidRDefault="008D5CE3">
      <w:pPr>
        <w:numPr>
          <w:ilvl w:val="0"/>
          <w:numId w:val="1"/>
        </w:numPr>
        <w:rPr>
          <w:rFonts w:ascii="Arial Narrow" w:hAnsi="Arial Narrow" w:cs="Arial"/>
          <w:sz w:val="18"/>
        </w:rPr>
      </w:pPr>
      <w:r>
        <w:rPr>
          <w:rFonts w:ascii="Arial Narrow" w:hAnsi="Arial Narrow" w:cs="Arial"/>
          <w:sz w:val="18"/>
        </w:rPr>
        <w:t>sanitarije: stranišča izven hiš; umivali so si ušesa, noge in roke; zob in las si niso prali z vodo; javna kopališča (kopanje je bilo redko), smeti so metali čez okno (kuga pomori tretjino človeštva)</w:t>
      </w:r>
    </w:p>
    <w:p w:rsidR="0076415A" w:rsidRDefault="008D5CE3">
      <w:pPr>
        <w:numPr>
          <w:ilvl w:val="0"/>
          <w:numId w:val="1"/>
        </w:numPr>
        <w:rPr>
          <w:rFonts w:ascii="Arial Narrow" w:hAnsi="Arial Narrow" w:cs="Arial"/>
          <w:sz w:val="18"/>
        </w:rPr>
      </w:pPr>
      <w:r>
        <w:rPr>
          <w:rFonts w:ascii="Arial Narrow" w:hAnsi="Arial Narrow" w:cs="Arial"/>
          <w:sz w:val="18"/>
        </w:rPr>
        <w:t>delovni dan: od 4-6 do 19 – 21</w:t>
      </w:r>
    </w:p>
    <w:p w:rsidR="0076415A" w:rsidRDefault="008D5CE3">
      <w:pPr>
        <w:numPr>
          <w:ilvl w:val="0"/>
          <w:numId w:val="1"/>
        </w:numPr>
        <w:rPr>
          <w:rFonts w:ascii="Arial Narrow" w:hAnsi="Arial Narrow" w:cs="Arial"/>
          <w:sz w:val="18"/>
        </w:rPr>
      </w:pPr>
      <w:r>
        <w:rPr>
          <w:rFonts w:ascii="Arial Narrow" w:hAnsi="Arial Narrow" w:cs="Arial"/>
          <w:sz w:val="18"/>
        </w:rPr>
        <w:t>hrana: trije obroki, vilce in žlice, medica in vino, otroke so zgodaj navajali na tuje jedi in alkohol</w:t>
      </w:r>
    </w:p>
    <w:p w:rsidR="0076415A" w:rsidRDefault="008D5CE3">
      <w:pPr>
        <w:numPr>
          <w:ilvl w:val="0"/>
          <w:numId w:val="1"/>
        </w:numPr>
        <w:rPr>
          <w:rFonts w:ascii="Arial Narrow" w:hAnsi="Arial Narrow" w:cs="Arial"/>
          <w:sz w:val="18"/>
        </w:rPr>
      </w:pPr>
      <w:r>
        <w:rPr>
          <w:rFonts w:ascii="Arial Narrow" w:hAnsi="Arial Narrow" w:cs="Arial"/>
          <w:sz w:val="18"/>
        </w:rPr>
        <w:t>otroci: porodi doma, za fante so bolj skrbeli (šole, trgovci so jih poslali na tuje že z osmimi leti), deklice so učile ženske doma (pranje in pisanje ter vedenje za kasnejše dobre matere in žene), poroke so bile napovedane</w:t>
      </w:r>
    </w:p>
    <w:p w:rsidR="0076415A" w:rsidRDefault="008D5CE3">
      <w:pPr>
        <w:numPr>
          <w:ilvl w:val="0"/>
          <w:numId w:val="1"/>
        </w:numPr>
        <w:rPr>
          <w:rFonts w:ascii="Arial Narrow" w:hAnsi="Arial Narrow" w:cs="Arial"/>
          <w:sz w:val="18"/>
        </w:rPr>
      </w:pPr>
      <w:r>
        <w:rPr>
          <w:rFonts w:ascii="Arial Narrow" w:hAnsi="Arial Narrow" w:cs="Arial"/>
          <w:sz w:val="18"/>
        </w:rPr>
        <w:t>univerze: nastanejo v 13. st. in so v lasti plemstva, nastale so v mestih, kmalu tja pošljejo otroke tudi meščani</w:t>
      </w:r>
    </w:p>
    <w:p w:rsidR="0076415A" w:rsidRDefault="008D5CE3">
      <w:pPr>
        <w:numPr>
          <w:ilvl w:val="0"/>
          <w:numId w:val="1"/>
        </w:numPr>
        <w:rPr>
          <w:rFonts w:ascii="Arial Narrow" w:hAnsi="Arial Narrow" w:cs="Arial"/>
          <w:sz w:val="18"/>
        </w:rPr>
      </w:pPr>
      <w:r>
        <w:rPr>
          <w:rFonts w:ascii="Arial Narrow" w:hAnsi="Arial Narrow" w:cs="Arial"/>
          <w:sz w:val="18"/>
        </w:rPr>
        <w:t>meščani so krščanarji</w:t>
      </w:r>
    </w:p>
    <w:p w:rsidR="0076415A" w:rsidRDefault="008D5CE3">
      <w:pPr>
        <w:rPr>
          <w:rFonts w:ascii="Arial Narrow" w:hAnsi="Arial Narrow" w:cs="Arial"/>
          <w:sz w:val="18"/>
        </w:rPr>
      </w:pPr>
      <w:r>
        <w:rPr>
          <w:rFonts w:ascii="Arial Narrow" w:hAnsi="Arial Narrow" w:cs="Arial"/>
          <w:sz w:val="18"/>
        </w:rPr>
        <w:t>F)fevdalni partikularizem (još jednom)</w:t>
      </w:r>
    </w:p>
    <w:p w:rsidR="0076415A" w:rsidRDefault="008D5CE3">
      <w:pPr>
        <w:numPr>
          <w:ilvl w:val="0"/>
          <w:numId w:val="1"/>
        </w:numPr>
        <w:rPr>
          <w:rFonts w:ascii="Arial Narrow" w:hAnsi="Arial Narrow" w:cs="Arial"/>
          <w:sz w:val="18"/>
        </w:rPr>
      </w:pPr>
      <w:r>
        <w:rPr>
          <w:rFonts w:ascii="Arial Narrow" w:hAnsi="Arial Narrow" w:cs="Arial"/>
          <w:sz w:val="18"/>
        </w:rPr>
        <w:t>vladarji so brez veljave in se začnejo opirati na meščane, proces centralizacije</w:t>
      </w:r>
    </w:p>
    <w:p w:rsidR="0076415A" w:rsidRDefault="008D5CE3">
      <w:pPr>
        <w:numPr>
          <w:ilvl w:val="0"/>
          <w:numId w:val="1"/>
        </w:numPr>
        <w:rPr>
          <w:rFonts w:ascii="Arial Narrow" w:hAnsi="Arial Narrow" w:cs="Arial"/>
          <w:sz w:val="18"/>
        </w:rPr>
      </w:pPr>
      <w:r>
        <w:rPr>
          <w:rFonts w:ascii="Arial Narrow" w:hAnsi="Arial Narrow" w:cs="Arial"/>
          <w:sz w:val="18"/>
        </w:rPr>
        <w:t>v 14. st. je Francija že centralizirana</w:t>
      </w:r>
    </w:p>
    <w:p w:rsidR="0076415A" w:rsidRDefault="008D5CE3">
      <w:pPr>
        <w:numPr>
          <w:ilvl w:val="0"/>
          <w:numId w:val="1"/>
        </w:numPr>
        <w:rPr>
          <w:rFonts w:ascii="Arial Narrow" w:hAnsi="Arial Narrow" w:cs="Arial"/>
          <w:sz w:val="18"/>
        </w:rPr>
      </w:pPr>
      <w:r>
        <w:rPr>
          <w:rFonts w:ascii="Arial Narrow" w:hAnsi="Arial Narrow" w:cs="Arial"/>
          <w:sz w:val="18"/>
        </w:rPr>
        <w:t>najmeniška vojska (plačana in dobi orožje), vladarji za to rabijo denar (mesta)</w:t>
      </w:r>
    </w:p>
    <w:p w:rsidR="0076415A" w:rsidRDefault="008D5CE3">
      <w:pPr>
        <w:numPr>
          <w:ilvl w:val="0"/>
          <w:numId w:val="1"/>
        </w:numPr>
        <w:rPr>
          <w:rFonts w:ascii="Arial Narrow" w:hAnsi="Arial Narrow" w:cs="Arial"/>
          <w:sz w:val="18"/>
        </w:rPr>
      </w:pPr>
      <w:r>
        <w:rPr>
          <w:rFonts w:ascii="Arial Narrow" w:hAnsi="Arial Narrow" w:cs="Arial"/>
          <w:sz w:val="18"/>
        </w:rPr>
        <w:t>nastanejo stanovi: plemstvo (uradništvo), duhovščina, tretji stan (najvišji so meščani)</w:t>
      </w:r>
    </w:p>
    <w:p w:rsidR="0076415A" w:rsidRDefault="0076415A"/>
    <w:sectPr w:rsidR="007641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49B"/>
    <w:multiLevelType w:val="hybridMultilevel"/>
    <w:tmpl w:val="6DAE0FDC"/>
    <w:lvl w:ilvl="0" w:tplc="007E3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CE3"/>
    <w:rsid w:val="0076415A"/>
    <w:rsid w:val="008D5CE3"/>
    <w:rsid w:val="00EC1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