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A96E" w14:textId="77777777" w:rsidR="00637220" w:rsidRPr="004D78CC" w:rsidRDefault="00DE4EEE" w:rsidP="00DE4EEE">
      <w:pPr>
        <w:jc w:val="center"/>
        <w:rPr>
          <w:b/>
          <w:color w:val="6600FF"/>
          <w:sz w:val="32"/>
          <w:szCs w:val="32"/>
        </w:rPr>
      </w:pPr>
      <w:bookmarkStart w:id="0" w:name="_GoBack"/>
      <w:bookmarkEnd w:id="0"/>
      <w:r w:rsidRPr="004D78CC">
        <w:rPr>
          <w:b/>
          <w:color w:val="6600FF"/>
          <w:sz w:val="32"/>
          <w:szCs w:val="32"/>
        </w:rPr>
        <w:t>GOSPODARSKA POLITIKA – FIZIOKRATIZEM</w:t>
      </w:r>
    </w:p>
    <w:p w14:paraId="78BBA6B7" w14:textId="77777777" w:rsidR="00DE4EEE" w:rsidRPr="004D78CC" w:rsidRDefault="00DE4EEE" w:rsidP="00DE4EEE">
      <w:pPr>
        <w:rPr>
          <w:rFonts w:cs="Arial"/>
          <w:sz w:val="28"/>
          <w:szCs w:val="28"/>
        </w:rPr>
      </w:pPr>
      <w:r w:rsidRPr="003B79CE">
        <w:rPr>
          <w:rFonts w:cs="Arial"/>
          <w:b/>
          <w:color w:val="6600FF"/>
          <w:sz w:val="28"/>
          <w:szCs w:val="28"/>
        </w:rPr>
        <w:t>FIZIOKRATIZEM</w:t>
      </w:r>
      <w:r w:rsidRPr="003B79CE">
        <w:rPr>
          <w:rFonts w:cs="Arial"/>
          <w:b/>
          <w:sz w:val="28"/>
          <w:szCs w:val="28"/>
        </w:rPr>
        <w:t xml:space="preserve"> </w:t>
      </w:r>
      <w:r w:rsidRPr="004D78CC">
        <w:rPr>
          <w:rFonts w:cs="Arial"/>
          <w:sz w:val="28"/>
          <w:szCs w:val="28"/>
        </w:rPr>
        <w:t>izhaja iz besede</w:t>
      </w:r>
      <w:r w:rsidR="00A41FDB">
        <w:rPr>
          <w:rFonts w:cs="Arial"/>
          <w:sz w:val="28"/>
          <w:szCs w:val="28"/>
        </w:rPr>
        <w:t xml:space="preserve"> phisis =</w:t>
      </w:r>
      <w:r w:rsidRPr="004D78CC">
        <w:rPr>
          <w:rFonts w:cs="Arial"/>
          <w:sz w:val="28"/>
          <w:szCs w:val="28"/>
        </w:rPr>
        <w:t xml:space="preserve"> zemlja --&gt; glavna gospodarska panoga je kmetijstvo, zato, ker je zemlja edini vir bogastva, ki ustvarja novo vrednost.</w:t>
      </w:r>
    </w:p>
    <w:p w14:paraId="51F7BECE" w14:textId="77777777" w:rsidR="00DE4EEE" w:rsidRPr="004D78CC" w:rsidRDefault="00DE4EEE" w:rsidP="00DE4EEE">
      <w:pPr>
        <w:rPr>
          <w:rFonts w:cs="Arial"/>
          <w:sz w:val="28"/>
          <w:szCs w:val="28"/>
        </w:rPr>
      </w:pPr>
      <w:r w:rsidRPr="004D78CC">
        <w:rPr>
          <w:rFonts w:cs="Arial"/>
          <w:sz w:val="28"/>
          <w:szCs w:val="28"/>
        </w:rPr>
        <w:t>Menili so, da so kmetje edini produktivni sloj prebivalstva, vendar so kmetje osebno nesvobodni, nimajo svoje zemlje in so odvisni od zemljiškega gospoda. Fiziokrati so zahtevali odpravo fevdalizma, obdavčitev privilegiranih slojev ter ukinitev najvišjih cen žita. Zahtevali so svobodno gospodarstvo, kjer naj bi prevladovali tržni mehanizmi in načelo svobodne konkurence oz. zagovarjali so ideje liberalnega kapitalizma.  Pod vplivom fiziokratizma so vladarji izvajali kmečke reforme.</w:t>
      </w:r>
    </w:p>
    <w:p w14:paraId="285FB649" w14:textId="77777777" w:rsidR="002B793B" w:rsidRPr="004D78CC" w:rsidRDefault="002A0C91" w:rsidP="00DE4EEE">
      <w:pPr>
        <w:rPr>
          <w:rFonts w:cs="Arial"/>
          <w:color w:val="6600FF"/>
          <w:sz w:val="28"/>
          <w:szCs w:val="28"/>
        </w:rPr>
      </w:pPr>
      <w:r w:rsidRPr="004D78CC">
        <w:rPr>
          <w:rFonts w:cs="Arial"/>
          <w:b/>
          <w:color w:val="6600FF"/>
          <w:sz w:val="28"/>
          <w:szCs w:val="28"/>
        </w:rPr>
        <w:t>Kako so ideje razsvetljenstva in fiziokratizma vplivale na svetovno zgodovino?</w:t>
      </w:r>
      <w:r w:rsidR="002B793B" w:rsidRPr="004D78CC">
        <w:rPr>
          <w:rFonts w:cs="Arial"/>
          <w:color w:val="6600FF"/>
          <w:sz w:val="28"/>
          <w:szCs w:val="28"/>
        </w:rPr>
        <w:t xml:space="preserve"> </w:t>
      </w:r>
      <w:r w:rsidR="004E247F" w:rsidRPr="004D78CC">
        <w:rPr>
          <w:rFonts w:cs="Arial"/>
          <w:color w:val="6600FF"/>
          <w:sz w:val="28"/>
          <w:szCs w:val="28"/>
        </w:rPr>
        <w:t xml:space="preserve">                         </w:t>
      </w:r>
      <w:r w:rsidR="004D78CC">
        <w:rPr>
          <w:rFonts w:cs="Arial"/>
          <w:color w:val="6600FF"/>
          <w:sz w:val="28"/>
          <w:szCs w:val="28"/>
        </w:rPr>
        <w:tab/>
      </w:r>
      <w:r w:rsidR="004D78CC">
        <w:rPr>
          <w:rFonts w:cs="Arial"/>
          <w:color w:val="6600FF"/>
          <w:sz w:val="28"/>
          <w:szCs w:val="28"/>
        </w:rPr>
        <w:tab/>
      </w:r>
      <w:r w:rsidR="004D78CC">
        <w:rPr>
          <w:rFonts w:cs="Arial"/>
          <w:color w:val="6600FF"/>
          <w:sz w:val="28"/>
          <w:szCs w:val="28"/>
        </w:rPr>
        <w:tab/>
      </w:r>
      <w:r w:rsidR="004D78CC">
        <w:rPr>
          <w:rFonts w:cs="Arial"/>
          <w:color w:val="6600FF"/>
          <w:sz w:val="28"/>
          <w:szCs w:val="28"/>
        </w:rPr>
        <w:tab/>
      </w:r>
      <w:r w:rsidR="004D78CC">
        <w:rPr>
          <w:rFonts w:cs="Arial"/>
          <w:color w:val="6600FF"/>
          <w:sz w:val="28"/>
          <w:szCs w:val="28"/>
        </w:rPr>
        <w:tab/>
      </w:r>
      <w:r w:rsidR="004D78CC">
        <w:rPr>
          <w:rFonts w:cs="Arial"/>
          <w:color w:val="6600FF"/>
          <w:sz w:val="28"/>
          <w:szCs w:val="28"/>
        </w:rPr>
        <w:tab/>
      </w:r>
      <w:r w:rsidR="004D78CC">
        <w:rPr>
          <w:rFonts w:cs="Arial"/>
          <w:color w:val="6600FF"/>
          <w:sz w:val="28"/>
          <w:szCs w:val="28"/>
        </w:rPr>
        <w:tab/>
      </w:r>
      <w:r w:rsidR="004D78CC">
        <w:rPr>
          <w:rFonts w:cs="Arial"/>
          <w:color w:val="6600FF"/>
          <w:sz w:val="28"/>
          <w:szCs w:val="28"/>
        </w:rPr>
        <w:tab/>
      </w:r>
      <w:r w:rsidR="004E247F" w:rsidRPr="004D78CC">
        <w:rPr>
          <w:rFonts w:cs="Arial"/>
          <w:color w:val="6600FF"/>
          <w:sz w:val="28"/>
          <w:szCs w:val="28"/>
        </w:rPr>
        <w:t xml:space="preserve"> </w:t>
      </w:r>
      <w:r w:rsidR="002B793B" w:rsidRPr="004D78CC">
        <w:rPr>
          <w:rFonts w:cs="Arial"/>
          <w:sz w:val="28"/>
          <w:szCs w:val="28"/>
        </w:rPr>
        <w:t>Vplivale so na revolucije, prva revolucija v duhu razsvetljenskih idej je bila Ameriška, po kateri so nastale ZDA. Na evropskem kontinentu je bila prva v duhu razsvetljenstva Francoska revolucija, val revolucij v Evropi pa je bil celotno 19. stoletje. Vendar so se ideje razsvetljenstva le počasi uveljavljale v državah. Dokončno so bile države preurejene v duhu razsvetljenstva po 1. svetovni vojni.</w:t>
      </w:r>
    </w:p>
    <w:p w14:paraId="7AE0D300" w14:textId="77777777" w:rsidR="004E247F" w:rsidRPr="004D78CC" w:rsidRDefault="004E247F" w:rsidP="00DE4EEE">
      <w:pPr>
        <w:rPr>
          <w:rFonts w:cs="Arial"/>
          <w:sz w:val="28"/>
          <w:szCs w:val="28"/>
        </w:rPr>
      </w:pPr>
      <w:r w:rsidRPr="004D78CC">
        <w:rPr>
          <w:rFonts w:cs="Arial"/>
          <w:b/>
          <w:color w:val="6600FF"/>
          <w:sz w:val="28"/>
          <w:szCs w:val="28"/>
        </w:rPr>
        <w:t xml:space="preserve">Razloži, kaj pomeni razsvetljeni absolutist?  </w:t>
      </w:r>
      <w:r w:rsidRPr="004D78CC">
        <w:rPr>
          <w:rFonts w:cs="Arial"/>
          <w:sz w:val="28"/>
          <w:szCs w:val="28"/>
        </w:rPr>
        <w:t xml:space="preserve">                                                                                                 To so bili vladarji v 18. stoletju, ki so vladali sami, vendar so izvajali reforme v duhu razsvetljenstva z namenom, da se izboljša standard prebivalstva in naraste moč države.</w:t>
      </w:r>
    </w:p>
    <w:p w14:paraId="1E0BA7F4" w14:textId="77777777" w:rsidR="00896FA5" w:rsidRPr="004D78CC" w:rsidRDefault="00896FA5" w:rsidP="00DE4EEE">
      <w:pPr>
        <w:rPr>
          <w:rFonts w:cs="Arial"/>
          <w:sz w:val="28"/>
          <w:szCs w:val="28"/>
        </w:rPr>
      </w:pPr>
      <w:r w:rsidRPr="004D78CC">
        <w:rPr>
          <w:rFonts w:cs="Arial"/>
          <w:sz w:val="28"/>
          <w:szCs w:val="28"/>
        </w:rPr>
        <w:t xml:space="preserve">Najpomembnejši razsvetljeni absolutisti so bili: </w:t>
      </w:r>
      <w:r w:rsidR="004D78CC">
        <w:rPr>
          <w:rFonts w:cs="Arial"/>
          <w:sz w:val="28"/>
          <w:szCs w:val="28"/>
        </w:rPr>
        <w:t xml:space="preserve"> </w:t>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t xml:space="preserve">             </w:t>
      </w:r>
      <w:r w:rsidRPr="004D78CC">
        <w:rPr>
          <w:rFonts w:cs="Arial"/>
          <w:sz w:val="28"/>
          <w:szCs w:val="28"/>
        </w:rPr>
        <w:t xml:space="preserve">• </w:t>
      </w:r>
      <w:r w:rsidRPr="003B79CE">
        <w:rPr>
          <w:rFonts w:cs="Arial"/>
          <w:b/>
          <w:color w:val="6600FF"/>
          <w:sz w:val="28"/>
          <w:szCs w:val="28"/>
        </w:rPr>
        <w:t>FRIDERIK II. VELIKI</w:t>
      </w:r>
      <w:r w:rsidRPr="004D78CC">
        <w:rPr>
          <w:rFonts w:cs="Arial"/>
          <w:sz w:val="28"/>
          <w:szCs w:val="28"/>
        </w:rPr>
        <w:t xml:space="preserve"> --&gt; Prusija </w:t>
      </w:r>
      <w:r w:rsidR="004D78CC">
        <w:rPr>
          <w:rFonts w:cs="Arial"/>
          <w:sz w:val="28"/>
          <w:szCs w:val="28"/>
        </w:rPr>
        <w:t xml:space="preserve">  </w:t>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t xml:space="preserve">            </w:t>
      </w:r>
      <w:r w:rsidRPr="004D78CC">
        <w:rPr>
          <w:rFonts w:cs="Arial"/>
          <w:sz w:val="28"/>
          <w:szCs w:val="28"/>
        </w:rPr>
        <w:t xml:space="preserve">• </w:t>
      </w:r>
      <w:r w:rsidRPr="003B79CE">
        <w:rPr>
          <w:rFonts w:cs="Arial"/>
          <w:b/>
          <w:color w:val="6600FF"/>
          <w:sz w:val="28"/>
          <w:szCs w:val="28"/>
        </w:rPr>
        <w:t>KATARINA II. VELIKA</w:t>
      </w:r>
      <w:r w:rsidRPr="004D78CC">
        <w:rPr>
          <w:rFonts w:cs="Arial"/>
          <w:sz w:val="28"/>
          <w:szCs w:val="28"/>
        </w:rPr>
        <w:t xml:space="preserve"> --&gt; Rusija </w:t>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r>
      <w:r w:rsidR="004D78CC">
        <w:rPr>
          <w:rFonts w:cs="Arial"/>
          <w:sz w:val="28"/>
          <w:szCs w:val="28"/>
        </w:rPr>
        <w:tab/>
        <w:t xml:space="preserve">                  </w:t>
      </w:r>
      <w:r w:rsidRPr="004D78CC">
        <w:rPr>
          <w:rFonts w:cs="Arial"/>
          <w:sz w:val="28"/>
          <w:szCs w:val="28"/>
        </w:rPr>
        <w:t xml:space="preserve">• </w:t>
      </w:r>
      <w:r w:rsidR="003B79CE">
        <w:rPr>
          <w:rFonts w:cs="Arial"/>
          <w:b/>
          <w:color w:val="6600FF"/>
          <w:sz w:val="28"/>
          <w:szCs w:val="28"/>
        </w:rPr>
        <w:t xml:space="preserve">MARIJA </w:t>
      </w:r>
      <w:r w:rsidR="003B79CE" w:rsidRPr="0097666F">
        <w:rPr>
          <w:rFonts w:cs="Arial"/>
          <w:b/>
          <w:color w:val="6600FF"/>
          <w:sz w:val="28"/>
          <w:szCs w:val="28"/>
        </w:rPr>
        <w:t>TEREZIJA in</w:t>
      </w:r>
      <w:r w:rsidRPr="0097666F">
        <w:rPr>
          <w:rFonts w:cs="Arial"/>
          <w:b/>
          <w:color w:val="6600FF"/>
          <w:sz w:val="28"/>
          <w:szCs w:val="28"/>
        </w:rPr>
        <w:t xml:space="preserve"> JOŽEF</w:t>
      </w:r>
      <w:r w:rsidRPr="003B79CE">
        <w:rPr>
          <w:rFonts w:cs="Arial"/>
          <w:b/>
          <w:color w:val="6600FF"/>
          <w:sz w:val="28"/>
          <w:szCs w:val="28"/>
        </w:rPr>
        <w:t xml:space="preserve"> II.</w:t>
      </w:r>
      <w:r w:rsidRPr="004D78CC">
        <w:rPr>
          <w:rFonts w:cs="Arial"/>
          <w:sz w:val="28"/>
          <w:szCs w:val="28"/>
        </w:rPr>
        <w:t xml:space="preserve"> --&gt; Habsburška monarhija</w:t>
      </w:r>
    </w:p>
    <w:p w14:paraId="40370658" w14:textId="77777777" w:rsidR="00896FA5" w:rsidRPr="004D78CC" w:rsidRDefault="00896FA5" w:rsidP="00DE4EEE">
      <w:pPr>
        <w:rPr>
          <w:rFonts w:cs="Arial"/>
          <w:sz w:val="28"/>
          <w:szCs w:val="28"/>
        </w:rPr>
      </w:pPr>
    </w:p>
    <w:p w14:paraId="19FB3B7B" w14:textId="77777777" w:rsidR="002B793B" w:rsidRPr="004D78CC" w:rsidRDefault="002B793B" w:rsidP="00DE4EEE">
      <w:pPr>
        <w:rPr>
          <w:rFonts w:cs="Arial"/>
          <w:sz w:val="28"/>
          <w:szCs w:val="28"/>
        </w:rPr>
      </w:pPr>
      <w:r w:rsidRPr="004D78CC">
        <w:rPr>
          <w:rFonts w:cs="Arial"/>
          <w:sz w:val="28"/>
          <w:szCs w:val="28"/>
        </w:rPr>
        <w:t xml:space="preserve"> </w:t>
      </w:r>
    </w:p>
    <w:sectPr w:rsidR="002B793B" w:rsidRPr="004D78CC" w:rsidSect="004D78CC">
      <w:headerReference w:type="default" r:id="rId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E4E0" w14:textId="77777777" w:rsidR="00C66E77" w:rsidRDefault="00C66E77" w:rsidP="00EC33CE">
      <w:pPr>
        <w:spacing w:after="0" w:line="240" w:lineRule="auto"/>
      </w:pPr>
      <w:r>
        <w:separator/>
      </w:r>
    </w:p>
  </w:endnote>
  <w:endnote w:type="continuationSeparator" w:id="0">
    <w:p w14:paraId="47C90EF1" w14:textId="77777777" w:rsidR="00C66E77" w:rsidRDefault="00C66E77" w:rsidP="00EC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9F72" w14:textId="77777777" w:rsidR="00C66E77" w:rsidRDefault="00C66E77" w:rsidP="00EC33CE">
      <w:pPr>
        <w:spacing w:after="0" w:line="240" w:lineRule="auto"/>
      </w:pPr>
      <w:r>
        <w:separator/>
      </w:r>
    </w:p>
  </w:footnote>
  <w:footnote w:type="continuationSeparator" w:id="0">
    <w:p w14:paraId="10AE1E47" w14:textId="77777777" w:rsidR="00C66E77" w:rsidRDefault="00C66E77" w:rsidP="00EC3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0A87" w14:textId="4A07F7EA" w:rsidR="00EC33CE" w:rsidRDefault="00B514A8">
    <w:pPr>
      <w:pStyle w:val="Header"/>
    </w:pPr>
    <w:r>
      <w:t xml:space="preserve"> </w:t>
    </w:r>
  </w:p>
  <w:p w14:paraId="617E8F78" w14:textId="77777777" w:rsidR="00EC33CE" w:rsidRDefault="00EC3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EEE"/>
    <w:rsid w:val="002A0C91"/>
    <w:rsid w:val="002B793B"/>
    <w:rsid w:val="003B79CE"/>
    <w:rsid w:val="00441155"/>
    <w:rsid w:val="004D78CC"/>
    <w:rsid w:val="004E247F"/>
    <w:rsid w:val="00620603"/>
    <w:rsid w:val="00637220"/>
    <w:rsid w:val="006B25E1"/>
    <w:rsid w:val="00896FA5"/>
    <w:rsid w:val="008E0067"/>
    <w:rsid w:val="008E35E6"/>
    <w:rsid w:val="008F1EC8"/>
    <w:rsid w:val="0097666F"/>
    <w:rsid w:val="009D5BE2"/>
    <w:rsid w:val="00A41FDB"/>
    <w:rsid w:val="00AA17C7"/>
    <w:rsid w:val="00B514A8"/>
    <w:rsid w:val="00C66E77"/>
    <w:rsid w:val="00DE4EEE"/>
    <w:rsid w:val="00E06C23"/>
    <w:rsid w:val="00EC33CE"/>
    <w:rsid w:val="00EC38F5"/>
    <w:rsid w:val="00ED79FB"/>
    <w:rsid w:val="00F56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0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3CE"/>
  </w:style>
  <w:style w:type="paragraph" w:styleId="Footer">
    <w:name w:val="footer"/>
    <w:basedOn w:val="Normal"/>
    <w:link w:val="FooterChar"/>
    <w:uiPriority w:val="99"/>
    <w:unhideWhenUsed/>
    <w:rsid w:val="00EC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