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94" w:rsidRDefault="006235EA">
      <w:pPr>
        <w:ind w:right="393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NOVE GOSPODARSKE IN POLITIČNE DOKTRINE</w:t>
      </w:r>
    </w:p>
    <w:p w:rsidR="00155A94" w:rsidRDefault="006235EA">
      <w:pPr>
        <w:ind w:right="393"/>
        <w:jc w:val="both"/>
        <w:rPr>
          <w:b/>
          <w:sz w:val="24"/>
        </w:rPr>
      </w:pPr>
      <w:r>
        <w:rPr>
          <w:b/>
          <w:sz w:val="24"/>
        </w:rPr>
        <w:t>1.Merkantilizem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>1.Merkatilistična teorija izhaja iz tega da slonita bogastvo in moč države na denarju.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>2.Države so si prizadevale spodbuditi rast domačih manufaktur in trgovine z raznimi olajšavami in investicijami.Težili so po monopolu z raznimi uvoznimi carinami so omejevali uvoz konkurenčnega blaga.Na podložnike so gledali kot na novo delovno skupnost,vsak posameznik je postal s svojo delovno silo pomemben gospodarski dejavnik.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>3.Kolonije so morale biti prodajno tržišče za produkte matične države,same pa so morale dajati pomembne surovine.Kolonije niso smele trgovati z ostalimi državami.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>4.Gospodarska politika absolutističnih držav je temeljila ne težnji po pozitivni zunanje trgovinski bilanci.</w:t>
      </w:r>
    </w:p>
    <w:p w:rsidR="00155A94" w:rsidRDefault="006235EA">
      <w:pPr>
        <w:ind w:right="393"/>
        <w:jc w:val="both"/>
        <w:rPr>
          <w:b/>
          <w:sz w:val="24"/>
        </w:rPr>
      </w:pPr>
      <w:r>
        <w:rPr>
          <w:b/>
          <w:sz w:val="24"/>
        </w:rPr>
        <w:t>2.Fiziokratizem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>1.Ker je Merkantilizem začel omejevati gospodarski razvoj so njegovi nasprotniki zahtevali gospodarsko svobodo in preusmeritev državnega interesa v kmetistvo.Država naj bi pospeševala agrarno revolucijo.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>2.Fiziokratizem trdi da je osnova državnemu bogastvu od zemlje,postane pa vodilni nauk mlade buržoazije.</w:t>
      </w:r>
    </w:p>
    <w:p w:rsidR="00155A94" w:rsidRDefault="006235EA">
      <w:pPr>
        <w:ind w:right="393"/>
        <w:jc w:val="both"/>
        <w:rPr>
          <w:b/>
          <w:sz w:val="24"/>
        </w:rPr>
      </w:pPr>
      <w:r>
        <w:rPr>
          <w:b/>
          <w:sz w:val="24"/>
        </w:rPr>
        <w:t>3.Razsvetljenstvo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>1.Velika odkritja v naravoslovju od renesanse dalje so postavila spoznanja,da lahko človek s pomočjo izkustva in razuma spozna in razloži svet okoli sebe.Vse bolj je prevladovalo prepričanje da je svet urejen umno v skladu z naravnimi zakoni človek pa je neodvisen od božje milosti.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>2.Novo duhovno gibanje v 17.in 18.st.je dobilo naziv razsvetljenstvo;zaupalo je v moč človeškega razuma.Zajelo je Francijo in Anglijo.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>3.Francoski filozofi in pisci so kritizirali stari fevdalni red .Zahtevali so uvedbo enakosti pred zakonom odpravo tlačanstva,versko strpnost ter omejitev plemiških in cerkvenih privilegijev.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 xml:space="preserve">4.JEAN JACQUES ROUSSEAU je v svojem delu </w:t>
      </w:r>
      <w:r>
        <w:rPr>
          <w:b/>
          <w:sz w:val="24"/>
        </w:rPr>
        <w:t>Družbena pogodba</w:t>
      </w:r>
      <w:r>
        <w:rPr>
          <w:sz w:val="24"/>
        </w:rPr>
        <w:t xml:space="preserve"> utemeljil spoznanje da sta enakost in svoboda posameznika možna le v popolni demokraciji njegov nauk o suverenosti ljudstva ki ima naravno pravico da zamenja vlado če ta ne izvaja volje ljudstva,je vplival na Francosko revolucijo.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 xml:space="preserve">5.CHARLES DE MONTESQUIEU je v svoje delu </w:t>
      </w:r>
      <w:r>
        <w:rPr>
          <w:b/>
          <w:sz w:val="24"/>
        </w:rPr>
        <w:t>Duh zakona</w:t>
      </w:r>
      <w:r>
        <w:rPr>
          <w:sz w:val="24"/>
        </w:rPr>
        <w:t xml:space="preserve"> predlagal delitev oblasti na: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>a)izvršilno oblast ki naj bi jo imel kralj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>b)zakonodajna ki naj bi jo imel parlament.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>c)sodna ki naj bi jo imelo vrhovno sodišče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>Vsaka oblast naj bi bila neodvisna.Njagova teorija je vplivala na oblikovanje parlamentarne demokracije.</w:t>
      </w:r>
    </w:p>
    <w:p w:rsidR="00155A94" w:rsidRDefault="006235EA">
      <w:pPr>
        <w:ind w:right="393"/>
        <w:jc w:val="both"/>
        <w:rPr>
          <w:b/>
          <w:sz w:val="24"/>
        </w:rPr>
      </w:pPr>
      <w:r>
        <w:rPr>
          <w:b/>
          <w:sz w:val="24"/>
        </w:rPr>
        <w:t>4.Razsvetljeni absolutizem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>1.Razsvetljenske ideja so vplivale na nekatere evropske vladarje ki so poskušali pod njihovim vplivom modernizirati svoje monarhije in utrditi oblast.Izvedli so reforme s katerimi so centralizirali državno upravo,sprostili gosp.razvoj in dvignili izobrazbeno raven prebivalstva.</w:t>
      </w:r>
    </w:p>
    <w:p w:rsidR="00155A94" w:rsidRDefault="006235EA">
      <w:pPr>
        <w:ind w:right="393"/>
        <w:jc w:val="both"/>
        <w:rPr>
          <w:sz w:val="24"/>
        </w:rPr>
      </w:pPr>
      <w:r>
        <w:rPr>
          <w:sz w:val="24"/>
        </w:rPr>
        <w:t>2.Najpomembnejša razsvetljenska vladarja sta bila Marija Terezija in Jožef 2. ki sta močno omejila plemiške in ceerkvene privilegije.</w:t>
      </w:r>
    </w:p>
    <w:sectPr w:rsidR="00155A94">
      <w:pgSz w:w="11907" w:h="16840"/>
      <w:pgMar w:top="284" w:right="1797" w:bottom="284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5EA"/>
    <w:rsid w:val="00155A94"/>
    <w:rsid w:val="006235EA"/>
    <w:rsid w:val="0098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