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6C" w:rsidRDefault="00237925">
      <w:pPr>
        <w:rPr>
          <w:rFonts w:ascii="Arial" w:hAnsi="Arial" w:cs="Arial"/>
          <w:color w:val="333333"/>
        </w:rPr>
      </w:pPr>
      <w:bookmarkStart w:id="0" w:name="_GoBack"/>
      <w:bookmarkEnd w:id="0"/>
      <w:r w:rsidRPr="00237925">
        <w:rPr>
          <w:rFonts w:ascii="Arial" w:hAnsi="Arial" w:cs="Arial"/>
          <w:b/>
          <w:bCs/>
          <w:color w:val="333333"/>
        </w:rPr>
        <w:t>Huni</w:t>
      </w:r>
      <w:r w:rsidRPr="00237925">
        <w:rPr>
          <w:rFonts w:ascii="Arial" w:hAnsi="Arial" w:cs="Arial"/>
          <w:color w:val="333333"/>
        </w:rPr>
        <w:t xml:space="preserve"> so bili </w:t>
      </w:r>
      <w:hyperlink r:id="rId5" w:tooltip="Azija" w:history="1">
        <w:r w:rsidRPr="00237925">
          <w:rPr>
            <w:rStyle w:val="Hyperlink"/>
            <w:rFonts w:ascii="Arial" w:hAnsi="Arial" w:cs="Arial"/>
            <w:color w:val="333333"/>
          </w:rPr>
          <w:t>azijsko</w:t>
        </w:r>
      </w:hyperlink>
      <w:r w:rsidRPr="00237925">
        <w:rPr>
          <w:rFonts w:ascii="Arial" w:hAnsi="Arial" w:cs="Arial"/>
          <w:color w:val="333333"/>
        </w:rPr>
        <w:t xml:space="preserve"> </w:t>
      </w:r>
      <w:hyperlink r:id="rId6" w:tooltip="Nomadi" w:history="1">
        <w:r w:rsidRPr="00237925">
          <w:rPr>
            <w:rStyle w:val="Hyperlink"/>
            <w:rFonts w:ascii="Arial" w:hAnsi="Arial" w:cs="Arial"/>
            <w:color w:val="333333"/>
          </w:rPr>
          <w:t>nomadsko</w:t>
        </w:r>
      </w:hyperlink>
      <w:r w:rsidRPr="00237925">
        <w:rPr>
          <w:rFonts w:ascii="Arial" w:hAnsi="Arial" w:cs="Arial"/>
          <w:color w:val="333333"/>
        </w:rPr>
        <w:t xml:space="preserve"> </w:t>
      </w:r>
      <w:hyperlink r:id="rId7" w:tooltip="Ljudstvo" w:history="1">
        <w:r w:rsidRPr="00237925">
          <w:rPr>
            <w:rStyle w:val="Hyperlink"/>
            <w:rFonts w:ascii="Arial" w:hAnsi="Arial" w:cs="Arial"/>
            <w:color w:val="333333"/>
          </w:rPr>
          <w:t>ljudstvo</w:t>
        </w:r>
      </w:hyperlink>
      <w:r w:rsidRPr="00237925">
        <w:rPr>
          <w:rFonts w:ascii="Arial" w:hAnsi="Arial" w:cs="Arial"/>
          <w:color w:val="333333"/>
        </w:rPr>
        <w:t xml:space="preserve">. Ukvarjali so se z le </w:t>
      </w:r>
      <w:hyperlink r:id="rId8" w:tooltip="Živinoreja" w:history="1">
        <w:r w:rsidRPr="00237925">
          <w:rPr>
            <w:rStyle w:val="Hyperlink"/>
            <w:rFonts w:ascii="Arial" w:hAnsi="Arial" w:cs="Arial"/>
            <w:color w:val="333333"/>
          </w:rPr>
          <w:t>živinorejo</w:t>
        </w:r>
      </w:hyperlink>
      <w:r w:rsidRPr="00237925">
        <w:rPr>
          <w:rFonts w:ascii="Arial" w:hAnsi="Arial" w:cs="Arial"/>
          <w:color w:val="333333"/>
        </w:rPr>
        <w:t xml:space="preserve">.Prvič so omenjeni v </w:t>
      </w:r>
      <w:hyperlink r:id="rId9" w:tooltip="Kitajci" w:history="1">
        <w:r w:rsidRPr="00237925">
          <w:rPr>
            <w:rStyle w:val="Hyperlink"/>
            <w:rFonts w:ascii="Arial" w:hAnsi="Arial" w:cs="Arial"/>
            <w:color w:val="333333"/>
          </w:rPr>
          <w:t>kitajskih</w:t>
        </w:r>
      </w:hyperlink>
      <w:r w:rsidRPr="00237925">
        <w:rPr>
          <w:rFonts w:ascii="Arial" w:hAnsi="Arial" w:cs="Arial"/>
          <w:color w:val="333333"/>
        </w:rPr>
        <w:t xml:space="preserve"> virih pod imenom Xiongnu.Sto let pozneje so ustanovili državo na območju današnje </w:t>
      </w:r>
      <w:hyperlink r:id="rId10" w:tooltip="Mongolija" w:history="1">
        <w:r w:rsidRPr="00237925">
          <w:rPr>
            <w:rStyle w:val="Hyperlink"/>
            <w:rFonts w:ascii="Arial" w:hAnsi="Arial" w:cs="Arial"/>
            <w:color w:val="333333"/>
          </w:rPr>
          <w:t>Mongolije</w:t>
        </w:r>
      </w:hyperlink>
      <w:r w:rsidRPr="00237925">
        <w:rPr>
          <w:rFonts w:ascii="Arial" w:hAnsi="Arial" w:cs="Arial"/>
          <w:color w:val="333333"/>
        </w:rPr>
        <w:t xml:space="preserve"> ter zahodne </w:t>
      </w:r>
      <w:hyperlink r:id="rId11" w:tooltip="Kitajska" w:history="1">
        <w:r w:rsidRPr="00237925">
          <w:rPr>
            <w:rStyle w:val="Hyperlink"/>
            <w:rFonts w:ascii="Arial" w:hAnsi="Arial" w:cs="Arial"/>
            <w:color w:val="333333"/>
          </w:rPr>
          <w:t>Kitajske</w:t>
        </w:r>
      </w:hyperlink>
      <w:r w:rsidRPr="00237925">
        <w:rPr>
          <w:rFonts w:ascii="Arial" w:hAnsi="Arial" w:cs="Arial"/>
          <w:color w:val="333333"/>
        </w:rPr>
        <w:t xml:space="preserve">.Nekaj časa so jim kitajski vladarji pošiljali darove z namenom odvrniti Hune od roparskih pohodov.Pozneje pa so v vojnah,ki so trajale več kot 200 let bili Huni poraženi. Leta 48 naše ere so se radelili na Južno in Severno </w:t>
      </w:r>
      <w:hyperlink r:id="rId12" w:tooltip="Horda" w:history="1">
        <w:r w:rsidRPr="00237925">
          <w:rPr>
            <w:rStyle w:val="Hyperlink"/>
            <w:rFonts w:ascii="Arial" w:hAnsi="Arial" w:cs="Arial"/>
            <w:color w:val="333333"/>
          </w:rPr>
          <w:t>hordo</w:t>
        </w:r>
      </w:hyperlink>
      <w:r w:rsidRPr="00237925">
        <w:rPr>
          <w:rFonts w:ascii="Arial" w:hAnsi="Arial" w:cs="Arial"/>
          <w:color w:val="333333"/>
        </w:rPr>
        <w:t xml:space="preserve">.Južna horda se je hitro zlila s kitajskim prebivalstvom in prenehala obstajati kot samostojna enota.Severna horda pa se je zaradi kitajske nevarnosti leta 93 umaknila iz Mongolije proti zahodu.V četrtem stoletju je ponovno prišlo do delitve plemen na dva dela.En del (Beli Huni) so se pomaknili proti jugu v </w:t>
      </w:r>
      <w:hyperlink r:id="rId13" w:tooltip="Indija" w:history="1">
        <w:r w:rsidRPr="00237925">
          <w:rPr>
            <w:rStyle w:val="Hyperlink"/>
            <w:rFonts w:ascii="Arial" w:hAnsi="Arial" w:cs="Arial"/>
            <w:color w:val="333333"/>
          </w:rPr>
          <w:t>Indijo</w:t>
        </w:r>
      </w:hyperlink>
      <w:r w:rsidRPr="00237925">
        <w:rPr>
          <w:rFonts w:ascii="Arial" w:hAnsi="Arial" w:cs="Arial"/>
          <w:color w:val="333333"/>
        </w:rPr>
        <w:t xml:space="preserve">,kjer so razbili državo </w:t>
      </w:r>
      <w:hyperlink r:id="rId14" w:tooltip="Gupti (članek še ni napisan)" w:history="1">
        <w:r w:rsidRPr="00237925">
          <w:rPr>
            <w:rStyle w:val="Hyperlink"/>
            <w:rFonts w:ascii="Arial" w:hAnsi="Arial" w:cs="Arial"/>
            <w:color w:val="333333"/>
          </w:rPr>
          <w:t>Guptov</w:t>
        </w:r>
      </w:hyperlink>
      <w:r w:rsidRPr="00237925">
        <w:rPr>
          <w:rFonts w:ascii="Arial" w:hAnsi="Arial" w:cs="Arial"/>
          <w:color w:val="333333"/>
        </w:rPr>
        <w:t xml:space="preserve">,drugi del pa se je preselil v </w:t>
      </w:r>
      <w:hyperlink r:id="rId15" w:tooltip="Stepa" w:history="1">
        <w:r w:rsidRPr="00237925">
          <w:rPr>
            <w:rStyle w:val="Hyperlink"/>
            <w:rFonts w:ascii="Arial" w:hAnsi="Arial" w:cs="Arial"/>
            <w:color w:val="333333"/>
          </w:rPr>
          <w:t>stepe</w:t>
        </w:r>
      </w:hyperlink>
      <w:r w:rsidRPr="00237925">
        <w:rPr>
          <w:rFonts w:ascii="Arial" w:hAnsi="Arial" w:cs="Arial"/>
          <w:color w:val="333333"/>
        </w:rPr>
        <w:t xml:space="preserve"> severno od </w:t>
      </w:r>
      <w:hyperlink r:id="rId16" w:tooltip="Kaspijsko jezero" w:history="1">
        <w:r w:rsidRPr="00237925">
          <w:rPr>
            <w:rStyle w:val="Hyperlink"/>
            <w:rFonts w:ascii="Arial" w:hAnsi="Arial" w:cs="Arial"/>
            <w:color w:val="333333"/>
          </w:rPr>
          <w:t>Kaspijskega jezera</w:t>
        </w:r>
      </w:hyperlink>
      <w:r w:rsidRPr="00237925">
        <w:rPr>
          <w:rFonts w:ascii="Arial" w:hAnsi="Arial" w:cs="Arial"/>
          <w:color w:val="333333"/>
        </w:rPr>
        <w:t xml:space="preserve"> in </w:t>
      </w:r>
      <w:hyperlink r:id="rId17" w:tooltip="Črno morje" w:history="1">
        <w:r w:rsidRPr="00237925">
          <w:rPr>
            <w:rStyle w:val="Hyperlink"/>
            <w:rFonts w:ascii="Arial" w:hAnsi="Arial" w:cs="Arial"/>
            <w:color w:val="333333"/>
          </w:rPr>
          <w:t>Črnega morja</w:t>
        </w:r>
      </w:hyperlink>
      <w:r w:rsidRPr="00237925">
        <w:rPr>
          <w:rFonts w:ascii="Arial" w:hAnsi="Arial" w:cs="Arial"/>
          <w:color w:val="333333"/>
        </w:rPr>
        <w:t xml:space="preserve">.Tu so premagali in si pokorili </w:t>
      </w:r>
      <w:hyperlink r:id="rId18" w:tooltip="Alani" w:history="1">
        <w:r w:rsidRPr="00237925">
          <w:rPr>
            <w:rStyle w:val="Hyperlink"/>
            <w:rFonts w:ascii="Arial" w:hAnsi="Arial" w:cs="Arial"/>
            <w:color w:val="333333"/>
          </w:rPr>
          <w:t>Alane</w:t>
        </w:r>
      </w:hyperlink>
      <w:r w:rsidRPr="00237925">
        <w:rPr>
          <w:rFonts w:ascii="Arial" w:hAnsi="Arial" w:cs="Arial"/>
          <w:color w:val="333333"/>
        </w:rPr>
        <w:t>,</w:t>
      </w:r>
      <w:hyperlink r:id="rId19" w:tooltip="Goti" w:history="1">
        <w:r w:rsidRPr="00237925">
          <w:rPr>
            <w:rStyle w:val="Hyperlink"/>
            <w:rFonts w:ascii="Arial" w:hAnsi="Arial" w:cs="Arial"/>
            <w:color w:val="333333"/>
          </w:rPr>
          <w:t>Gote</w:t>
        </w:r>
      </w:hyperlink>
      <w:r w:rsidRPr="00237925">
        <w:rPr>
          <w:rFonts w:ascii="Arial" w:hAnsi="Arial" w:cs="Arial"/>
          <w:color w:val="333333"/>
        </w:rPr>
        <w:t xml:space="preserve"> in </w:t>
      </w:r>
      <w:hyperlink r:id="rId20" w:tooltip="Heruli (članek še ni napisan)" w:history="1">
        <w:r w:rsidRPr="00237925">
          <w:rPr>
            <w:rStyle w:val="Hyperlink"/>
            <w:rFonts w:ascii="Arial" w:hAnsi="Arial" w:cs="Arial"/>
            <w:color w:val="333333"/>
          </w:rPr>
          <w:t>Herule</w:t>
        </w:r>
      </w:hyperlink>
      <w:r w:rsidRPr="00237925">
        <w:rPr>
          <w:rFonts w:ascii="Arial" w:hAnsi="Arial" w:cs="Arial"/>
          <w:color w:val="333333"/>
        </w:rPr>
        <w:t xml:space="preserve"> pa pregnali.V nadaljnih pohodih so prišli v srednjo </w:t>
      </w:r>
      <w:hyperlink r:id="rId21" w:tooltip="Evropa" w:history="1">
        <w:r w:rsidRPr="00237925">
          <w:rPr>
            <w:rStyle w:val="Hyperlink"/>
            <w:rFonts w:ascii="Arial" w:hAnsi="Arial" w:cs="Arial"/>
            <w:color w:val="333333"/>
          </w:rPr>
          <w:t>Evropo</w:t>
        </w:r>
      </w:hyperlink>
      <w:r w:rsidRPr="00237925">
        <w:rPr>
          <w:rFonts w:ascii="Arial" w:hAnsi="Arial" w:cs="Arial"/>
          <w:color w:val="333333"/>
        </w:rPr>
        <w:t xml:space="preserve"> in na meje obeh delov </w:t>
      </w:r>
      <w:hyperlink r:id="rId22" w:tooltip="Rimski imperij" w:history="1">
        <w:r w:rsidRPr="00237925">
          <w:rPr>
            <w:rStyle w:val="Hyperlink"/>
            <w:rFonts w:ascii="Arial" w:hAnsi="Arial" w:cs="Arial"/>
            <w:color w:val="333333"/>
          </w:rPr>
          <w:t>Rimskega imperija</w:t>
        </w:r>
      </w:hyperlink>
      <w:r w:rsidRPr="00237925">
        <w:rPr>
          <w:rFonts w:ascii="Arial" w:hAnsi="Arial" w:cs="Arial"/>
          <w:color w:val="333333"/>
        </w:rPr>
        <w:t xml:space="preserve"> , ki so ga v času vladavine </w:t>
      </w:r>
      <w:hyperlink r:id="rId23" w:tooltip="Atila" w:history="1">
        <w:r w:rsidRPr="00237925">
          <w:rPr>
            <w:rStyle w:val="Hyperlink"/>
            <w:rFonts w:ascii="Arial" w:hAnsi="Arial" w:cs="Arial"/>
            <w:color w:val="333333"/>
          </w:rPr>
          <w:t>Atile</w:t>
        </w:r>
      </w:hyperlink>
      <w:r w:rsidRPr="00237925">
        <w:rPr>
          <w:rFonts w:ascii="Arial" w:hAnsi="Arial" w:cs="Arial"/>
          <w:color w:val="333333"/>
        </w:rPr>
        <w:t xml:space="preserve"> tudi resno ogrožali.Po porazu z Rimljani in njihovimi zavezniki na </w:t>
      </w:r>
      <w:hyperlink r:id="rId24" w:tooltip="Katalonsko polje (članek še ni napisan)" w:history="1">
        <w:r w:rsidRPr="00237925">
          <w:rPr>
            <w:rStyle w:val="Hyperlink"/>
            <w:rFonts w:ascii="Arial" w:hAnsi="Arial" w:cs="Arial"/>
            <w:color w:val="333333"/>
          </w:rPr>
          <w:t>Katalonskem polju</w:t>
        </w:r>
      </w:hyperlink>
      <w:r w:rsidRPr="00237925">
        <w:rPr>
          <w:rFonts w:ascii="Arial" w:hAnsi="Arial" w:cs="Arial"/>
          <w:color w:val="333333"/>
        </w:rPr>
        <w:t xml:space="preserve"> v današnji </w:t>
      </w:r>
      <w:hyperlink r:id="rId25" w:tooltip="Francija" w:history="1">
        <w:r w:rsidRPr="00237925">
          <w:rPr>
            <w:rStyle w:val="Hyperlink"/>
            <w:rFonts w:ascii="Arial" w:hAnsi="Arial" w:cs="Arial"/>
            <w:color w:val="333333"/>
          </w:rPr>
          <w:t>Franciji</w:t>
        </w:r>
      </w:hyperlink>
      <w:r w:rsidRPr="00237925">
        <w:rPr>
          <w:rFonts w:ascii="Arial" w:hAnsi="Arial" w:cs="Arial"/>
          <w:color w:val="333333"/>
        </w:rPr>
        <w:t xml:space="preserve"> leta </w:t>
      </w:r>
      <w:smartTag w:uri="urn:schemas-microsoft-com:office:smarttags" w:element="metricconverter">
        <w:smartTagPr>
          <w:attr w:name="ProductID" w:val="451 in"/>
        </w:smartTagPr>
        <w:r w:rsidRPr="00237925">
          <w:rPr>
            <w:rFonts w:ascii="Arial" w:hAnsi="Arial" w:cs="Arial"/>
            <w:color w:val="333333"/>
          </w:rPr>
          <w:t>451 in</w:t>
        </w:r>
      </w:smartTag>
      <w:r w:rsidRPr="00237925">
        <w:rPr>
          <w:rFonts w:ascii="Arial" w:hAnsi="Arial" w:cs="Arial"/>
          <w:color w:val="333333"/>
        </w:rPr>
        <w:t xml:space="preserve"> Atilovi smrti leta 453 pa so počasi izginili iz zgodovine. Današnje potomce Hunov najdemo tudi na </w:t>
      </w:r>
      <w:hyperlink r:id="rId26" w:tooltip="Madžarska" w:history="1">
        <w:r w:rsidRPr="00237925">
          <w:rPr>
            <w:rStyle w:val="Hyperlink"/>
            <w:rFonts w:ascii="Arial" w:hAnsi="Arial" w:cs="Arial"/>
            <w:color w:val="333333"/>
          </w:rPr>
          <w:t>Madžarskem</w:t>
        </w:r>
      </w:hyperlink>
      <w:r w:rsidRPr="00237925">
        <w:rPr>
          <w:rFonts w:ascii="Arial" w:hAnsi="Arial" w:cs="Arial"/>
          <w:color w:val="333333"/>
        </w:rPr>
        <w:t>, ki pa nimajo z večino Madžarov (</w:t>
      </w:r>
      <w:hyperlink r:id="rId27" w:tooltip="Ugrofinci (članek še ni napisan)" w:history="1">
        <w:r w:rsidRPr="00237925">
          <w:rPr>
            <w:rStyle w:val="Hyperlink"/>
            <w:rFonts w:ascii="Arial" w:hAnsi="Arial" w:cs="Arial"/>
            <w:color w:val="333333"/>
          </w:rPr>
          <w:t>Ugrofinci</w:t>
        </w:r>
      </w:hyperlink>
      <w:r w:rsidRPr="00237925">
        <w:rPr>
          <w:rFonts w:ascii="Arial" w:hAnsi="Arial" w:cs="Arial"/>
          <w:color w:val="333333"/>
        </w:rPr>
        <w:t>) nobene zveze.</w:t>
      </w:r>
    </w:p>
    <w:p w:rsidR="0004328B" w:rsidRDefault="0004328B">
      <w:pPr>
        <w:rPr>
          <w:rFonts w:ascii="Arial" w:hAnsi="Arial" w:cs="Arial"/>
          <w:color w:val="333333"/>
        </w:rPr>
      </w:pPr>
    </w:p>
    <w:p w:rsidR="0004328B" w:rsidRDefault="0004328B" w:rsidP="0004328B">
      <w:pPr>
        <w:rPr>
          <w:rFonts w:ascii="Tahoma" w:hAnsi="Tahoma" w:cs="Tahoma"/>
          <w:color w:val="FF9900"/>
          <w:lang w:val="sl-SI"/>
        </w:rPr>
      </w:pPr>
      <w:r>
        <w:rPr>
          <w:rFonts w:ascii="Tahoma" w:hAnsi="Tahoma" w:cs="Tahoma"/>
          <w:color w:val="FF9900"/>
          <w:u w:val="single"/>
          <w:lang w:val="sl-SI"/>
        </w:rPr>
        <w:t>GERMANI</w:t>
      </w:r>
      <w:r>
        <w:rPr>
          <w:rFonts w:ascii="Tahoma" w:hAnsi="Tahoma" w:cs="Tahoma"/>
          <w:color w:val="FF9900"/>
          <w:lang w:val="sl-SI"/>
        </w:rPr>
        <w:t>:</w:t>
      </w:r>
    </w:p>
    <w:p w:rsidR="0004328B" w:rsidRDefault="0004328B" w:rsidP="0004328B">
      <w:pPr>
        <w:rPr>
          <w:rFonts w:ascii="Tahoma" w:hAnsi="Tahoma" w:cs="Tahoma"/>
          <w:color w:val="FF9900"/>
          <w:lang w:val="sl-SI"/>
        </w:rPr>
      </w:pPr>
    </w:p>
    <w:p w:rsidR="0004328B" w:rsidRDefault="0004328B" w:rsidP="0004328B">
      <w:pPr>
        <w:rPr>
          <w:rFonts w:ascii="Tahoma" w:hAnsi="Tahoma" w:cs="Tahoma"/>
          <w:color w:val="333333"/>
        </w:rPr>
      </w:pPr>
      <w:r w:rsidRPr="00924001">
        <w:rPr>
          <w:rFonts w:ascii="Tahoma" w:hAnsi="Tahoma" w:cs="Tahoma"/>
          <w:color w:val="9900FF"/>
          <w:lang w:val="sl-SI"/>
        </w:rPr>
        <w:t>Plemena:</w:t>
      </w:r>
      <w:r w:rsidR="009A71D1">
        <w:rPr>
          <w:rFonts w:ascii="Tahoma" w:hAnsi="Tahoma" w:cs="Tahoma"/>
          <w:color w:val="9900FF"/>
          <w:lang w:val="sl-SI"/>
        </w:rPr>
        <w:t xml:space="preserve"> </w:t>
      </w:r>
      <w:r w:rsidR="009A71D1" w:rsidRPr="009A71D1">
        <w:rPr>
          <w:rFonts w:ascii="Tahoma" w:hAnsi="Tahoma" w:cs="Tahoma"/>
          <w:color w:val="333333"/>
        </w:rPr>
        <w:t>Langobardi, Burgundi, Franki, Goti, Sasi, Vandali, Alemani</w:t>
      </w:r>
    </w:p>
    <w:p w:rsidR="009A71D1" w:rsidRDefault="0004328B" w:rsidP="009A71D1">
      <w:pPr>
        <w:rPr>
          <w:lang w:val="sl-SI"/>
        </w:rPr>
      </w:pPr>
      <w:r w:rsidRPr="00924001">
        <w:rPr>
          <w:rFonts w:ascii="Tahoma" w:hAnsi="Tahoma" w:cs="Tahoma"/>
          <w:color w:val="9900FF"/>
          <w:lang w:val="sl-SI"/>
        </w:rPr>
        <w:t>Pradomovina:</w:t>
      </w:r>
      <w:r w:rsidR="00060EF6">
        <w:rPr>
          <w:rFonts w:ascii="Tahoma" w:hAnsi="Tahoma" w:cs="Tahoma"/>
          <w:color w:val="9900FF"/>
          <w:lang w:val="sl-SI"/>
        </w:rPr>
        <w:t xml:space="preserve"> </w:t>
      </w:r>
    </w:p>
    <w:p w:rsidR="009A71D1" w:rsidRPr="00585631" w:rsidRDefault="009A71D1" w:rsidP="009A71D1">
      <w:pPr>
        <w:numPr>
          <w:ilvl w:val="0"/>
          <w:numId w:val="3"/>
        </w:numPr>
        <w:rPr>
          <w:rFonts w:ascii="Tahoma" w:hAnsi="Tahoma" w:cs="Tahoma"/>
          <w:color w:val="333333"/>
          <w:lang w:val="sl-SI"/>
        </w:rPr>
      </w:pPr>
      <w:r w:rsidRPr="00585631">
        <w:rPr>
          <w:rFonts w:ascii="Tahoma" w:hAnsi="Tahoma" w:cs="Tahoma"/>
          <w:color w:val="333333"/>
          <w:lang w:val="sl-SI"/>
        </w:rPr>
        <w:t>ni mest :  ni obrti, ni trgovine, ni blagovno-denarnega gospodarstva</w:t>
      </w:r>
    </w:p>
    <w:p w:rsidR="009A71D1" w:rsidRPr="00585631" w:rsidRDefault="009A71D1" w:rsidP="009A71D1">
      <w:pPr>
        <w:numPr>
          <w:ilvl w:val="0"/>
          <w:numId w:val="4"/>
        </w:numPr>
        <w:rPr>
          <w:rFonts w:ascii="Tahoma" w:hAnsi="Tahoma" w:cs="Tahoma"/>
          <w:color w:val="333333"/>
          <w:lang w:val="sl-SI"/>
        </w:rPr>
      </w:pPr>
      <w:r w:rsidRPr="00585631">
        <w:rPr>
          <w:rFonts w:ascii="Tahoma" w:hAnsi="Tahoma" w:cs="Tahoma"/>
          <w:color w:val="333333"/>
          <w:lang w:val="sl-SI"/>
        </w:rPr>
        <w:t>ni gostih naselbin</w:t>
      </w:r>
    </w:p>
    <w:p w:rsidR="009A71D1" w:rsidRPr="00585631" w:rsidRDefault="009A71D1" w:rsidP="009A71D1">
      <w:pPr>
        <w:numPr>
          <w:ilvl w:val="0"/>
          <w:numId w:val="5"/>
        </w:numPr>
        <w:rPr>
          <w:rFonts w:ascii="Tahoma" w:hAnsi="Tahoma" w:cs="Tahoma"/>
          <w:color w:val="333333"/>
          <w:lang w:val="sl-SI"/>
        </w:rPr>
      </w:pPr>
      <w:r w:rsidRPr="00585631">
        <w:rPr>
          <w:rFonts w:ascii="Tahoma" w:hAnsi="Tahoma" w:cs="Tahoma"/>
          <w:color w:val="333333"/>
          <w:lang w:val="sl-SI"/>
        </w:rPr>
        <w:t>ni denarnih posojil z obrestmi</w:t>
      </w:r>
    </w:p>
    <w:p w:rsidR="009A71D1" w:rsidRPr="00585631" w:rsidRDefault="009A71D1" w:rsidP="009A71D1">
      <w:pPr>
        <w:numPr>
          <w:ilvl w:val="0"/>
          <w:numId w:val="1"/>
        </w:numPr>
        <w:rPr>
          <w:rFonts w:ascii="Tahoma" w:hAnsi="Tahoma" w:cs="Tahoma"/>
          <w:color w:val="333333"/>
          <w:lang w:val="sl-SI"/>
        </w:rPr>
      </w:pPr>
      <w:r w:rsidRPr="00585631">
        <w:rPr>
          <w:rFonts w:ascii="Tahoma" w:hAnsi="Tahoma" w:cs="Tahoma"/>
          <w:color w:val="333333"/>
          <w:lang w:val="sl-SI"/>
        </w:rPr>
        <w:t xml:space="preserve">vsako leto menjava njive                                      </w:t>
      </w:r>
    </w:p>
    <w:p w:rsidR="009A71D1" w:rsidRPr="00585631" w:rsidRDefault="009A71D1" w:rsidP="009A71D1">
      <w:pPr>
        <w:numPr>
          <w:ilvl w:val="0"/>
          <w:numId w:val="2"/>
        </w:numPr>
        <w:rPr>
          <w:rFonts w:ascii="Tahoma" w:hAnsi="Tahoma" w:cs="Tahoma"/>
          <w:color w:val="333333"/>
          <w:lang w:val="sl-SI"/>
        </w:rPr>
      </w:pPr>
      <w:r w:rsidRPr="00585631">
        <w:rPr>
          <w:rFonts w:ascii="Tahoma" w:hAnsi="Tahoma" w:cs="Tahoma"/>
          <w:color w:val="333333"/>
          <w:lang w:val="sl-SI"/>
        </w:rPr>
        <w:t>veliko neobdelanih površin</w:t>
      </w:r>
    </w:p>
    <w:p w:rsidR="009A71D1" w:rsidRPr="00585631" w:rsidRDefault="009A71D1" w:rsidP="009A71D1">
      <w:pPr>
        <w:numPr>
          <w:ilvl w:val="0"/>
          <w:numId w:val="2"/>
        </w:numPr>
        <w:rPr>
          <w:rFonts w:ascii="Tahoma" w:hAnsi="Tahoma" w:cs="Tahoma"/>
          <w:color w:val="333333"/>
          <w:lang w:val="sl-SI"/>
        </w:rPr>
      </w:pPr>
      <w:r w:rsidRPr="00585631">
        <w:rPr>
          <w:rFonts w:ascii="Tahoma" w:hAnsi="Tahoma" w:cs="Tahoma"/>
          <w:color w:val="333333"/>
          <w:lang w:val="sl-SI"/>
        </w:rPr>
        <w:t>zakoni – ustno izročilo in običaji</w:t>
      </w:r>
    </w:p>
    <w:p w:rsidR="009A71D1" w:rsidRDefault="009A71D1" w:rsidP="009A71D1">
      <w:pPr>
        <w:numPr>
          <w:ilvl w:val="0"/>
          <w:numId w:val="2"/>
        </w:numPr>
        <w:rPr>
          <w:rFonts w:ascii="Tahoma" w:hAnsi="Tahoma" w:cs="Tahoma"/>
          <w:color w:val="333333"/>
          <w:lang w:val="sl-SI"/>
        </w:rPr>
      </w:pPr>
      <w:r w:rsidRPr="00585631">
        <w:rPr>
          <w:rFonts w:ascii="Tahoma" w:hAnsi="Tahoma" w:cs="Tahoma"/>
          <w:color w:val="333333"/>
          <w:lang w:val="sl-SI"/>
        </w:rPr>
        <w:t>rodovno – plemenska družba</w:t>
      </w:r>
    </w:p>
    <w:p w:rsidR="00585631" w:rsidRDefault="00585631" w:rsidP="009A71D1">
      <w:pPr>
        <w:numPr>
          <w:ilvl w:val="0"/>
          <w:numId w:val="2"/>
        </w:numPr>
        <w:rPr>
          <w:rFonts w:ascii="Tahoma" w:hAnsi="Tahoma" w:cs="Tahoma"/>
          <w:color w:val="333333"/>
          <w:lang w:val="sl-SI"/>
        </w:rPr>
      </w:pPr>
      <w:r>
        <w:rPr>
          <w:rFonts w:ascii="Tahoma" w:hAnsi="Tahoma" w:cs="Tahoma"/>
          <w:color w:val="333333"/>
          <w:lang w:val="sl-SI"/>
        </w:rPr>
        <w:t>politeizem</w:t>
      </w:r>
    </w:p>
    <w:p w:rsidR="00585631" w:rsidRPr="00585631" w:rsidRDefault="00585631" w:rsidP="009A71D1">
      <w:pPr>
        <w:numPr>
          <w:ilvl w:val="0"/>
          <w:numId w:val="2"/>
        </w:numPr>
        <w:rPr>
          <w:rFonts w:ascii="Tahoma" w:hAnsi="Tahoma" w:cs="Tahoma"/>
          <w:color w:val="333333"/>
          <w:lang w:val="sl-SI"/>
        </w:rPr>
      </w:pPr>
      <w:r>
        <w:rPr>
          <w:rFonts w:ascii="Tahoma" w:hAnsi="Tahoma" w:cs="Tahoma"/>
          <w:color w:val="333333"/>
          <w:lang w:val="sl-SI"/>
        </w:rPr>
        <w:t>naturalno gospodarstvo</w:t>
      </w:r>
    </w:p>
    <w:p w:rsidR="009A71D1" w:rsidRPr="00585631" w:rsidRDefault="009A71D1" w:rsidP="009A71D1">
      <w:pPr>
        <w:rPr>
          <w:rFonts w:ascii="Tahoma" w:hAnsi="Tahoma" w:cs="Tahoma"/>
          <w:color w:val="333333"/>
          <w:lang w:val="sl-SI"/>
        </w:rPr>
      </w:pPr>
    </w:p>
    <w:p w:rsidR="0004328B" w:rsidRPr="00585631" w:rsidRDefault="0004328B" w:rsidP="0004328B">
      <w:pPr>
        <w:rPr>
          <w:rFonts w:ascii="Tahoma" w:hAnsi="Tahoma" w:cs="Tahoma"/>
          <w:color w:val="9900FF"/>
          <w:lang w:val="sl-SI"/>
        </w:rPr>
      </w:pPr>
      <w:r w:rsidRPr="00924001">
        <w:rPr>
          <w:rFonts w:ascii="Tahoma" w:hAnsi="Tahoma" w:cs="Tahoma"/>
          <w:color w:val="9900FF"/>
          <w:lang w:val="sl-SI"/>
        </w:rPr>
        <w:t>Vzroki za selitev:</w:t>
      </w:r>
      <w:r w:rsidR="00060EF6">
        <w:rPr>
          <w:rFonts w:ascii="Tahoma" w:hAnsi="Tahoma" w:cs="Tahoma"/>
          <w:color w:val="9900FF"/>
          <w:lang w:val="sl-SI"/>
        </w:rPr>
        <w:t xml:space="preserve"> </w:t>
      </w:r>
      <w:r w:rsidR="009A71D1">
        <w:rPr>
          <w:rFonts w:ascii="Tahoma" w:hAnsi="Tahoma" w:cs="Tahoma"/>
          <w:color w:val="333333"/>
        </w:rPr>
        <w:t>P</w:t>
      </w:r>
      <w:r w:rsidR="00060EF6" w:rsidRPr="00060EF6">
        <w:rPr>
          <w:rFonts w:ascii="Tahoma" w:hAnsi="Tahoma" w:cs="Tahoma"/>
          <w:color w:val="333333"/>
        </w:rPr>
        <w:t>renaseljenost, pomanjkanje hrane, medplemenski spopadi, želja po bogastvu</w:t>
      </w:r>
    </w:p>
    <w:p w:rsidR="0004328B" w:rsidRDefault="0004328B" w:rsidP="0004328B">
      <w:pPr>
        <w:rPr>
          <w:rFonts w:ascii="Tahoma" w:hAnsi="Tahoma" w:cs="Tahoma"/>
          <w:color w:val="333333"/>
        </w:rPr>
      </w:pPr>
      <w:r w:rsidRPr="00924001">
        <w:rPr>
          <w:rFonts w:ascii="Tahoma" w:hAnsi="Tahoma" w:cs="Tahoma"/>
          <w:color w:val="9900FF"/>
          <w:lang w:val="sl-SI"/>
        </w:rPr>
        <w:t>Čas selitve:</w:t>
      </w:r>
      <w:r w:rsidR="00060EF6" w:rsidRPr="00060EF6">
        <w:rPr>
          <w:rFonts w:ascii="Tahoma" w:hAnsi="Tahoma" w:cs="Tahoma"/>
          <w:color w:val="FF6699"/>
          <w:sz w:val="32"/>
          <w:szCs w:val="32"/>
        </w:rPr>
        <w:t xml:space="preserve"> </w:t>
      </w:r>
      <w:r w:rsidR="009A71D1">
        <w:rPr>
          <w:rFonts w:ascii="Tahoma" w:hAnsi="Tahoma" w:cs="Tahoma"/>
          <w:color w:val="333333"/>
        </w:rPr>
        <w:t>D</w:t>
      </w:r>
      <w:r w:rsidR="00060EF6" w:rsidRPr="00060EF6">
        <w:rPr>
          <w:rFonts w:ascii="Tahoma" w:hAnsi="Tahoma" w:cs="Tahoma"/>
          <w:color w:val="333333"/>
        </w:rPr>
        <w:t>ruga polovica 4. stol. do 7. stol.</w:t>
      </w:r>
    </w:p>
    <w:p w:rsidR="0004328B" w:rsidRDefault="0004328B" w:rsidP="0004328B">
      <w:pPr>
        <w:rPr>
          <w:rFonts w:ascii="Tahoma" w:hAnsi="Tahoma" w:cs="Tahoma"/>
          <w:color w:val="333333"/>
        </w:rPr>
      </w:pPr>
      <w:r w:rsidRPr="00924001">
        <w:rPr>
          <w:rFonts w:ascii="Tahoma" w:hAnsi="Tahoma" w:cs="Tahoma"/>
          <w:color w:val="9900FF"/>
          <w:lang w:val="sl-SI"/>
        </w:rPr>
        <w:t>Smer selitve:</w:t>
      </w:r>
      <w:r w:rsidR="00060EF6" w:rsidRPr="00060EF6">
        <w:rPr>
          <w:rFonts w:ascii="Tahoma" w:hAnsi="Tahoma" w:cs="Tahoma"/>
          <w:color w:val="FF6699"/>
          <w:sz w:val="32"/>
          <w:szCs w:val="32"/>
        </w:rPr>
        <w:t xml:space="preserve"> </w:t>
      </w:r>
      <w:r w:rsidR="009A71D1">
        <w:rPr>
          <w:rFonts w:ascii="Tahoma" w:hAnsi="Tahoma" w:cs="Tahoma"/>
          <w:color w:val="333333"/>
        </w:rPr>
        <w:t>I</w:t>
      </w:r>
      <w:r w:rsidR="009A71D1" w:rsidRPr="009A71D1">
        <w:rPr>
          <w:rFonts w:ascii="Tahoma" w:hAnsi="Tahoma" w:cs="Tahoma"/>
          <w:color w:val="333333"/>
        </w:rPr>
        <w:t>z germanije, na področje rimskega cesarstva, območje ob črnemu morju, proti Renu</w:t>
      </w:r>
    </w:p>
    <w:p w:rsidR="009A71D1" w:rsidRDefault="00060EF6" w:rsidP="009A71D1">
      <w:pPr>
        <w:rPr>
          <w:lang w:val="sl-SI"/>
        </w:rPr>
      </w:pPr>
      <w:r>
        <w:rPr>
          <w:rFonts w:ascii="Tahoma" w:hAnsi="Tahoma" w:cs="Tahoma"/>
          <w:color w:val="9900FF"/>
          <w:lang w:val="sl-SI"/>
        </w:rPr>
        <w:t>Viri:</w:t>
      </w:r>
      <w:r w:rsidR="009A71D1" w:rsidRPr="009A71D1">
        <w:rPr>
          <w:lang w:val="sl-SI"/>
        </w:rPr>
        <w:t xml:space="preserve"> </w:t>
      </w:r>
      <w:r w:rsidR="009A71D1" w:rsidRPr="009A71D1">
        <w:rPr>
          <w:rFonts w:ascii="Tahoma" w:hAnsi="Tahoma" w:cs="Tahoma"/>
          <w:color w:val="333333"/>
          <w:lang w:val="sl-SI"/>
        </w:rPr>
        <w:t>Pisni viri obstajajo samo o skupini, ki je živela ob Renu. Nastali so izpod rok rimskih zgodovinarjev in so dokaj subjektivni.</w:t>
      </w:r>
    </w:p>
    <w:p w:rsidR="00060EF6" w:rsidRPr="00060EF6" w:rsidRDefault="0004328B" w:rsidP="00060EF6">
      <w:pPr>
        <w:rPr>
          <w:rFonts w:ascii="Tahoma" w:hAnsi="Tahoma" w:cs="Tahoma"/>
          <w:color w:val="9900FF"/>
          <w:lang w:val="sl-SI"/>
        </w:rPr>
      </w:pPr>
      <w:r w:rsidRPr="00924001">
        <w:rPr>
          <w:rFonts w:ascii="Tahoma" w:hAnsi="Tahoma" w:cs="Tahoma"/>
          <w:color w:val="9900FF"/>
          <w:lang w:val="sl-SI"/>
        </w:rPr>
        <w:t>Posledice selitev za plemena:</w:t>
      </w:r>
      <w:r w:rsidR="00060EF6" w:rsidRPr="00060EF6">
        <w:rPr>
          <w:rFonts w:ascii="Tahoma" w:hAnsi="Tahoma" w:cs="Tahoma"/>
          <w:color w:val="FF6699"/>
          <w:sz w:val="32"/>
          <w:szCs w:val="32"/>
        </w:rPr>
        <w:t xml:space="preserve"> </w:t>
      </w:r>
      <w:r w:rsidR="009A71D1">
        <w:rPr>
          <w:rFonts w:ascii="Tahoma" w:hAnsi="Tahoma" w:cs="Tahoma"/>
          <w:color w:val="333333"/>
        </w:rPr>
        <w:t>N</w:t>
      </w:r>
      <w:r w:rsidR="00060EF6" w:rsidRPr="00060EF6">
        <w:rPr>
          <w:rFonts w:ascii="Tahoma" w:hAnsi="Tahoma" w:cs="Tahoma"/>
          <w:color w:val="333333"/>
        </w:rPr>
        <w:t>astanek germanskih držav na ozemlju Z rimskega cesarstva</w:t>
      </w:r>
    </w:p>
    <w:p w:rsidR="0004328B" w:rsidRDefault="0004328B" w:rsidP="0004328B">
      <w:pPr>
        <w:rPr>
          <w:rFonts w:ascii="Tahoma" w:hAnsi="Tahoma" w:cs="Tahoma"/>
          <w:color w:val="333333"/>
        </w:rPr>
      </w:pPr>
      <w:r w:rsidRPr="00924001">
        <w:rPr>
          <w:rFonts w:ascii="Tahoma" w:hAnsi="Tahoma" w:cs="Tahoma"/>
          <w:color w:val="9900FF"/>
          <w:lang w:val="sl-SI"/>
        </w:rPr>
        <w:t>Posledice za Evropo:</w:t>
      </w:r>
      <w:r w:rsidR="00060EF6" w:rsidRPr="00060EF6">
        <w:rPr>
          <w:rFonts w:ascii="Tahoma" w:hAnsi="Tahoma" w:cs="Tahoma"/>
          <w:color w:val="FF6699"/>
          <w:sz w:val="32"/>
          <w:szCs w:val="32"/>
        </w:rPr>
        <w:t xml:space="preserve"> </w:t>
      </w:r>
      <w:r w:rsidR="009A71D1">
        <w:rPr>
          <w:rFonts w:ascii="Tahoma" w:hAnsi="Tahoma" w:cs="Tahoma"/>
          <w:color w:val="333333"/>
        </w:rPr>
        <w:t>G</w:t>
      </w:r>
      <w:r w:rsidR="00060EF6" w:rsidRPr="00060EF6">
        <w:rPr>
          <w:rFonts w:ascii="Tahoma" w:hAnsi="Tahoma" w:cs="Tahoma"/>
          <w:color w:val="333333"/>
        </w:rPr>
        <w:t>ospodarski in kulturni padec</w:t>
      </w:r>
    </w:p>
    <w:p w:rsidR="0004328B" w:rsidRDefault="0004328B" w:rsidP="0004328B">
      <w:pPr>
        <w:rPr>
          <w:rFonts w:ascii="Tahoma" w:hAnsi="Tahoma" w:cs="Tahoma"/>
          <w:color w:val="9900FF"/>
          <w:lang w:val="sl-SI"/>
        </w:rPr>
      </w:pPr>
      <w:r w:rsidRPr="00924001">
        <w:rPr>
          <w:rFonts w:ascii="Tahoma" w:hAnsi="Tahoma" w:cs="Tahoma"/>
          <w:color w:val="9900FF"/>
          <w:lang w:val="sl-SI"/>
        </w:rPr>
        <w:t>Odnosi s staroselci:</w:t>
      </w:r>
      <w:r w:rsidR="00060EF6">
        <w:rPr>
          <w:rFonts w:ascii="Tahoma" w:hAnsi="Tahoma" w:cs="Tahoma"/>
          <w:color w:val="9900FF"/>
          <w:lang w:val="sl-SI"/>
        </w:rPr>
        <w:t xml:space="preserve"> </w:t>
      </w:r>
      <w:r w:rsidR="000224FB">
        <w:rPr>
          <w:rFonts w:ascii="Tahoma" w:hAnsi="Tahoma" w:cs="Tahoma"/>
          <w:color w:val="333333"/>
          <w:lang w:val="sl-SI"/>
        </w:rPr>
        <w:t>Vojskovanje</w:t>
      </w:r>
    </w:p>
    <w:p w:rsidR="00060EF6" w:rsidRDefault="00060EF6" w:rsidP="0004328B">
      <w:pPr>
        <w:rPr>
          <w:rFonts w:ascii="Tahoma" w:hAnsi="Tahoma" w:cs="Tahoma"/>
          <w:color w:val="9900FF"/>
          <w:lang w:val="sl-SI"/>
        </w:rPr>
      </w:pPr>
    </w:p>
    <w:p w:rsidR="0004328B" w:rsidRDefault="0004328B" w:rsidP="0004328B">
      <w:pPr>
        <w:rPr>
          <w:rFonts w:ascii="Tahoma" w:hAnsi="Tahoma" w:cs="Tahoma"/>
          <w:color w:val="9900FF"/>
          <w:lang w:val="sl-SI"/>
        </w:rPr>
      </w:pPr>
    </w:p>
    <w:p w:rsidR="0004328B" w:rsidRDefault="0004328B" w:rsidP="0004328B">
      <w:pPr>
        <w:rPr>
          <w:rFonts w:ascii="Tahoma" w:hAnsi="Tahoma" w:cs="Tahoma"/>
          <w:color w:val="339966"/>
          <w:u w:val="single"/>
          <w:lang w:val="sl-SI"/>
        </w:rPr>
      </w:pPr>
    </w:p>
    <w:p w:rsidR="0004328B" w:rsidRDefault="0004328B" w:rsidP="0004328B">
      <w:pPr>
        <w:rPr>
          <w:rFonts w:ascii="Tahoma" w:hAnsi="Tahoma" w:cs="Tahoma"/>
          <w:color w:val="339966"/>
          <w:lang w:val="sl-SI"/>
        </w:rPr>
      </w:pPr>
      <w:r w:rsidRPr="00924001">
        <w:rPr>
          <w:rFonts w:ascii="Tahoma" w:hAnsi="Tahoma" w:cs="Tahoma"/>
          <w:color w:val="339966"/>
          <w:u w:val="single"/>
          <w:lang w:val="sl-SI"/>
        </w:rPr>
        <w:t>SLOVANI</w:t>
      </w:r>
      <w:r>
        <w:rPr>
          <w:rFonts w:ascii="Tahoma" w:hAnsi="Tahoma" w:cs="Tahoma"/>
          <w:color w:val="339966"/>
          <w:lang w:val="sl-SI"/>
        </w:rPr>
        <w:t>:</w:t>
      </w:r>
    </w:p>
    <w:p w:rsidR="0004328B" w:rsidRDefault="0004328B" w:rsidP="0004328B">
      <w:pPr>
        <w:rPr>
          <w:rFonts w:ascii="Tahoma" w:hAnsi="Tahoma" w:cs="Tahoma"/>
          <w:color w:val="339966"/>
          <w:lang w:val="sl-SI"/>
        </w:rPr>
      </w:pPr>
    </w:p>
    <w:p w:rsidR="0004328B" w:rsidRPr="00924001" w:rsidRDefault="0004328B" w:rsidP="0004328B">
      <w:pPr>
        <w:rPr>
          <w:rFonts w:ascii="Tahoma" w:hAnsi="Tahoma" w:cs="Tahoma"/>
          <w:color w:val="9900FF"/>
          <w:lang w:val="sl-SI"/>
        </w:rPr>
      </w:pPr>
      <w:r w:rsidRPr="00924001">
        <w:rPr>
          <w:rFonts w:ascii="Tahoma" w:hAnsi="Tahoma" w:cs="Tahoma"/>
          <w:color w:val="9900FF"/>
          <w:lang w:val="sl-SI"/>
        </w:rPr>
        <w:t>Plemena:</w:t>
      </w:r>
      <w:r w:rsidR="002F73F7">
        <w:rPr>
          <w:rFonts w:ascii="Tahoma" w:hAnsi="Tahoma" w:cs="Tahoma"/>
          <w:color w:val="9900FF"/>
          <w:lang w:val="sl-SI"/>
        </w:rPr>
        <w:t xml:space="preserve"> </w:t>
      </w:r>
      <w:r w:rsidR="002F73F7" w:rsidRPr="002F73F7">
        <w:rPr>
          <w:rFonts w:ascii="Tahoma" w:hAnsi="Tahoma" w:cs="Tahoma"/>
          <w:color w:val="333333"/>
          <w:lang w:val="sl-SI"/>
        </w:rPr>
        <w:t>Slovani in Anti</w:t>
      </w:r>
    </w:p>
    <w:p w:rsidR="000224FB" w:rsidRPr="000224FB" w:rsidRDefault="0004328B" w:rsidP="000224FB">
      <w:pPr>
        <w:tabs>
          <w:tab w:val="num" w:pos="360"/>
        </w:tabs>
        <w:rPr>
          <w:color w:val="333333"/>
        </w:rPr>
      </w:pPr>
      <w:r w:rsidRPr="00924001">
        <w:rPr>
          <w:rFonts w:ascii="Tahoma" w:hAnsi="Tahoma" w:cs="Tahoma"/>
          <w:color w:val="9900FF"/>
          <w:lang w:val="sl-SI"/>
        </w:rPr>
        <w:t>Pradomovina:</w:t>
      </w:r>
      <w:r w:rsidR="000224FB">
        <w:rPr>
          <w:rFonts w:ascii="Tahoma" w:hAnsi="Tahoma" w:cs="Tahoma"/>
          <w:color w:val="9900FF"/>
          <w:lang w:val="sl-SI"/>
        </w:rPr>
        <w:t xml:space="preserve"> </w:t>
      </w:r>
      <w:r w:rsidR="000224FB" w:rsidRPr="000224FB">
        <w:rPr>
          <w:rFonts w:ascii="Tahoma" w:hAnsi="Tahoma" w:cs="Tahoma"/>
          <w:color w:val="333333"/>
          <w:lang w:val="sl-SI"/>
        </w:rPr>
        <w:t xml:space="preserve">Bivališča so se imenovala: </w:t>
      </w:r>
      <w:r w:rsidR="000224FB" w:rsidRPr="000224FB">
        <w:rPr>
          <w:rFonts w:ascii="Tahoma" w:hAnsi="Tahoma" w:cs="Tahoma"/>
          <w:color w:val="333333"/>
        </w:rPr>
        <w:t xml:space="preserve">zemljanke. ( Bivališča pogosto zelo umazana, narejena iz gline, blata, slame in pa lesa. Živeli so v velikih družinah imenovanih zadruge, te pa so vodili župani, katere so imenovali Župe. </w:t>
      </w:r>
    </w:p>
    <w:p w:rsidR="000224FB" w:rsidRDefault="000224FB" w:rsidP="0004328B">
      <w:pPr>
        <w:rPr>
          <w:rFonts w:ascii="Tahoma" w:hAnsi="Tahoma" w:cs="Tahoma"/>
          <w:color w:val="333333"/>
        </w:rPr>
      </w:pPr>
      <w:r>
        <w:rPr>
          <w:rFonts w:ascii="Tahoma" w:hAnsi="Tahoma" w:cs="Tahoma"/>
          <w:color w:val="333333"/>
        </w:rPr>
        <w:t>Njihova pradomovina je bila za Krpati.</w:t>
      </w:r>
    </w:p>
    <w:p w:rsidR="0004328B" w:rsidRPr="000224FB" w:rsidRDefault="0004328B" w:rsidP="0004328B">
      <w:pPr>
        <w:rPr>
          <w:rFonts w:ascii="Tahoma" w:hAnsi="Tahoma" w:cs="Tahoma"/>
          <w:color w:val="333333"/>
          <w:lang w:val="sl-SI"/>
        </w:rPr>
      </w:pPr>
      <w:r w:rsidRPr="000224FB">
        <w:rPr>
          <w:rFonts w:ascii="Tahoma" w:hAnsi="Tahoma" w:cs="Tahoma"/>
          <w:color w:val="333333"/>
          <w:lang w:val="sl-SI"/>
        </w:rPr>
        <w:t>Vzroki za selitev:</w:t>
      </w:r>
      <w:r w:rsidR="000224FB" w:rsidRPr="000224FB">
        <w:rPr>
          <w:rFonts w:ascii="Tahoma" w:hAnsi="Tahoma" w:cs="Tahoma"/>
          <w:color w:val="333333"/>
          <w:lang w:val="sl-SI"/>
        </w:rPr>
        <w:t xml:space="preserve"> </w:t>
      </w:r>
      <w:r w:rsidR="002F73F7">
        <w:rPr>
          <w:rFonts w:ascii="Tahoma" w:hAnsi="Tahoma" w:cs="Tahoma"/>
          <w:color w:val="333333"/>
          <w:lang w:val="sl-SI"/>
        </w:rPr>
        <w:t xml:space="preserve">Pomanjkanje ozemlja, požigalstvo </w:t>
      </w:r>
      <w:r w:rsidR="000224FB" w:rsidRPr="000224FB">
        <w:rPr>
          <w:rFonts w:ascii="Tahoma" w:hAnsi="Tahoma" w:cs="Tahoma"/>
          <w:color w:val="333333"/>
          <w:lang w:val="sl-SI"/>
        </w:rPr>
        <w:t xml:space="preserve">in pa </w:t>
      </w:r>
      <w:r w:rsidR="000224FB" w:rsidRPr="000224FB">
        <w:rPr>
          <w:rFonts w:ascii="Tahoma" w:hAnsi="Tahoma" w:cs="Tahoma"/>
          <w:color w:val="333333"/>
        </w:rPr>
        <w:t>zaradi zunanjih pritiskov Obrov oz. Avarov</w:t>
      </w:r>
    </w:p>
    <w:p w:rsidR="0004328B" w:rsidRPr="00924001" w:rsidRDefault="0004328B" w:rsidP="0004328B">
      <w:pPr>
        <w:rPr>
          <w:rFonts w:ascii="Tahoma" w:hAnsi="Tahoma" w:cs="Tahoma"/>
          <w:color w:val="9900FF"/>
          <w:lang w:val="sl-SI"/>
        </w:rPr>
      </w:pPr>
      <w:r w:rsidRPr="00924001">
        <w:rPr>
          <w:rFonts w:ascii="Tahoma" w:hAnsi="Tahoma" w:cs="Tahoma"/>
          <w:color w:val="9900FF"/>
          <w:lang w:val="sl-SI"/>
        </w:rPr>
        <w:t>Čas selitve:</w:t>
      </w:r>
      <w:r w:rsidR="000224FB">
        <w:rPr>
          <w:rFonts w:ascii="Tahoma" w:hAnsi="Tahoma" w:cs="Tahoma"/>
          <w:color w:val="9900FF"/>
          <w:lang w:val="sl-SI"/>
        </w:rPr>
        <w:t xml:space="preserve"> </w:t>
      </w:r>
      <w:r w:rsidR="000224FB" w:rsidRPr="000224FB">
        <w:rPr>
          <w:rFonts w:ascii="Tahoma" w:hAnsi="Tahoma" w:cs="Tahoma"/>
          <w:color w:val="333333"/>
          <w:lang w:val="sl-SI"/>
        </w:rPr>
        <w:t xml:space="preserve">Konec </w:t>
      </w:r>
      <w:smartTag w:uri="urn:schemas-microsoft-com:office:smarttags" w:element="metricconverter">
        <w:smartTagPr>
          <w:attr w:name="ProductID" w:val="4. in"/>
        </w:smartTagPr>
        <w:r w:rsidR="000224FB" w:rsidRPr="000224FB">
          <w:rPr>
            <w:rFonts w:ascii="Tahoma" w:hAnsi="Tahoma" w:cs="Tahoma"/>
            <w:color w:val="333333"/>
            <w:lang w:val="sl-SI"/>
          </w:rPr>
          <w:t>4. in</w:t>
        </w:r>
      </w:smartTag>
      <w:r w:rsidR="000224FB" w:rsidRPr="000224FB">
        <w:rPr>
          <w:rFonts w:ascii="Tahoma" w:hAnsi="Tahoma" w:cs="Tahoma"/>
          <w:color w:val="333333"/>
          <w:lang w:val="sl-SI"/>
        </w:rPr>
        <w:t xml:space="preserve"> prva polovica 5. stoletja</w:t>
      </w:r>
    </w:p>
    <w:p w:rsidR="0004328B" w:rsidRPr="00924001" w:rsidRDefault="0004328B" w:rsidP="0004328B">
      <w:pPr>
        <w:rPr>
          <w:rFonts w:ascii="Tahoma" w:hAnsi="Tahoma" w:cs="Tahoma"/>
          <w:color w:val="9900FF"/>
          <w:lang w:val="sl-SI"/>
        </w:rPr>
      </w:pPr>
      <w:r w:rsidRPr="00924001">
        <w:rPr>
          <w:rFonts w:ascii="Tahoma" w:hAnsi="Tahoma" w:cs="Tahoma"/>
          <w:color w:val="9900FF"/>
          <w:lang w:val="sl-SI"/>
        </w:rPr>
        <w:t>Smer selitve:</w:t>
      </w:r>
      <w:r w:rsidR="000224FB">
        <w:rPr>
          <w:rFonts w:ascii="Tahoma" w:hAnsi="Tahoma" w:cs="Tahoma"/>
          <w:color w:val="9900FF"/>
          <w:lang w:val="sl-SI"/>
        </w:rPr>
        <w:t xml:space="preserve"> </w:t>
      </w:r>
      <w:r w:rsidR="000224FB" w:rsidRPr="000224FB">
        <w:rPr>
          <w:rFonts w:ascii="Tahoma" w:hAnsi="Tahoma" w:cs="Tahoma"/>
          <w:color w:val="333333"/>
          <w:lang w:val="sl-SI"/>
        </w:rPr>
        <w:t>Proti zahodu, v smeri Odre, Labe in Saale, a tudi južneje na današnjo Češko, Moravsko in Slovaško, ter v Panonijo</w:t>
      </w:r>
    </w:p>
    <w:p w:rsidR="0004328B" w:rsidRPr="00924001" w:rsidRDefault="00060EF6" w:rsidP="0004328B">
      <w:pPr>
        <w:rPr>
          <w:rFonts w:ascii="Tahoma" w:hAnsi="Tahoma" w:cs="Tahoma"/>
          <w:color w:val="9900FF"/>
          <w:lang w:val="sl-SI"/>
        </w:rPr>
      </w:pPr>
      <w:r>
        <w:rPr>
          <w:rFonts w:ascii="Tahoma" w:hAnsi="Tahoma" w:cs="Tahoma"/>
          <w:color w:val="9900FF"/>
          <w:lang w:val="sl-SI"/>
        </w:rPr>
        <w:t>Viri:</w:t>
      </w:r>
      <w:r w:rsidR="002F73F7">
        <w:rPr>
          <w:rFonts w:ascii="Tahoma" w:hAnsi="Tahoma" w:cs="Tahoma"/>
          <w:color w:val="9900FF"/>
          <w:lang w:val="sl-SI"/>
        </w:rPr>
        <w:t xml:space="preserve"> </w:t>
      </w:r>
      <w:r w:rsidR="002F73F7" w:rsidRPr="002F73F7">
        <w:rPr>
          <w:rFonts w:ascii="Tahoma" w:hAnsi="Tahoma" w:cs="Tahoma"/>
          <w:color w:val="333333"/>
          <w:lang w:val="sl-SI"/>
        </w:rPr>
        <w:t>Pomanjkanje virov, arheološke najdbe in pisni viri iz zgodnjega srednjega veka</w:t>
      </w:r>
    </w:p>
    <w:p w:rsidR="0004328B" w:rsidRPr="00924001" w:rsidRDefault="0004328B" w:rsidP="0004328B">
      <w:pPr>
        <w:rPr>
          <w:rFonts w:ascii="Tahoma" w:hAnsi="Tahoma" w:cs="Tahoma"/>
          <w:color w:val="9900FF"/>
          <w:lang w:val="sl-SI"/>
        </w:rPr>
      </w:pPr>
      <w:r w:rsidRPr="00924001">
        <w:rPr>
          <w:rFonts w:ascii="Tahoma" w:hAnsi="Tahoma" w:cs="Tahoma"/>
          <w:color w:val="9900FF"/>
          <w:lang w:val="sl-SI"/>
        </w:rPr>
        <w:t>Posledice selitev za plemena:</w:t>
      </w:r>
      <w:r w:rsidR="00F96CC6">
        <w:rPr>
          <w:rFonts w:ascii="Tahoma" w:hAnsi="Tahoma" w:cs="Tahoma"/>
          <w:color w:val="9900FF"/>
          <w:lang w:val="sl-SI"/>
        </w:rPr>
        <w:t xml:space="preserve"> </w:t>
      </w:r>
      <w:r w:rsidR="00F96CC6" w:rsidRPr="00F96CC6">
        <w:rPr>
          <w:rFonts w:ascii="Tahoma" w:hAnsi="Tahoma" w:cs="Tahoma"/>
          <w:color w:val="333333"/>
          <w:lang w:val="sl-SI"/>
        </w:rPr>
        <w:t>Večinoma so sami osvajali nove kraje in so se začeli samostojneje razvijati</w:t>
      </w:r>
    </w:p>
    <w:p w:rsidR="0004328B" w:rsidRPr="00924001" w:rsidRDefault="0004328B" w:rsidP="0004328B">
      <w:pPr>
        <w:rPr>
          <w:rFonts w:ascii="Tahoma" w:hAnsi="Tahoma" w:cs="Tahoma"/>
          <w:color w:val="9900FF"/>
          <w:lang w:val="sl-SI"/>
        </w:rPr>
      </w:pPr>
      <w:r w:rsidRPr="00924001">
        <w:rPr>
          <w:rFonts w:ascii="Tahoma" w:hAnsi="Tahoma" w:cs="Tahoma"/>
          <w:color w:val="9900FF"/>
          <w:lang w:val="sl-SI"/>
        </w:rPr>
        <w:t>Posledice za Evropo:</w:t>
      </w:r>
      <w:r w:rsidR="002F73F7">
        <w:rPr>
          <w:rFonts w:ascii="Tahoma" w:hAnsi="Tahoma" w:cs="Tahoma"/>
          <w:color w:val="9900FF"/>
          <w:lang w:val="sl-SI"/>
        </w:rPr>
        <w:t xml:space="preserve"> </w:t>
      </w:r>
      <w:r w:rsidR="002F73F7" w:rsidRPr="002F73F7">
        <w:rPr>
          <w:rFonts w:ascii="Tahoma" w:hAnsi="Tahoma" w:cs="Tahoma"/>
          <w:color w:val="333333"/>
          <w:lang w:val="sl-SI"/>
        </w:rPr>
        <w:t>Veliko preseljevanje ljudstev je spremenilo politično, demografsko, etnično, gospodarsko in kulturno podobo Evrope</w:t>
      </w:r>
    </w:p>
    <w:p w:rsidR="0004328B" w:rsidRDefault="0004328B" w:rsidP="0004328B">
      <w:pPr>
        <w:rPr>
          <w:rFonts w:ascii="Tahoma" w:hAnsi="Tahoma" w:cs="Tahoma"/>
          <w:color w:val="9900FF"/>
          <w:lang w:val="sl-SI"/>
        </w:rPr>
      </w:pPr>
      <w:r w:rsidRPr="00924001">
        <w:rPr>
          <w:rFonts w:ascii="Tahoma" w:hAnsi="Tahoma" w:cs="Tahoma"/>
          <w:color w:val="9900FF"/>
          <w:lang w:val="sl-SI"/>
        </w:rPr>
        <w:t>Odnosi s staroselci:</w:t>
      </w:r>
      <w:r w:rsidR="002F73F7">
        <w:rPr>
          <w:rFonts w:ascii="Tahoma" w:hAnsi="Tahoma" w:cs="Tahoma"/>
          <w:color w:val="9900FF"/>
          <w:lang w:val="sl-SI"/>
        </w:rPr>
        <w:t xml:space="preserve"> </w:t>
      </w:r>
      <w:r w:rsidR="002F73F7" w:rsidRPr="002F73F7">
        <w:rPr>
          <w:rFonts w:ascii="Tahoma" w:hAnsi="Tahoma" w:cs="Tahoma"/>
          <w:color w:val="333333"/>
          <w:lang w:val="sl-SI"/>
        </w:rPr>
        <w:t>Spopadi, vojskovanje,</w:t>
      </w:r>
      <w:r w:rsidR="002F73F7" w:rsidRPr="002F73F7">
        <w:rPr>
          <w:rFonts w:ascii="Tahoma" w:hAnsi="Tahoma" w:cs="Tahoma"/>
          <w:color w:val="9900FF"/>
          <w:lang w:val="sl-SI"/>
        </w:rPr>
        <w:t xml:space="preserve"> </w:t>
      </w:r>
      <w:r w:rsidR="002F73F7" w:rsidRPr="002F73F7">
        <w:rPr>
          <w:rStyle w:val="Emphasis"/>
          <w:rFonts w:ascii="Tahoma" w:hAnsi="Tahoma" w:cs="Tahoma"/>
          <w:i w:val="0"/>
        </w:rPr>
        <w:t>Staroselci</w:t>
      </w:r>
      <w:r w:rsidR="002F73F7" w:rsidRPr="002F73F7">
        <w:rPr>
          <w:rFonts w:ascii="Tahoma" w:hAnsi="Tahoma" w:cs="Tahoma"/>
        </w:rPr>
        <w:t xml:space="preserve"> se umikajo v višje ležeče kraje (hribovit svet) in tam oblikujejo naselja</w:t>
      </w:r>
      <w:r w:rsidR="002F73F7">
        <w:rPr>
          <w:rFonts w:ascii="Tahoma" w:hAnsi="Tahoma" w:cs="Tahoma"/>
        </w:rPr>
        <w:t>.</w:t>
      </w:r>
    </w:p>
    <w:p w:rsidR="0004328B" w:rsidRPr="00237925" w:rsidRDefault="0004328B">
      <w:pPr>
        <w:rPr>
          <w:rFonts w:ascii="Arial" w:hAnsi="Arial" w:cs="Arial"/>
          <w:color w:val="333333"/>
        </w:rPr>
      </w:pPr>
    </w:p>
    <w:sectPr w:rsidR="0004328B" w:rsidRPr="002379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B9F"/>
    <w:multiLevelType w:val="hybridMultilevel"/>
    <w:tmpl w:val="833AAB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9171E"/>
    <w:multiLevelType w:val="hybridMultilevel"/>
    <w:tmpl w:val="833AAB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6F31"/>
    <w:multiLevelType w:val="hybridMultilevel"/>
    <w:tmpl w:val="833AAB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84E26"/>
    <w:multiLevelType w:val="hybridMultilevel"/>
    <w:tmpl w:val="833AAB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E1786"/>
    <w:multiLevelType w:val="hybridMultilevel"/>
    <w:tmpl w:val="BE60FDAC"/>
    <w:lvl w:ilvl="0" w:tplc="04240007">
      <w:start w:val="1"/>
      <w:numFmt w:val="bullet"/>
      <w:lvlText w:val=""/>
      <w:lvlJc w:val="left"/>
      <w:pPr>
        <w:tabs>
          <w:tab w:val="num" w:pos="720"/>
        </w:tabs>
        <w:ind w:left="720" w:hanging="360"/>
      </w:pPr>
      <w:rPr>
        <w:rFonts w:ascii="Wingdings" w:hAnsi="Wingdings" w:hint="default"/>
        <w:sz w:val="16"/>
      </w:rPr>
    </w:lvl>
    <w:lvl w:ilvl="1" w:tplc="61162278">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925"/>
    <w:rsid w:val="000224FB"/>
    <w:rsid w:val="0004328B"/>
    <w:rsid w:val="00060EF6"/>
    <w:rsid w:val="001705BB"/>
    <w:rsid w:val="00237925"/>
    <w:rsid w:val="002F73F7"/>
    <w:rsid w:val="00555896"/>
    <w:rsid w:val="00585631"/>
    <w:rsid w:val="0072726C"/>
    <w:rsid w:val="009A71D1"/>
    <w:rsid w:val="00AC5E3A"/>
    <w:rsid w:val="00EC1C85"/>
    <w:rsid w:val="00F96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925"/>
    <w:rPr>
      <w:color w:val="0000FF"/>
      <w:u w:val="single"/>
    </w:rPr>
  </w:style>
  <w:style w:type="character" w:styleId="Emphasis">
    <w:name w:val="Emphasis"/>
    <w:basedOn w:val="DefaultParagraphFont"/>
    <w:qFormat/>
    <w:rsid w:val="002F7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C5%BDivinoreja" TargetMode="External"/><Relationship Id="rId13" Type="http://schemas.openxmlformats.org/officeDocument/2006/relationships/hyperlink" Target="http://sl.wikipedia.org/wiki/Indija" TargetMode="External"/><Relationship Id="rId18" Type="http://schemas.openxmlformats.org/officeDocument/2006/relationships/hyperlink" Target="http://sl.wikipedia.org/wiki/Alani" TargetMode="External"/><Relationship Id="rId26" Type="http://schemas.openxmlformats.org/officeDocument/2006/relationships/hyperlink" Target="http://sl.wikipedia.org/wiki/Mad%C5%BEarska" TargetMode="External"/><Relationship Id="rId3" Type="http://schemas.openxmlformats.org/officeDocument/2006/relationships/settings" Target="settings.xml"/><Relationship Id="rId21" Type="http://schemas.openxmlformats.org/officeDocument/2006/relationships/hyperlink" Target="http://sl.wikipedia.org/wiki/Evropa" TargetMode="External"/><Relationship Id="rId7" Type="http://schemas.openxmlformats.org/officeDocument/2006/relationships/hyperlink" Target="http://sl.wikipedia.org/wiki/Ljudstvo" TargetMode="External"/><Relationship Id="rId12" Type="http://schemas.openxmlformats.org/officeDocument/2006/relationships/hyperlink" Target="http://sl.wikipedia.org/wiki/Horda" TargetMode="External"/><Relationship Id="rId17" Type="http://schemas.openxmlformats.org/officeDocument/2006/relationships/hyperlink" Target="http://sl.wikipedia.org/wiki/%C4%8Crno_morje" TargetMode="External"/><Relationship Id="rId25" Type="http://schemas.openxmlformats.org/officeDocument/2006/relationships/hyperlink" Target="http://sl.wikipedia.org/wiki/Francija" TargetMode="External"/><Relationship Id="rId2" Type="http://schemas.openxmlformats.org/officeDocument/2006/relationships/styles" Target="styles.xml"/><Relationship Id="rId16" Type="http://schemas.openxmlformats.org/officeDocument/2006/relationships/hyperlink" Target="http://sl.wikipedia.org/wiki/Kaspijsko_jezero" TargetMode="External"/><Relationship Id="rId20" Type="http://schemas.openxmlformats.org/officeDocument/2006/relationships/hyperlink" Target="http://sl.wikipedia.org/w/index.php?title=Heruli&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Nomadi" TargetMode="External"/><Relationship Id="rId11" Type="http://schemas.openxmlformats.org/officeDocument/2006/relationships/hyperlink" Target="http://sl.wikipedia.org/wiki/Kitajska" TargetMode="External"/><Relationship Id="rId24" Type="http://schemas.openxmlformats.org/officeDocument/2006/relationships/hyperlink" Target="http://sl.wikipedia.org/w/index.php?title=Katalonsko_polje&amp;action=edit&amp;redlink=1" TargetMode="External"/><Relationship Id="rId5" Type="http://schemas.openxmlformats.org/officeDocument/2006/relationships/hyperlink" Target="http://sl.wikipedia.org/wiki/Azija" TargetMode="External"/><Relationship Id="rId15" Type="http://schemas.openxmlformats.org/officeDocument/2006/relationships/hyperlink" Target="http://sl.wikipedia.org/wiki/Stepa" TargetMode="External"/><Relationship Id="rId23" Type="http://schemas.openxmlformats.org/officeDocument/2006/relationships/hyperlink" Target="http://sl.wikipedia.org/wiki/Atila" TargetMode="External"/><Relationship Id="rId28" Type="http://schemas.openxmlformats.org/officeDocument/2006/relationships/fontTable" Target="fontTable.xml"/><Relationship Id="rId10" Type="http://schemas.openxmlformats.org/officeDocument/2006/relationships/hyperlink" Target="http://sl.wikipedia.org/wiki/Mongolija" TargetMode="External"/><Relationship Id="rId19" Type="http://schemas.openxmlformats.org/officeDocument/2006/relationships/hyperlink" Target="http://sl.wikipedia.org/wiki/Goti" TargetMode="External"/><Relationship Id="rId4" Type="http://schemas.openxmlformats.org/officeDocument/2006/relationships/webSettings" Target="webSettings.xml"/><Relationship Id="rId9" Type="http://schemas.openxmlformats.org/officeDocument/2006/relationships/hyperlink" Target="http://sl.wikipedia.org/wiki/Kitajci" TargetMode="External"/><Relationship Id="rId14" Type="http://schemas.openxmlformats.org/officeDocument/2006/relationships/hyperlink" Target="http://sl.wikipedia.org/w/index.php?title=Gupti&amp;action=edit&amp;redlink=1" TargetMode="External"/><Relationship Id="rId22" Type="http://schemas.openxmlformats.org/officeDocument/2006/relationships/hyperlink" Target="http://sl.wikipedia.org/wiki/Rimski_imperij" TargetMode="External"/><Relationship Id="rId27" Type="http://schemas.openxmlformats.org/officeDocument/2006/relationships/hyperlink" Target="http://sl.wikipedia.org/w/index.php?title=Ugrofinc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Links>
    <vt:vector size="138" baseType="variant">
      <vt:variant>
        <vt:i4>6029382</vt:i4>
      </vt:variant>
      <vt:variant>
        <vt:i4>66</vt:i4>
      </vt:variant>
      <vt:variant>
        <vt:i4>0</vt:i4>
      </vt:variant>
      <vt:variant>
        <vt:i4>5</vt:i4>
      </vt:variant>
      <vt:variant>
        <vt:lpwstr>http://sl.wikipedia.org/w/index.php?title=Ugrofinci&amp;action=edit&amp;redlink=1</vt:lpwstr>
      </vt:variant>
      <vt:variant>
        <vt:lpwstr/>
      </vt:variant>
      <vt:variant>
        <vt:i4>3801142</vt:i4>
      </vt:variant>
      <vt:variant>
        <vt:i4>63</vt:i4>
      </vt:variant>
      <vt:variant>
        <vt:i4>0</vt:i4>
      </vt:variant>
      <vt:variant>
        <vt:i4>5</vt:i4>
      </vt:variant>
      <vt:variant>
        <vt:lpwstr>http://sl.wikipedia.org/wiki/Mad%C5%BEarska</vt:lpwstr>
      </vt:variant>
      <vt:variant>
        <vt:lpwstr/>
      </vt:variant>
      <vt:variant>
        <vt:i4>458818</vt:i4>
      </vt:variant>
      <vt:variant>
        <vt:i4>60</vt:i4>
      </vt:variant>
      <vt:variant>
        <vt:i4>0</vt:i4>
      </vt:variant>
      <vt:variant>
        <vt:i4>5</vt:i4>
      </vt:variant>
      <vt:variant>
        <vt:lpwstr>http://sl.wikipedia.org/wiki/Francija</vt:lpwstr>
      </vt:variant>
      <vt:variant>
        <vt:lpwstr/>
      </vt:variant>
      <vt:variant>
        <vt:i4>1310845</vt:i4>
      </vt:variant>
      <vt:variant>
        <vt:i4>57</vt:i4>
      </vt:variant>
      <vt:variant>
        <vt:i4>0</vt:i4>
      </vt:variant>
      <vt:variant>
        <vt:i4>5</vt:i4>
      </vt:variant>
      <vt:variant>
        <vt:lpwstr>http://sl.wikipedia.org/w/index.php?title=Katalonsko_polje&amp;action=edit&amp;redlink=1</vt:lpwstr>
      </vt:variant>
      <vt:variant>
        <vt:lpwstr/>
      </vt:variant>
      <vt:variant>
        <vt:i4>6291503</vt:i4>
      </vt:variant>
      <vt:variant>
        <vt:i4>54</vt:i4>
      </vt:variant>
      <vt:variant>
        <vt:i4>0</vt:i4>
      </vt:variant>
      <vt:variant>
        <vt:i4>5</vt:i4>
      </vt:variant>
      <vt:variant>
        <vt:lpwstr>http://sl.wikipedia.org/wiki/Atila</vt:lpwstr>
      </vt:variant>
      <vt:variant>
        <vt:lpwstr/>
      </vt:variant>
      <vt:variant>
        <vt:i4>4390959</vt:i4>
      </vt:variant>
      <vt:variant>
        <vt:i4>51</vt:i4>
      </vt:variant>
      <vt:variant>
        <vt:i4>0</vt:i4>
      </vt:variant>
      <vt:variant>
        <vt:i4>5</vt:i4>
      </vt:variant>
      <vt:variant>
        <vt:lpwstr>http://sl.wikipedia.org/wiki/Rimski_imperij</vt:lpwstr>
      </vt:variant>
      <vt:variant>
        <vt:lpwstr/>
      </vt:variant>
      <vt:variant>
        <vt:i4>7209006</vt:i4>
      </vt:variant>
      <vt:variant>
        <vt:i4>48</vt:i4>
      </vt:variant>
      <vt:variant>
        <vt:i4>0</vt:i4>
      </vt:variant>
      <vt:variant>
        <vt:i4>5</vt:i4>
      </vt:variant>
      <vt:variant>
        <vt:lpwstr>http://sl.wikipedia.org/wiki/Evropa</vt:lpwstr>
      </vt:variant>
      <vt:variant>
        <vt:lpwstr/>
      </vt:variant>
      <vt:variant>
        <vt:i4>6750247</vt:i4>
      </vt:variant>
      <vt:variant>
        <vt:i4>45</vt:i4>
      </vt:variant>
      <vt:variant>
        <vt:i4>0</vt:i4>
      </vt:variant>
      <vt:variant>
        <vt:i4>5</vt:i4>
      </vt:variant>
      <vt:variant>
        <vt:lpwstr>http://sl.wikipedia.org/w/index.php?title=Heruli&amp;action=edit&amp;redlink=1</vt:lpwstr>
      </vt:variant>
      <vt:variant>
        <vt:lpwstr/>
      </vt:variant>
      <vt:variant>
        <vt:i4>1704024</vt:i4>
      </vt:variant>
      <vt:variant>
        <vt:i4>42</vt:i4>
      </vt:variant>
      <vt:variant>
        <vt:i4>0</vt:i4>
      </vt:variant>
      <vt:variant>
        <vt:i4>5</vt:i4>
      </vt:variant>
      <vt:variant>
        <vt:lpwstr>http://sl.wikipedia.org/wiki/Goti</vt:lpwstr>
      </vt:variant>
      <vt:variant>
        <vt:lpwstr/>
      </vt:variant>
      <vt:variant>
        <vt:i4>6291509</vt:i4>
      </vt:variant>
      <vt:variant>
        <vt:i4>39</vt:i4>
      </vt:variant>
      <vt:variant>
        <vt:i4>0</vt:i4>
      </vt:variant>
      <vt:variant>
        <vt:i4>5</vt:i4>
      </vt:variant>
      <vt:variant>
        <vt:lpwstr>http://sl.wikipedia.org/wiki/Alani</vt:lpwstr>
      </vt:variant>
      <vt:variant>
        <vt:lpwstr/>
      </vt:variant>
      <vt:variant>
        <vt:i4>4653094</vt:i4>
      </vt:variant>
      <vt:variant>
        <vt:i4>36</vt:i4>
      </vt:variant>
      <vt:variant>
        <vt:i4>0</vt:i4>
      </vt:variant>
      <vt:variant>
        <vt:i4>5</vt:i4>
      </vt:variant>
      <vt:variant>
        <vt:lpwstr>http://sl.wikipedia.org/wiki/%C4%8Crno_morje</vt:lpwstr>
      </vt:variant>
      <vt:variant>
        <vt:lpwstr/>
      </vt:variant>
      <vt:variant>
        <vt:i4>393336</vt:i4>
      </vt:variant>
      <vt:variant>
        <vt:i4>33</vt:i4>
      </vt:variant>
      <vt:variant>
        <vt:i4>0</vt:i4>
      </vt:variant>
      <vt:variant>
        <vt:i4>5</vt:i4>
      </vt:variant>
      <vt:variant>
        <vt:lpwstr>http://sl.wikipedia.org/wiki/Kaspijsko_jezero</vt:lpwstr>
      </vt:variant>
      <vt:variant>
        <vt:lpwstr/>
      </vt:variant>
      <vt:variant>
        <vt:i4>8257587</vt:i4>
      </vt:variant>
      <vt:variant>
        <vt:i4>30</vt:i4>
      </vt:variant>
      <vt:variant>
        <vt:i4>0</vt:i4>
      </vt:variant>
      <vt:variant>
        <vt:i4>5</vt:i4>
      </vt:variant>
      <vt:variant>
        <vt:lpwstr>http://sl.wikipedia.org/wiki/Stepa</vt:lpwstr>
      </vt:variant>
      <vt:variant>
        <vt:lpwstr/>
      </vt:variant>
      <vt:variant>
        <vt:i4>6226014</vt:i4>
      </vt:variant>
      <vt:variant>
        <vt:i4>27</vt:i4>
      </vt:variant>
      <vt:variant>
        <vt:i4>0</vt:i4>
      </vt:variant>
      <vt:variant>
        <vt:i4>5</vt:i4>
      </vt:variant>
      <vt:variant>
        <vt:lpwstr>http://sl.wikipedia.org/w/index.php?title=Gupti&amp;action=edit&amp;redlink=1</vt:lpwstr>
      </vt:variant>
      <vt:variant>
        <vt:lpwstr/>
      </vt:variant>
      <vt:variant>
        <vt:i4>7209008</vt:i4>
      </vt:variant>
      <vt:variant>
        <vt:i4>24</vt:i4>
      </vt:variant>
      <vt:variant>
        <vt:i4>0</vt:i4>
      </vt:variant>
      <vt:variant>
        <vt:i4>5</vt:i4>
      </vt:variant>
      <vt:variant>
        <vt:lpwstr>http://sl.wikipedia.org/wiki/Indija</vt:lpwstr>
      </vt:variant>
      <vt:variant>
        <vt:lpwstr/>
      </vt:variant>
      <vt:variant>
        <vt:i4>7471164</vt:i4>
      </vt:variant>
      <vt:variant>
        <vt:i4>21</vt:i4>
      </vt:variant>
      <vt:variant>
        <vt:i4>0</vt:i4>
      </vt:variant>
      <vt:variant>
        <vt:i4>5</vt:i4>
      </vt:variant>
      <vt:variant>
        <vt:lpwstr>http://sl.wikipedia.org/wiki/Horda</vt:lpwstr>
      </vt:variant>
      <vt:variant>
        <vt:lpwstr/>
      </vt:variant>
      <vt:variant>
        <vt:i4>1507404</vt:i4>
      </vt:variant>
      <vt:variant>
        <vt:i4>18</vt:i4>
      </vt:variant>
      <vt:variant>
        <vt:i4>0</vt:i4>
      </vt:variant>
      <vt:variant>
        <vt:i4>5</vt:i4>
      </vt:variant>
      <vt:variant>
        <vt:lpwstr>http://sl.wikipedia.org/wiki/Kitajska</vt:lpwstr>
      </vt:variant>
      <vt:variant>
        <vt:lpwstr/>
      </vt:variant>
      <vt:variant>
        <vt:i4>7143481</vt:i4>
      </vt:variant>
      <vt:variant>
        <vt:i4>15</vt:i4>
      </vt:variant>
      <vt:variant>
        <vt:i4>0</vt:i4>
      </vt:variant>
      <vt:variant>
        <vt:i4>5</vt:i4>
      </vt:variant>
      <vt:variant>
        <vt:lpwstr>http://sl.wikipedia.org/wiki/Mongolija</vt:lpwstr>
      </vt:variant>
      <vt:variant>
        <vt:lpwstr/>
      </vt:variant>
      <vt:variant>
        <vt:i4>1376348</vt:i4>
      </vt:variant>
      <vt:variant>
        <vt:i4>12</vt:i4>
      </vt:variant>
      <vt:variant>
        <vt:i4>0</vt:i4>
      </vt:variant>
      <vt:variant>
        <vt:i4>5</vt:i4>
      </vt:variant>
      <vt:variant>
        <vt:lpwstr>http://sl.wikipedia.org/wiki/Kitajci</vt:lpwstr>
      </vt:variant>
      <vt:variant>
        <vt:lpwstr/>
      </vt:variant>
      <vt:variant>
        <vt:i4>1048597</vt:i4>
      </vt:variant>
      <vt:variant>
        <vt:i4>9</vt:i4>
      </vt:variant>
      <vt:variant>
        <vt:i4>0</vt:i4>
      </vt:variant>
      <vt:variant>
        <vt:i4>5</vt:i4>
      </vt:variant>
      <vt:variant>
        <vt:lpwstr>http://sl.wikipedia.org/wiki/%C5%BDivinoreja</vt:lpwstr>
      </vt:variant>
      <vt:variant>
        <vt:lpwstr/>
      </vt:variant>
      <vt:variant>
        <vt:i4>1376333</vt:i4>
      </vt:variant>
      <vt:variant>
        <vt:i4>6</vt:i4>
      </vt:variant>
      <vt:variant>
        <vt:i4>0</vt:i4>
      </vt:variant>
      <vt:variant>
        <vt:i4>5</vt:i4>
      </vt:variant>
      <vt:variant>
        <vt:lpwstr>http://sl.wikipedia.org/wiki/Ljudstvo</vt:lpwstr>
      </vt:variant>
      <vt:variant>
        <vt:lpwstr/>
      </vt:variant>
      <vt:variant>
        <vt:i4>7209017</vt:i4>
      </vt:variant>
      <vt:variant>
        <vt:i4>3</vt:i4>
      </vt:variant>
      <vt:variant>
        <vt:i4>0</vt:i4>
      </vt:variant>
      <vt:variant>
        <vt:i4>5</vt:i4>
      </vt:variant>
      <vt:variant>
        <vt:lpwstr>http://sl.wikipedia.org/wiki/Nomadi</vt:lpwstr>
      </vt:variant>
      <vt:variant>
        <vt:lpwstr/>
      </vt:variant>
      <vt:variant>
        <vt:i4>6291495</vt:i4>
      </vt:variant>
      <vt:variant>
        <vt:i4>0</vt:i4>
      </vt:variant>
      <vt:variant>
        <vt:i4>0</vt:i4>
      </vt:variant>
      <vt:variant>
        <vt:i4>5</vt:i4>
      </vt:variant>
      <vt:variant>
        <vt:lpwstr>http://sl.wikipedia.org/wiki/Azija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