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01" w:rsidRDefault="00423808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IMPERIALISČNA PODOBA SVETA</w:t>
      </w:r>
    </w:p>
    <w:p w:rsidR="00E93601" w:rsidRDefault="00E93601">
      <w:pPr>
        <w:rPr>
          <w:b/>
          <w:sz w:val="36"/>
          <w:szCs w:val="36"/>
        </w:rPr>
      </w:pP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težnja po politični in gospodarski nadvladi nad tujim ozemljem. Gre za dominacijo ene države nad drugimi, podrejenimi deli sveta+širjenje evropske civilizacije, kulture in vere v manj razvite dele sveta</w:t>
      </w:r>
    </w:p>
    <w:p w:rsidR="00E93601" w:rsidRDefault="00E93601"/>
    <w:p w:rsidR="00E93601" w:rsidRDefault="00423808">
      <w:r>
        <w:t>VZROKI IMPERIALISTIČNE POLITIKE</w:t>
      </w:r>
    </w:p>
    <w:p w:rsidR="00E93601" w:rsidRDefault="00E93601"/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po gospo.krizi 1873 opuščajo liberalno ekonomsko politiko »svobodne trg.«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potrebe po novih poceni  surovinah in trgih, tudi poceni delovna sila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preseženi nacionalizem(prestiž)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težnja po svetovni nadvladi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vera v nadmoč evropskega človeka(belčevo breme)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zavest o evropskem poslanstvu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krščansko misijonarsvo</w:t>
      </w:r>
    </w:p>
    <w:p w:rsidR="00E93601" w:rsidRDefault="00423808">
      <w:pPr>
        <w:numPr>
          <w:ilvl w:val="1"/>
          <w:numId w:val="2"/>
        </w:numPr>
        <w:tabs>
          <w:tab w:val="left" w:pos="1440"/>
        </w:tabs>
      </w:pPr>
      <w:r>
        <w:t>sproščanje notranjepolitičnih problemov(socialnih..)</w:t>
      </w:r>
    </w:p>
    <w:p w:rsidR="00E93601" w:rsidRDefault="00E93601"/>
    <w:p w:rsidR="00E93601" w:rsidRDefault="00E93601"/>
    <w:p w:rsidR="00E93601" w:rsidRDefault="00E93601"/>
    <w:p w:rsidR="00E93601" w:rsidRDefault="00423808">
      <w:r>
        <w:t>KOLONIALNA POSEST</w:t>
      </w:r>
    </w:p>
    <w:p w:rsidR="00E93601" w:rsidRDefault="00E93601"/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najuspešnejša VB, imperialistično politiko pod Disraelijem še stopnjuje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kot vodilna pomorska sila do zač.20 stol ustvari obsežen kolonialni imperij(33milijonov km2+400 mil. prebivalcev)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VB</w:t>
      </w:r>
      <w:r>
        <w:rPr>
          <w:rFonts w:ascii="Wingdings" w:hAnsi="Wingdings"/>
        </w:rPr>
        <w:t></w:t>
      </w:r>
      <w:r>
        <w:t xml:space="preserve"> Egipt, Sudan, Uganda, Bocvana, Nigerija, Britanska Indija, Butan, Burma, Pandžab, Kašmir..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Portugalska</w:t>
      </w:r>
      <w:r>
        <w:rPr>
          <w:rFonts w:ascii="Wingdings" w:hAnsi="Wingdings"/>
        </w:rPr>
        <w:t></w:t>
      </w:r>
      <w:r>
        <w:t xml:space="preserve"> Angola, Liberija, Mozambik, del Gvineje, otoki v atlantskem oceanu…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Belgija</w:t>
      </w:r>
      <w:r>
        <w:rPr>
          <w:rFonts w:ascii="Wingdings" w:hAnsi="Wingdings"/>
        </w:rPr>
        <w:t></w:t>
      </w:r>
      <w:r>
        <w:t>Kongo, Belgijski Kongo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Francija</w:t>
      </w:r>
      <w:r>
        <w:rPr>
          <w:rFonts w:ascii="Wingdings" w:hAnsi="Wingdings"/>
        </w:rPr>
        <w:t></w:t>
      </w:r>
      <w:r>
        <w:t xml:space="preserve"> Madagaskar, Alžirija, Tunizija , Maroko, Vietnam, Kambodža, Laos, Tahiti, fr. Indokina…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Italija:Libija, Somalija, Eritrerija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Nemčija: Kamerun, Nemška jz+v Afrika; Namibija, Togo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Rusija</w:t>
      </w:r>
      <w:r>
        <w:rPr>
          <w:rFonts w:ascii="Wingdings" w:hAnsi="Wingdings"/>
        </w:rPr>
        <w:t></w:t>
      </w:r>
      <w:r>
        <w:t>na območje osrednje Azije, do Kaspijskega morja, kasneje bolj na Balkan</w:t>
      </w:r>
    </w:p>
    <w:p w:rsidR="00E93601" w:rsidRDefault="00423808">
      <w:pPr>
        <w:numPr>
          <w:ilvl w:val="0"/>
          <w:numId w:val="3"/>
        </w:numPr>
        <w:tabs>
          <w:tab w:val="left" w:pos="720"/>
        </w:tabs>
      </w:pPr>
      <w:r>
        <w:t>Španija</w:t>
      </w:r>
      <w:r>
        <w:rPr>
          <w:rFonts w:ascii="Wingdings" w:hAnsi="Wingdings"/>
        </w:rPr>
        <w:t></w:t>
      </w:r>
      <w:r>
        <w:t>zahodna Sahara v Maroku, izgubi pa Kubo, Portoriko in Filipine</w:t>
      </w:r>
    </w:p>
    <w:p w:rsidR="00E93601" w:rsidRDefault="00E93601"/>
    <w:p w:rsidR="00E93601" w:rsidRDefault="00423808">
      <w:r>
        <w:t>PRERIVANJE V AFRIKI</w:t>
      </w:r>
    </w:p>
    <w:p w:rsidR="00E93601" w:rsidRDefault="00E93601"/>
    <w:p w:rsidR="00E93601" w:rsidRDefault="00423808">
      <w:pPr>
        <w:numPr>
          <w:ilvl w:val="0"/>
          <w:numId w:val="4"/>
        </w:numPr>
        <w:tabs>
          <w:tab w:val="left" w:pos="720"/>
        </w:tabs>
      </w:pPr>
      <w:r>
        <w:t>evropske države si jo razdelijo skoraj v celoti</w:t>
      </w:r>
    </w:p>
    <w:p w:rsidR="00E93601" w:rsidRDefault="00423808">
      <w:pPr>
        <w:numPr>
          <w:ilvl w:val="0"/>
          <w:numId w:val="4"/>
        </w:numPr>
        <w:tabs>
          <w:tab w:val="left" w:pos="720"/>
        </w:tabs>
      </w:pPr>
      <w:r>
        <w:t>VB s svojimi posestvi na z+j obali varuje pot do Indije</w:t>
      </w:r>
    </w:p>
    <w:p w:rsidR="00E93601" w:rsidRDefault="00423808">
      <w:pPr>
        <w:numPr>
          <w:ilvl w:val="0"/>
          <w:numId w:val="4"/>
        </w:numPr>
        <w:tabs>
          <w:tab w:val="left" w:pos="720"/>
        </w:tabs>
      </w:pPr>
      <w:r>
        <w:t>po odprtju Sueškega prekopa začne posegat na s+v Afrike</w:t>
      </w:r>
    </w:p>
    <w:p w:rsidR="00E93601" w:rsidRDefault="00423808">
      <w:pPr>
        <w:numPr>
          <w:ilvl w:val="0"/>
          <w:numId w:val="4"/>
        </w:numPr>
        <w:tabs>
          <w:tab w:val="left" w:pos="720"/>
        </w:tabs>
      </w:pPr>
      <w:r>
        <w:t>v zadnjih 2desetletjih 19 stol. Osvojijo Somalijo, Kenijo, Rodezijo , Ugando+ Sudan</w:t>
      </w:r>
    </w:p>
    <w:p w:rsidR="00E93601" w:rsidRDefault="00423808">
      <w:pPr>
        <w:numPr>
          <w:ilvl w:val="0"/>
          <w:numId w:val="4"/>
        </w:numPr>
        <w:tabs>
          <w:tab w:val="left" w:pos="720"/>
        </w:tabs>
      </w:pPr>
      <w:r>
        <w:t>(to že vse gor piše!!!)</w:t>
      </w:r>
    </w:p>
    <w:p w:rsidR="00E93601" w:rsidRDefault="00423808">
      <w:pPr>
        <w:numPr>
          <w:ilvl w:val="0"/>
          <w:numId w:val="4"/>
        </w:numPr>
        <w:tabs>
          <w:tab w:val="left" w:pos="720"/>
        </w:tabs>
      </w:pPr>
      <w:r>
        <w:t>pred prvo sv. Vojno edin svobodni državi Liberija in Etiopija</w:t>
      </w:r>
    </w:p>
    <w:p w:rsidR="00E93601" w:rsidRDefault="00E93601"/>
    <w:p w:rsidR="00E93601" w:rsidRDefault="00423808">
      <w:r>
        <w:t>OBMOČJE KONFLIKTOV</w:t>
      </w:r>
    </w:p>
    <w:p w:rsidR="00E93601" w:rsidRDefault="00E93601"/>
    <w:p w:rsidR="00E93601" w:rsidRDefault="00423808">
      <w:pPr>
        <w:numPr>
          <w:ilvl w:val="0"/>
          <w:numId w:val="1"/>
        </w:numPr>
        <w:tabs>
          <w:tab w:val="left" w:pos="720"/>
        </w:tabs>
      </w:pPr>
      <w:r>
        <w:t>dogovori med posameznimi državami glede interesnih sfer npr. na Kitajskem ali berlinski kongres</w:t>
      </w:r>
    </w:p>
    <w:p w:rsidR="00E93601" w:rsidRDefault="00423808">
      <w:pPr>
        <w:numPr>
          <w:ilvl w:val="0"/>
          <w:numId w:val="1"/>
        </w:numPr>
        <w:tabs>
          <w:tab w:val="left" w:pos="720"/>
        </w:tabs>
      </w:pPr>
      <w:r>
        <w:t>po vstopu Nem.,+Italije+ZDA+JAP..vse več konfliktov</w:t>
      </w:r>
    </w:p>
    <w:p w:rsidR="00E93601" w:rsidRDefault="00423808">
      <w:pPr>
        <w:numPr>
          <w:ilvl w:val="0"/>
          <w:numId w:val="1"/>
        </w:numPr>
        <w:tabs>
          <w:tab w:val="left" w:pos="720"/>
        </w:tabs>
      </w:pPr>
      <w:r>
        <w:t>rusko-angleški konflikt-rešijo po mirni poti</w:t>
      </w:r>
    </w:p>
    <w:p w:rsidR="00E93601" w:rsidRDefault="00423808">
      <w:pPr>
        <w:numPr>
          <w:ilvl w:val="0"/>
          <w:numId w:val="1"/>
        </w:numPr>
        <w:tabs>
          <w:tab w:val="left" w:pos="720"/>
        </w:tabs>
      </w:pPr>
      <w:r>
        <w:t>rusko-japonski konflikt-zmaga Japonske(nadzor nad Mandžurijo in Korejo)</w:t>
      </w:r>
    </w:p>
    <w:sectPr w:rsidR="00E9360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808"/>
    <w:rsid w:val="0008728C"/>
    <w:rsid w:val="00423808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