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A96" w:rsidRPr="00B81C23" w:rsidRDefault="00BE111E">
      <w:pPr>
        <w:rPr>
          <w:rFonts w:ascii="Century Gothic" w:hAnsi="Century Gothic" w:cs="Lucida Sans Unicode"/>
          <w:sz w:val="32"/>
          <w:szCs w:val="32"/>
        </w:rPr>
      </w:pPr>
      <w:bookmarkStart w:id="0" w:name="_GoBack"/>
      <w:bookmarkEnd w:id="0"/>
      <w:r w:rsidRPr="00B94D9C">
        <w:rPr>
          <w:rFonts w:ascii="Century Gothic" w:hAnsi="Century Gothic" w:cs="Lucida Sans Unicode"/>
          <w:color w:val="FF0000"/>
          <w:sz w:val="32"/>
          <w:szCs w:val="32"/>
        </w:rPr>
        <w:t>INDIJA</w:t>
      </w:r>
      <w:r w:rsidRPr="00B81C23">
        <w:rPr>
          <w:rFonts w:ascii="Century Gothic" w:hAnsi="Century Gothic" w:cs="Lucida Sans Unicode"/>
          <w:sz w:val="32"/>
          <w:szCs w:val="32"/>
        </w:rPr>
        <w:t xml:space="preserve"> =&gt; INDIJSKA / INDSKA CIVILIZACIJA</w:t>
      </w:r>
    </w:p>
    <w:p w:rsidR="00BE111E" w:rsidRPr="00B81C23" w:rsidRDefault="00BE111E" w:rsidP="00BE111E">
      <w:pPr>
        <w:rPr>
          <w:rFonts w:ascii="Century Gothic" w:hAnsi="Century Gothic" w:cs="Lucida Sans Unicode"/>
        </w:rPr>
      </w:pPr>
    </w:p>
    <w:p w:rsidR="00BE111E" w:rsidRPr="00B81C23" w:rsidRDefault="00BE111E" w:rsidP="00BE111E">
      <w:pPr>
        <w:numPr>
          <w:ilvl w:val="0"/>
          <w:numId w:val="2"/>
        </w:numPr>
        <w:rPr>
          <w:rFonts w:ascii="Century Gothic" w:hAnsi="Century Gothic" w:cs="Lucida Sans Unicode"/>
          <w:sz w:val="28"/>
          <w:szCs w:val="28"/>
        </w:rPr>
      </w:pPr>
      <w:r w:rsidRPr="00B81C23">
        <w:rPr>
          <w:rFonts w:ascii="Century Gothic" w:hAnsi="Century Gothic" w:cs="Lucida Sans Unicode"/>
          <w:sz w:val="28"/>
          <w:szCs w:val="28"/>
        </w:rPr>
        <w:t>ob reki Ind ob peterorečju =&gt; Pandžap</w:t>
      </w:r>
    </w:p>
    <w:p w:rsidR="00BE111E" w:rsidRPr="00B94D9C" w:rsidRDefault="00BE111E" w:rsidP="00BE111E">
      <w:pPr>
        <w:numPr>
          <w:ilvl w:val="0"/>
          <w:numId w:val="2"/>
        </w:numPr>
        <w:rPr>
          <w:rFonts w:ascii="Century Gothic" w:hAnsi="Century Gothic" w:cs="Lucida Sans Unicode"/>
          <w:color w:val="FF0000"/>
          <w:sz w:val="28"/>
          <w:szCs w:val="28"/>
        </w:rPr>
      </w:pPr>
      <w:r w:rsidRPr="00B94D9C">
        <w:rPr>
          <w:rFonts w:ascii="Century Gothic" w:hAnsi="Century Gothic" w:cs="Lucida Sans Unicode"/>
          <w:color w:val="FF0000"/>
          <w:sz w:val="28"/>
          <w:szCs w:val="28"/>
        </w:rPr>
        <w:t>3. tisočletje pr. Kr.</w:t>
      </w:r>
    </w:p>
    <w:p w:rsidR="00BE111E" w:rsidRPr="00B81C23" w:rsidRDefault="00BE111E" w:rsidP="00BE111E">
      <w:pPr>
        <w:numPr>
          <w:ilvl w:val="1"/>
          <w:numId w:val="2"/>
        </w:numPr>
        <w:rPr>
          <w:rFonts w:ascii="Century Gothic" w:hAnsi="Century Gothic" w:cs="Lucida Sans Unicode"/>
          <w:sz w:val="26"/>
          <w:szCs w:val="26"/>
        </w:rPr>
      </w:pPr>
      <w:r w:rsidRPr="00B81C23">
        <w:rPr>
          <w:rFonts w:ascii="Century Gothic" w:hAnsi="Century Gothic" w:cs="Lucida Sans Unicode"/>
          <w:sz w:val="26"/>
          <w:szCs w:val="26"/>
        </w:rPr>
        <w:t>močan vpliv Sumercev</w:t>
      </w:r>
    </w:p>
    <w:p w:rsidR="00BE111E" w:rsidRPr="00B81C23" w:rsidRDefault="00BE111E" w:rsidP="00BE111E">
      <w:pPr>
        <w:numPr>
          <w:ilvl w:val="1"/>
          <w:numId w:val="2"/>
        </w:numPr>
        <w:rPr>
          <w:rFonts w:ascii="Century Gothic" w:hAnsi="Century Gothic" w:cs="Lucida Sans Unicode"/>
          <w:sz w:val="26"/>
          <w:szCs w:val="26"/>
        </w:rPr>
      </w:pPr>
      <w:r w:rsidRPr="00B81C23">
        <w:rPr>
          <w:rFonts w:ascii="Century Gothic" w:hAnsi="Century Gothic" w:cs="Lucida Sans Unicode"/>
          <w:sz w:val="26"/>
          <w:szCs w:val="26"/>
        </w:rPr>
        <w:t>razvila se je iz neolitskih kultur</w:t>
      </w:r>
    </w:p>
    <w:p w:rsidR="00BE111E" w:rsidRPr="00B94D9C" w:rsidRDefault="00BE111E" w:rsidP="00BE111E">
      <w:pPr>
        <w:numPr>
          <w:ilvl w:val="0"/>
          <w:numId w:val="2"/>
        </w:numPr>
        <w:rPr>
          <w:rFonts w:ascii="Century Gothic" w:hAnsi="Century Gothic" w:cs="Lucida Sans Unicode"/>
          <w:color w:val="FF0000"/>
          <w:sz w:val="28"/>
          <w:szCs w:val="28"/>
        </w:rPr>
      </w:pPr>
      <w:r w:rsidRPr="00B94D9C">
        <w:rPr>
          <w:rFonts w:ascii="Century Gothic" w:hAnsi="Century Gothic" w:cs="Lucida Sans Unicode"/>
          <w:color w:val="FF0000"/>
          <w:sz w:val="28"/>
          <w:szCs w:val="28"/>
        </w:rPr>
        <w:t>1400 pr. Kr.</w:t>
      </w:r>
    </w:p>
    <w:p w:rsidR="00BE111E" w:rsidRPr="00B81C23" w:rsidRDefault="00BE111E" w:rsidP="00BE111E">
      <w:pPr>
        <w:numPr>
          <w:ilvl w:val="1"/>
          <w:numId w:val="2"/>
        </w:numPr>
        <w:rPr>
          <w:rFonts w:ascii="Century Gothic" w:hAnsi="Century Gothic" w:cs="Lucida Sans Unicode"/>
          <w:sz w:val="26"/>
          <w:szCs w:val="26"/>
        </w:rPr>
      </w:pPr>
      <w:r w:rsidRPr="00B81C23">
        <w:rPr>
          <w:rFonts w:ascii="Century Gothic" w:hAnsi="Century Gothic" w:cs="Lucida Sans Unicode"/>
          <w:sz w:val="26"/>
          <w:szCs w:val="26"/>
        </w:rPr>
        <w:t xml:space="preserve">v Indijo so se preselili </w:t>
      </w:r>
      <w:r w:rsidRPr="00B94D9C">
        <w:rPr>
          <w:rFonts w:ascii="Century Gothic" w:hAnsi="Century Gothic" w:cs="Lucida Sans Unicode"/>
          <w:color w:val="FF0000"/>
          <w:sz w:val="26"/>
          <w:szCs w:val="26"/>
        </w:rPr>
        <w:t>indoevropski arijci</w:t>
      </w:r>
    </w:p>
    <w:p w:rsidR="00BE111E" w:rsidRPr="00B81C23" w:rsidRDefault="00BE111E" w:rsidP="00BE111E">
      <w:pPr>
        <w:numPr>
          <w:ilvl w:val="2"/>
          <w:numId w:val="2"/>
        </w:numPr>
        <w:rPr>
          <w:rFonts w:ascii="Century Gothic" w:hAnsi="Century Gothic" w:cs="Lucida Sans Unicode"/>
        </w:rPr>
      </w:pPr>
      <w:r w:rsidRPr="00B81C23">
        <w:rPr>
          <w:rFonts w:ascii="Century Gothic" w:hAnsi="Century Gothic" w:cs="Lucida Sans Unicode"/>
        </w:rPr>
        <w:t>po dolgotrajnih bojih so uničili indska mesteca</w:t>
      </w:r>
    </w:p>
    <w:p w:rsidR="00BE111E" w:rsidRPr="00B81C23" w:rsidRDefault="00BE111E" w:rsidP="00BE111E">
      <w:pPr>
        <w:numPr>
          <w:ilvl w:val="2"/>
          <w:numId w:val="2"/>
        </w:numPr>
        <w:rPr>
          <w:rFonts w:ascii="Century Gothic" w:hAnsi="Century Gothic" w:cs="Lucida Sans Unicode"/>
        </w:rPr>
      </w:pPr>
      <w:r w:rsidRPr="00B81C23">
        <w:rPr>
          <w:rFonts w:ascii="Century Gothic" w:hAnsi="Century Gothic" w:cs="Lucida Sans Unicode"/>
        </w:rPr>
        <w:t>med Indom in Gangesom so osnovali več državic</w:t>
      </w:r>
    </w:p>
    <w:p w:rsidR="00FF56DE" w:rsidRPr="00B81C23" w:rsidRDefault="00FF56DE" w:rsidP="00BE111E">
      <w:pPr>
        <w:numPr>
          <w:ilvl w:val="2"/>
          <w:numId w:val="2"/>
        </w:numPr>
        <w:rPr>
          <w:rFonts w:ascii="Century Gothic" w:hAnsi="Century Gothic" w:cs="Lucida Sans Unicode"/>
        </w:rPr>
      </w:pPr>
      <w:r w:rsidRPr="00B81C23">
        <w:rPr>
          <w:rFonts w:ascii="Century Gothic" w:hAnsi="Century Gothic" w:cs="Lucida Sans Unicode"/>
        </w:rPr>
        <w:t xml:space="preserve">glavni zgodovinski vir za to obdobje so </w:t>
      </w:r>
      <w:r w:rsidRPr="00B94D9C">
        <w:rPr>
          <w:rFonts w:ascii="Century Gothic" w:hAnsi="Century Gothic" w:cs="Lucida Sans Unicode"/>
          <w:color w:val="FF0000"/>
        </w:rPr>
        <w:t xml:space="preserve">Vede </w:t>
      </w:r>
      <w:r w:rsidRPr="00B81C23">
        <w:rPr>
          <w:rFonts w:ascii="Century Gothic" w:hAnsi="Century Gothic" w:cs="Lucida Sans Unicode"/>
        </w:rPr>
        <w:t>- zbirka 4 knjig</w:t>
      </w:r>
    </w:p>
    <w:p w:rsidR="00FF56DE" w:rsidRPr="00B81C23" w:rsidRDefault="00FF56DE" w:rsidP="00BE111E">
      <w:pPr>
        <w:numPr>
          <w:ilvl w:val="2"/>
          <w:numId w:val="2"/>
        </w:numPr>
        <w:rPr>
          <w:rFonts w:ascii="Century Gothic" w:hAnsi="Century Gothic" w:cs="Lucida Sans Unicode"/>
        </w:rPr>
      </w:pPr>
      <w:r w:rsidRPr="00B81C23">
        <w:rPr>
          <w:rFonts w:ascii="Century Gothic" w:hAnsi="Century Gothic" w:cs="Lucida Sans Unicode"/>
        </w:rPr>
        <w:t xml:space="preserve">Indijo od leta 1400 do 550 pr. Kr. imenujemo </w:t>
      </w:r>
      <w:r w:rsidRPr="00B94D9C">
        <w:rPr>
          <w:rFonts w:ascii="Century Gothic" w:hAnsi="Century Gothic" w:cs="Lucida Sans Unicode"/>
          <w:color w:val="FF0000"/>
        </w:rPr>
        <w:t>vedska Indija</w:t>
      </w:r>
    </w:p>
    <w:p w:rsidR="00FF56DE" w:rsidRPr="00B81C23" w:rsidRDefault="00FF56DE" w:rsidP="00BE111E">
      <w:pPr>
        <w:numPr>
          <w:ilvl w:val="2"/>
          <w:numId w:val="2"/>
        </w:numPr>
        <w:rPr>
          <w:rFonts w:ascii="Century Gothic" w:hAnsi="Century Gothic" w:cs="Lucida Sans Unicode"/>
        </w:rPr>
      </w:pPr>
      <w:r w:rsidRPr="00B81C23">
        <w:rPr>
          <w:rFonts w:ascii="Century Gothic" w:hAnsi="Century Gothic" w:cs="Lucida Sans Unicode"/>
        </w:rPr>
        <w:t>z nastankom države je sta se spremenili religija in sestava družbe ter gospodarstva</w:t>
      </w:r>
    </w:p>
    <w:p w:rsidR="00FF56DE" w:rsidRPr="00B81C23" w:rsidRDefault="00FF56DE" w:rsidP="00FF56DE">
      <w:pPr>
        <w:numPr>
          <w:ilvl w:val="3"/>
          <w:numId w:val="6"/>
        </w:numPr>
        <w:rPr>
          <w:rFonts w:ascii="Century Gothic" w:hAnsi="Century Gothic" w:cs="Lucida Sans Unicode"/>
          <w:sz w:val="22"/>
          <w:szCs w:val="22"/>
        </w:rPr>
      </w:pPr>
      <w:r w:rsidRPr="00B81C23">
        <w:rPr>
          <w:rFonts w:ascii="Century Gothic" w:hAnsi="Century Gothic" w:cs="Lucida Sans Unicode"/>
          <w:sz w:val="22"/>
          <w:szCs w:val="22"/>
        </w:rPr>
        <w:t>polnomadstvo =&gt; poljedelstvo</w:t>
      </w:r>
    </w:p>
    <w:p w:rsidR="008D54B2" w:rsidRPr="00054DFA" w:rsidRDefault="00FF56DE" w:rsidP="008D54B2">
      <w:pPr>
        <w:numPr>
          <w:ilvl w:val="3"/>
          <w:numId w:val="6"/>
        </w:numPr>
        <w:rPr>
          <w:rFonts w:ascii="Century Gothic" w:hAnsi="Century Gothic" w:cs="Lucida Sans Unicode"/>
          <w:sz w:val="22"/>
          <w:szCs w:val="22"/>
        </w:rPr>
      </w:pPr>
      <w:r w:rsidRPr="00B81C23">
        <w:rPr>
          <w:rFonts w:ascii="Century Gothic" w:hAnsi="Century Gothic" w:cs="Lucida Sans Unicode"/>
          <w:sz w:val="22"/>
          <w:szCs w:val="22"/>
        </w:rPr>
        <w:t xml:space="preserve">družba se je raslojila v 4 </w:t>
      </w:r>
      <w:r w:rsidRPr="00B94D9C">
        <w:rPr>
          <w:rFonts w:ascii="Century Gothic" w:hAnsi="Century Gothic" w:cs="Lucida Sans Unicode"/>
          <w:color w:val="FF0000"/>
          <w:sz w:val="22"/>
          <w:szCs w:val="22"/>
        </w:rPr>
        <w:t>kaste</w:t>
      </w:r>
    </w:p>
    <w:p w:rsidR="00054DFA" w:rsidRPr="008D54B2" w:rsidRDefault="00054DFA" w:rsidP="008D54B2">
      <w:pPr>
        <w:numPr>
          <w:ilvl w:val="3"/>
          <w:numId w:val="6"/>
        </w:numPr>
        <w:rPr>
          <w:rFonts w:ascii="Century Gothic" w:hAnsi="Century Gothic" w:cs="Lucida Sans Unicode"/>
          <w:sz w:val="22"/>
          <w:szCs w:val="22"/>
        </w:rPr>
      </w:pPr>
      <w:r>
        <w:rPr>
          <w:rFonts w:ascii="Century Gothic" w:hAnsi="Century Gothic" w:cs="Lucida Sans Unicode"/>
          <w:sz w:val="22"/>
          <w:szCs w:val="22"/>
        </w:rPr>
        <w:t>kasta = vase zaprta, dedna družbena plast, ki se od drugih loči po položaju:</w:t>
      </w:r>
    </w:p>
    <w:p w:rsidR="008D54B2" w:rsidRPr="00054DFA" w:rsidRDefault="008D54B2" w:rsidP="008D54B2">
      <w:pPr>
        <w:numPr>
          <w:ilvl w:val="4"/>
          <w:numId w:val="6"/>
        </w:numPr>
        <w:rPr>
          <w:rFonts w:ascii="Century Gothic" w:hAnsi="Century Gothic" w:cs="Lucida Sans Unicode"/>
          <w:sz w:val="20"/>
          <w:szCs w:val="20"/>
        </w:rPr>
      </w:pPr>
      <w:r w:rsidRPr="00054DFA">
        <w:rPr>
          <w:rFonts w:ascii="Century Gothic" w:hAnsi="Century Gothic" w:cs="Lucida Sans Unicode"/>
          <w:sz w:val="20"/>
          <w:szCs w:val="20"/>
        </w:rPr>
        <w:t>brahmani = duhovniki, svečeniki</w:t>
      </w:r>
    </w:p>
    <w:p w:rsidR="008D54B2" w:rsidRPr="00054DFA" w:rsidRDefault="008D54B2" w:rsidP="008D54B2">
      <w:pPr>
        <w:numPr>
          <w:ilvl w:val="4"/>
          <w:numId w:val="6"/>
        </w:numPr>
        <w:rPr>
          <w:rFonts w:ascii="Century Gothic" w:hAnsi="Century Gothic" w:cs="Lucida Sans Unicode"/>
          <w:sz w:val="20"/>
          <w:szCs w:val="20"/>
        </w:rPr>
      </w:pPr>
      <w:r w:rsidRPr="00054DFA">
        <w:rPr>
          <w:rFonts w:ascii="Century Gothic" w:hAnsi="Century Gothic" w:cs="Lucida Sans Unicode"/>
          <w:sz w:val="20"/>
          <w:szCs w:val="20"/>
        </w:rPr>
        <w:t>kšatrije = vojaki</w:t>
      </w:r>
    </w:p>
    <w:p w:rsidR="008D54B2" w:rsidRPr="00054DFA" w:rsidRDefault="008D54B2" w:rsidP="008D54B2">
      <w:pPr>
        <w:numPr>
          <w:ilvl w:val="4"/>
          <w:numId w:val="6"/>
        </w:numPr>
        <w:rPr>
          <w:rFonts w:ascii="Century Gothic" w:hAnsi="Century Gothic" w:cs="Lucida Sans Unicode"/>
          <w:sz w:val="20"/>
          <w:szCs w:val="20"/>
        </w:rPr>
      </w:pPr>
      <w:r w:rsidRPr="00054DFA">
        <w:rPr>
          <w:rFonts w:ascii="Century Gothic" w:hAnsi="Century Gothic" w:cs="Lucida Sans Unicode"/>
          <w:sz w:val="20"/>
          <w:szCs w:val="20"/>
        </w:rPr>
        <w:t>vaišije = rokodelci, kmetje, obrtniki, trgovci</w:t>
      </w:r>
    </w:p>
    <w:p w:rsidR="008D54B2" w:rsidRDefault="008D54B2" w:rsidP="008D54B2">
      <w:pPr>
        <w:numPr>
          <w:ilvl w:val="4"/>
          <w:numId w:val="6"/>
        </w:numPr>
        <w:rPr>
          <w:rFonts w:ascii="Century Gothic" w:hAnsi="Century Gothic" w:cs="Lucida Sans Unicode"/>
          <w:sz w:val="20"/>
          <w:szCs w:val="20"/>
        </w:rPr>
      </w:pPr>
      <w:r w:rsidRPr="00054DFA">
        <w:rPr>
          <w:rFonts w:ascii="Century Gothic" w:hAnsi="Century Gothic" w:cs="Lucida Sans Unicode"/>
          <w:sz w:val="20"/>
          <w:szCs w:val="20"/>
        </w:rPr>
        <w:t>šudre = zasužnjeni Dravidi/prvotno prebivalstvo</w:t>
      </w:r>
    </w:p>
    <w:p w:rsidR="00B94D9C" w:rsidRPr="00054DFA" w:rsidRDefault="00B94D9C" w:rsidP="008D54B2">
      <w:pPr>
        <w:numPr>
          <w:ilvl w:val="4"/>
          <w:numId w:val="6"/>
        </w:numPr>
        <w:rPr>
          <w:rFonts w:ascii="Century Gothic" w:hAnsi="Century Gothic" w:cs="Lucida Sans Unicode"/>
          <w:sz w:val="20"/>
          <w:szCs w:val="20"/>
        </w:rPr>
      </w:pPr>
      <w:r>
        <w:rPr>
          <w:rFonts w:ascii="Century Gothic" w:hAnsi="Century Gothic" w:cs="Lucida Sans Unicode"/>
          <w:sz w:val="20"/>
          <w:szCs w:val="20"/>
        </w:rPr>
        <w:t>zaradi čistosti so se poročali le znotraj kast, niso se smeli dotikati in jesti s pripadniki drugih kast,…</w:t>
      </w:r>
    </w:p>
    <w:p w:rsidR="00FF56DE" w:rsidRPr="00054DFA" w:rsidRDefault="00FF56DE" w:rsidP="00FF56DE">
      <w:pPr>
        <w:numPr>
          <w:ilvl w:val="3"/>
          <w:numId w:val="6"/>
        </w:numPr>
        <w:rPr>
          <w:rFonts w:ascii="Century Gothic" w:hAnsi="Century Gothic" w:cs="Lucida Sans Unicode"/>
          <w:sz w:val="22"/>
          <w:szCs w:val="22"/>
        </w:rPr>
      </w:pPr>
      <w:r w:rsidRPr="00054DFA">
        <w:rPr>
          <w:rFonts w:ascii="Century Gothic" w:hAnsi="Century Gothic" w:cs="Lucida Sans Unicode"/>
          <w:sz w:val="22"/>
          <w:szCs w:val="22"/>
        </w:rPr>
        <w:t xml:space="preserve">v vero so vnesli nauk o preseljevanju duš in ponovno utelesitev (reinkarnacija) =&gt; </w:t>
      </w:r>
      <w:r w:rsidRPr="00B94D9C">
        <w:rPr>
          <w:rFonts w:ascii="Century Gothic" w:hAnsi="Century Gothic" w:cs="Lucida Sans Unicode"/>
          <w:color w:val="FF0000"/>
          <w:sz w:val="22"/>
          <w:szCs w:val="22"/>
        </w:rPr>
        <w:t>brahmanizem</w:t>
      </w:r>
      <w:r w:rsidRPr="00054DFA">
        <w:rPr>
          <w:rFonts w:ascii="Century Gothic" w:hAnsi="Century Gothic" w:cs="Lucida Sans Unicode"/>
          <w:b/>
          <w:sz w:val="22"/>
          <w:szCs w:val="22"/>
        </w:rPr>
        <w:t xml:space="preserve"> </w:t>
      </w:r>
      <w:r w:rsidRPr="00054DFA">
        <w:rPr>
          <w:rFonts w:ascii="Century Gothic" w:hAnsi="Century Gothic" w:cs="Lucida Sans Unicode"/>
          <w:sz w:val="22"/>
          <w:szCs w:val="22"/>
        </w:rPr>
        <w:t xml:space="preserve">(kdor izpolnjuje dolžnosti kaste, ravna prav </w:t>
      </w:r>
      <w:r w:rsidR="00B81C23" w:rsidRPr="00054DFA">
        <w:rPr>
          <w:rFonts w:ascii="Century Gothic" w:hAnsi="Century Gothic" w:cs="Lucida Sans Unicode"/>
          <w:sz w:val="22"/>
          <w:szCs w:val="22"/>
        </w:rPr>
        <w:t>~</w:t>
      </w:r>
      <w:r w:rsidRPr="00054DFA">
        <w:rPr>
          <w:rFonts w:ascii="Century Gothic" w:hAnsi="Century Gothic" w:cs="Lucida Sans Unicode"/>
          <w:sz w:val="22"/>
          <w:szCs w:val="22"/>
        </w:rPr>
        <w:t xml:space="preserve"> s ponovnim rojstvom se poplačajo slaba dela iz prejšnjega življenja)</w:t>
      </w:r>
      <w:r w:rsidR="00B81C23" w:rsidRPr="00054DFA">
        <w:rPr>
          <w:rFonts w:ascii="Century Gothic" w:hAnsi="Century Gothic" w:cs="Lucida Sans Unicode"/>
          <w:sz w:val="22"/>
          <w:szCs w:val="22"/>
        </w:rPr>
        <w:t xml:space="preserve"> || vrhovni bog je Brahma, stvarnik življenja</w:t>
      </w:r>
    </w:p>
    <w:p w:rsidR="00B81C23" w:rsidRPr="00054DFA" w:rsidRDefault="00B81C23" w:rsidP="008D54B2">
      <w:pPr>
        <w:numPr>
          <w:ilvl w:val="3"/>
          <w:numId w:val="6"/>
        </w:numPr>
        <w:rPr>
          <w:rFonts w:ascii="Century Gothic" w:hAnsi="Century Gothic" w:cs="Lucida Sans Unicode"/>
          <w:sz w:val="22"/>
          <w:szCs w:val="22"/>
        </w:rPr>
      </w:pPr>
      <w:r w:rsidRPr="00054DFA">
        <w:rPr>
          <w:rFonts w:ascii="Century Gothic" w:hAnsi="Century Gothic" w:cs="Lucida Sans Unicode"/>
          <w:sz w:val="22"/>
          <w:szCs w:val="22"/>
        </w:rPr>
        <w:t>v 1. stoletju po Kr.</w:t>
      </w:r>
      <w:r w:rsidRPr="00054DFA">
        <w:rPr>
          <w:rFonts w:ascii="Century Gothic" w:hAnsi="Century Gothic" w:cs="Lucida Sans Unicode"/>
          <w:b/>
          <w:sz w:val="22"/>
          <w:szCs w:val="22"/>
        </w:rPr>
        <w:t xml:space="preserve"> </w:t>
      </w:r>
      <w:r w:rsidRPr="00054DFA">
        <w:rPr>
          <w:rFonts w:ascii="Century Gothic" w:hAnsi="Century Gothic" w:cs="Lucida Sans Unicode"/>
          <w:sz w:val="22"/>
          <w:szCs w:val="22"/>
        </w:rPr>
        <w:t xml:space="preserve">brahmanizem preide v </w:t>
      </w:r>
      <w:r w:rsidRPr="00B94D9C">
        <w:rPr>
          <w:rFonts w:ascii="Century Gothic" w:hAnsi="Century Gothic" w:cs="Lucida Sans Unicode"/>
          <w:color w:val="FF0000"/>
          <w:sz w:val="22"/>
          <w:szCs w:val="22"/>
        </w:rPr>
        <w:t>hinduizem</w:t>
      </w:r>
      <w:r w:rsidRPr="00054DFA">
        <w:rPr>
          <w:rFonts w:ascii="Century Gothic" w:hAnsi="Century Gothic" w:cs="Lucida Sans Unicode"/>
          <w:sz w:val="22"/>
          <w:szCs w:val="22"/>
        </w:rPr>
        <w:t>,</w:t>
      </w:r>
      <w:r w:rsidRPr="00054DFA">
        <w:rPr>
          <w:rFonts w:ascii="Century Gothic" w:hAnsi="Century Gothic" w:cs="Lucida Sans Unicode"/>
          <w:b/>
          <w:sz w:val="22"/>
          <w:szCs w:val="22"/>
        </w:rPr>
        <w:t xml:space="preserve"> </w:t>
      </w:r>
      <w:r w:rsidRPr="00054DFA">
        <w:rPr>
          <w:rFonts w:ascii="Century Gothic" w:hAnsi="Century Gothic" w:cs="Lucida Sans Unicode"/>
          <w:sz w:val="22"/>
          <w:szCs w:val="22"/>
        </w:rPr>
        <w:t>ki</w:t>
      </w:r>
      <w:r w:rsidRPr="00054DFA">
        <w:rPr>
          <w:rFonts w:ascii="Century Gothic" w:hAnsi="Century Gothic" w:cs="Lucida Sans Unicode"/>
          <w:b/>
          <w:sz w:val="22"/>
          <w:szCs w:val="22"/>
        </w:rPr>
        <w:t xml:space="preserve"> </w:t>
      </w:r>
      <w:r w:rsidRPr="00054DFA">
        <w:rPr>
          <w:rFonts w:ascii="Century Gothic" w:hAnsi="Century Gothic" w:cs="Lucida Sans Unicode"/>
          <w:sz w:val="22"/>
          <w:szCs w:val="22"/>
        </w:rPr>
        <w:t>je v</w:t>
      </w:r>
      <w:r w:rsidRPr="00054DFA">
        <w:rPr>
          <w:rFonts w:ascii="Century Gothic" w:hAnsi="Century Gothic" w:cs="Lucida Sans Unicode"/>
          <w:b/>
          <w:sz w:val="22"/>
          <w:szCs w:val="22"/>
        </w:rPr>
        <w:t xml:space="preserve"> </w:t>
      </w:r>
      <w:r w:rsidRPr="00054DFA">
        <w:rPr>
          <w:rFonts w:ascii="Century Gothic" w:hAnsi="Century Gothic" w:cs="Lucida Sans Unicode"/>
          <w:sz w:val="22"/>
          <w:szCs w:val="22"/>
        </w:rPr>
        <w:t>veljavi</w:t>
      </w:r>
      <w:r w:rsidRPr="00054DFA">
        <w:rPr>
          <w:rFonts w:ascii="Century Gothic" w:hAnsi="Century Gothic" w:cs="Lucida Sans Unicode"/>
          <w:b/>
          <w:sz w:val="22"/>
          <w:szCs w:val="22"/>
        </w:rPr>
        <w:t xml:space="preserve"> </w:t>
      </w:r>
      <w:r w:rsidRPr="00054DFA">
        <w:rPr>
          <w:rFonts w:ascii="Century Gothic" w:hAnsi="Century Gothic" w:cs="Lucida Sans Unicode"/>
          <w:sz w:val="22"/>
          <w:szCs w:val="22"/>
        </w:rPr>
        <w:t>še</w:t>
      </w:r>
      <w:r w:rsidRPr="00054DFA">
        <w:rPr>
          <w:rFonts w:ascii="Century Gothic" w:hAnsi="Century Gothic" w:cs="Lucida Sans Unicode"/>
          <w:b/>
          <w:sz w:val="22"/>
          <w:szCs w:val="22"/>
        </w:rPr>
        <w:t xml:space="preserve"> </w:t>
      </w:r>
      <w:r w:rsidRPr="00054DFA">
        <w:rPr>
          <w:rFonts w:ascii="Century Gothic" w:hAnsi="Century Gothic" w:cs="Lucida Sans Unicode"/>
          <w:sz w:val="22"/>
          <w:szCs w:val="22"/>
        </w:rPr>
        <w:t>danes</w:t>
      </w:r>
    </w:p>
    <w:p w:rsidR="008D54B2" w:rsidRPr="00B94D9C" w:rsidRDefault="008D54B2" w:rsidP="00B94D9C">
      <w:pPr>
        <w:numPr>
          <w:ilvl w:val="0"/>
          <w:numId w:val="6"/>
        </w:numPr>
        <w:rPr>
          <w:rFonts w:ascii="Century Gothic" w:hAnsi="Century Gothic" w:cs="Lucida Sans Unicode"/>
          <w:sz w:val="28"/>
          <w:szCs w:val="28"/>
        </w:rPr>
      </w:pPr>
      <w:r w:rsidRPr="00B94D9C">
        <w:rPr>
          <w:rFonts w:ascii="Century Gothic" w:hAnsi="Century Gothic" w:cs="Lucida Sans Unicode"/>
          <w:sz w:val="28"/>
          <w:szCs w:val="28"/>
        </w:rPr>
        <w:t xml:space="preserve">v </w:t>
      </w:r>
      <w:r w:rsidRPr="004D6C96">
        <w:rPr>
          <w:rFonts w:ascii="Century Gothic" w:hAnsi="Century Gothic" w:cs="Lucida Sans Unicode"/>
          <w:color w:val="FF0000"/>
          <w:sz w:val="28"/>
          <w:szCs w:val="28"/>
        </w:rPr>
        <w:t xml:space="preserve">6. stoletju pr. Kr. </w:t>
      </w:r>
      <w:r w:rsidRPr="00B94D9C">
        <w:rPr>
          <w:rFonts w:ascii="Century Gothic" w:hAnsi="Century Gothic" w:cs="Lucida Sans Unicode"/>
          <w:sz w:val="28"/>
          <w:szCs w:val="28"/>
        </w:rPr>
        <w:t>je konec vedske indije</w:t>
      </w:r>
    </w:p>
    <w:p w:rsidR="008D54B2" w:rsidRPr="00B94D9C" w:rsidRDefault="008D54B2" w:rsidP="00B94D9C">
      <w:pPr>
        <w:numPr>
          <w:ilvl w:val="1"/>
          <w:numId w:val="6"/>
        </w:numPr>
        <w:rPr>
          <w:rFonts w:ascii="Century Gothic" w:hAnsi="Century Gothic" w:cs="Lucida Sans Unicode"/>
          <w:sz w:val="26"/>
          <w:szCs w:val="26"/>
        </w:rPr>
      </w:pPr>
      <w:r w:rsidRPr="00B94D9C">
        <w:rPr>
          <w:rFonts w:ascii="Century Gothic" w:hAnsi="Century Gothic" w:cs="Lucida Sans Unicode"/>
          <w:sz w:val="26"/>
          <w:szCs w:val="26"/>
        </w:rPr>
        <w:t>politično težišče se prenese z zahoda na vzhod Indije</w:t>
      </w:r>
    </w:p>
    <w:p w:rsidR="008D54B2" w:rsidRPr="00B94D9C" w:rsidRDefault="008D54B2" w:rsidP="00B94D9C">
      <w:pPr>
        <w:numPr>
          <w:ilvl w:val="1"/>
          <w:numId w:val="6"/>
        </w:numPr>
        <w:rPr>
          <w:rFonts w:ascii="Century Gothic" w:hAnsi="Century Gothic" w:cs="Lucida Sans Unicode"/>
          <w:sz w:val="26"/>
          <w:szCs w:val="26"/>
        </w:rPr>
      </w:pPr>
      <w:r w:rsidRPr="00B94D9C">
        <w:rPr>
          <w:rFonts w:ascii="Century Gothic" w:hAnsi="Century Gothic" w:cs="Lucida Sans Unicode"/>
          <w:sz w:val="26"/>
          <w:szCs w:val="26"/>
        </w:rPr>
        <w:t>vaišije se razmnožijo</w:t>
      </w:r>
    </w:p>
    <w:p w:rsidR="008D54B2" w:rsidRPr="00B94D9C" w:rsidRDefault="008D54B2" w:rsidP="00B94D9C">
      <w:pPr>
        <w:numPr>
          <w:ilvl w:val="1"/>
          <w:numId w:val="6"/>
        </w:numPr>
        <w:rPr>
          <w:rFonts w:ascii="Century Gothic" w:hAnsi="Century Gothic" w:cs="Lucida Sans Unicode"/>
          <w:sz w:val="26"/>
          <w:szCs w:val="26"/>
        </w:rPr>
      </w:pPr>
      <w:r w:rsidRPr="00B94D9C">
        <w:rPr>
          <w:rFonts w:ascii="Century Gothic" w:hAnsi="Century Gothic" w:cs="Lucida Sans Unicode"/>
          <w:sz w:val="26"/>
          <w:szCs w:val="26"/>
        </w:rPr>
        <w:t>nastajajo spori med oblastmi</w:t>
      </w:r>
    </w:p>
    <w:p w:rsidR="008D54B2" w:rsidRPr="00B94D9C" w:rsidRDefault="008D54B2" w:rsidP="00B94D9C">
      <w:pPr>
        <w:numPr>
          <w:ilvl w:val="1"/>
          <w:numId w:val="6"/>
        </w:numPr>
        <w:rPr>
          <w:rFonts w:ascii="Century Gothic" w:hAnsi="Century Gothic" w:cs="Lucida Sans Unicode"/>
          <w:sz w:val="26"/>
          <w:szCs w:val="26"/>
        </w:rPr>
      </w:pPr>
      <w:r w:rsidRPr="00B94D9C">
        <w:rPr>
          <w:rFonts w:ascii="Century Gothic" w:hAnsi="Century Gothic" w:cs="Lucida Sans Unicode"/>
          <w:sz w:val="26"/>
          <w:szCs w:val="26"/>
        </w:rPr>
        <w:t>premoženjsko razslojevanje</w:t>
      </w:r>
    </w:p>
    <w:p w:rsidR="008D54B2" w:rsidRPr="00B94D9C" w:rsidRDefault="00684F29" w:rsidP="00B94D9C">
      <w:pPr>
        <w:numPr>
          <w:ilvl w:val="0"/>
          <w:numId w:val="6"/>
        </w:numPr>
        <w:rPr>
          <w:rFonts w:ascii="Century Gothic" w:hAnsi="Century Gothic" w:cs="Lucida Sans Unicode"/>
          <w:sz w:val="28"/>
          <w:szCs w:val="28"/>
        </w:rPr>
      </w:pPr>
      <w:r w:rsidRPr="00B94D9C">
        <w:rPr>
          <w:rFonts w:ascii="Century Gothic" w:hAnsi="Century Gothic" w:cs="Lucida Sans Unicode"/>
          <w:sz w:val="28"/>
          <w:szCs w:val="28"/>
        </w:rPr>
        <w:t xml:space="preserve">iz </w:t>
      </w:r>
      <w:r w:rsidRPr="004D6C96">
        <w:rPr>
          <w:rFonts w:ascii="Century Gothic" w:hAnsi="Century Gothic" w:cs="Lucida Sans Unicode"/>
          <w:color w:val="FF0000"/>
          <w:sz w:val="28"/>
          <w:szCs w:val="28"/>
        </w:rPr>
        <w:t>6. v 5. stoletje pr. Kr.</w:t>
      </w:r>
      <w:r w:rsidRPr="00B94D9C">
        <w:rPr>
          <w:rFonts w:ascii="Century Gothic" w:hAnsi="Century Gothic" w:cs="Lucida Sans Unicode"/>
          <w:sz w:val="28"/>
          <w:szCs w:val="28"/>
        </w:rPr>
        <w:t xml:space="preserve"> nastane nova religija - </w:t>
      </w:r>
      <w:r w:rsidRPr="00B94D9C">
        <w:rPr>
          <w:rFonts w:ascii="Century Gothic" w:hAnsi="Century Gothic" w:cs="Lucida Sans Unicode"/>
          <w:color w:val="FF0000"/>
          <w:sz w:val="28"/>
          <w:szCs w:val="28"/>
        </w:rPr>
        <w:t>budizem</w:t>
      </w:r>
    </w:p>
    <w:p w:rsidR="00684F29" w:rsidRPr="004D6C96" w:rsidRDefault="00684F29" w:rsidP="00B94D9C">
      <w:pPr>
        <w:numPr>
          <w:ilvl w:val="1"/>
          <w:numId w:val="6"/>
        </w:numPr>
        <w:rPr>
          <w:rFonts w:ascii="Century Gothic" w:hAnsi="Century Gothic" w:cs="Lucida Sans Unicode"/>
          <w:sz w:val="26"/>
          <w:szCs w:val="26"/>
        </w:rPr>
      </w:pPr>
      <w:r w:rsidRPr="004D6C96">
        <w:rPr>
          <w:rFonts w:ascii="Century Gothic" w:hAnsi="Century Gothic" w:cs="Lucida Sans Unicode"/>
          <w:sz w:val="26"/>
          <w:szCs w:val="26"/>
        </w:rPr>
        <w:t xml:space="preserve">utemeljitelj je </w:t>
      </w:r>
      <w:r w:rsidRPr="004D6C96">
        <w:rPr>
          <w:rFonts w:ascii="Century Gothic" w:hAnsi="Century Gothic" w:cs="Lucida Sans Unicode"/>
          <w:color w:val="FF0000"/>
          <w:sz w:val="26"/>
          <w:szCs w:val="26"/>
        </w:rPr>
        <w:t>Buda</w:t>
      </w:r>
      <w:r w:rsidR="006A1F89" w:rsidRPr="004D6C96">
        <w:rPr>
          <w:rFonts w:ascii="Century Gothic" w:hAnsi="Century Gothic" w:cs="Lucida Sans Unicode"/>
          <w:sz w:val="26"/>
          <w:szCs w:val="26"/>
        </w:rPr>
        <w:t xml:space="preserve"> (razsvetljeni)</w:t>
      </w:r>
    </w:p>
    <w:p w:rsidR="00684F29" w:rsidRPr="004D6C96" w:rsidRDefault="00684F29" w:rsidP="00B94D9C">
      <w:pPr>
        <w:numPr>
          <w:ilvl w:val="1"/>
          <w:numId w:val="6"/>
        </w:numPr>
        <w:rPr>
          <w:rFonts w:ascii="Century Gothic" w:hAnsi="Century Gothic" w:cs="Lucida Sans Unicode"/>
          <w:sz w:val="26"/>
          <w:szCs w:val="26"/>
        </w:rPr>
      </w:pPr>
      <w:r w:rsidRPr="004D6C96">
        <w:rPr>
          <w:rFonts w:ascii="Century Gothic" w:hAnsi="Century Gothic" w:cs="Lucida Sans Unicode"/>
          <w:sz w:val="26"/>
          <w:szCs w:val="26"/>
        </w:rPr>
        <w:t>uči o enakosti vseh ljudi, o nenasilju, o dobrohotnosti do vseh živih bitij in zahteva odpravo kast</w:t>
      </w:r>
    </w:p>
    <w:p w:rsidR="006A1F89" w:rsidRPr="004D6C96" w:rsidRDefault="006A1F89" w:rsidP="00B94D9C">
      <w:pPr>
        <w:numPr>
          <w:ilvl w:val="1"/>
          <w:numId w:val="6"/>
        </w:numPr>
        <w:rPr>
          <w:rFonts w:ascii="Century Gothic" w:hAnsi="Century Gothic" w:cs="Lucida Sans Unicode"/>
          <w:sz w:val="26"/>
          <w:szCs w:val="26"/>
        </w:rPr>
      </w:pPr>
      <w:r w:rsidRPr="004D6C96">
        <w:rPr>
          <w:rFonts w:ascii="Century Gothic" w:hAnsi="Century Gothic" w:cs="Lucida Sans Unicode"/>
          <w:sz w:val="26"/>
          <w:szCs w:val="26"/>
        </w:rPr>
        <w:t>v času kralja Ašoke (3. stoletje pr. Kr.) postane budizem vodilna religija v Indiji</w:t>
      </w:r>
    </w:p>
    <w:p w:rsidR="00054DFA" w:rsidRPr="004D6C96" w:rsidRDefault="0027415D" w:rsidP="00B94D9C">
      <w:pPr>
        <w:numPr>
          <w:ilvl w:val="1"/>
          <w:numId w:val="6"/>
        </w:numPr>
        <w:rPr>
          <w:rFonts w:ascii="Century Gothic" w:hAnsi="Century Gothic" w:cs="Lucida Sans Unicode"/>
          <w:sz w:val="26"/>
          <w:szCs w:val="26"/>
        </w:rPr>
      </w:pPr>
      <w:r>
        <w:rPr>
          <w:rFonts w:ascii="Century Gothic" w:hAnsi="Century Gothic" w:cs="Lucida Sans Unicode"/>
          <w:sz w:val="26"/>
          <w:szCs w:val="26"/>
        </w:rPr>
        <w:t xml:space="preserve">budistični </w:t>
      </w:r>
      <w:r w:rsidR="00054DFA" w:rsidRPr="004D6C96">
        <w:rPr>
          <w:rFonts w:ascii="Century Gothic" w:hAnsi="Century Gothic" w:cs="Lucida Sans Unicode"/>
          <w:sz w:val="26"/>
          <w:szCs w:val="26"/>
        </w:rPr>
        <w:t xml:space="preserve">templji = </w:t>
      </w:r>
      <w:r w:rsidR="00054DFA" w:rsidRPr="004D6C96">
        <w:rPr>
          <w:rFonts w:ascii="Century Gothic" w:hAnsi="Century Gothic" w:cs="Lucida Sans Unicode"/>
          <w:color w:val="FF0000"/>
          <w:sz w:val="26"/>
          <w:szCs w:val="26"/>
        </w:rPr>
        <w:t>pagode</w:t>
      </w:r>
    </w:p>
    <w:sectPr w:rsidR="00054DFA" w:rsidRPr="004D6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84895"/>
    <w:multiLevelType w:val="hybridMultilevel"/>
    <w:tmpl w:val="C7FA40EC"/>
    <w:lvl w:ilvl="0" w:tplc="042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792507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2"/>
        <w:szCs w:val="22"/>
      </w:rPr>
    </w:lvl>
    <w:lvl w:ilvl="4" w:tplc="0684675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sz w:val="20"/>
        <w:szCs w:val="20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757227"/>
    <w:multiLevelType w:val="multilevel"/>
    <w:tmpl w:val="C7FA40E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D10806"/>
    <w:multiLevelType w:val="hybridMultilevel"/>
    <w:tmpl w:val="3680286C"/>
    <w:lvl w:ilvl="0" w:tplc="32040E9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6BC975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Microsoft Sans Serif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905966"/>
    <w:multiLevelType w:val="hybridMultilevel"/>
    <w:tmpl w:val="DE62E234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A749F"/>
    <w:multiLevelType w:val="multilevel"/>
    <w:tmpl w:val="896A0D5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677FDB"/>
    <w:multiLevelType w:val="multilevel"/>
    <w:tmpl w:val="5CAA3FC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9A1B38"/>
    <w:multiLevelType w:val="multilevel"/>
    <w:tmpl w:val="494C4A6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503750"/>
    <w:multiLevelType w:val="multilevel"/>
    <w:tmpl w:val="991C5AC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E01EE7"/>
    <w:multiLevelType w:val="hybridMultilevel"/>
    <w:tmpl w:val="991C5ACA"/>
    <w:lvl w:ilvl="0" w:tplc="042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1A96"/>
    <w:rsid w:val="00054DFA"/>
    <w:rsid w:val="00126361"/>
    <w:rsid w:val="0027415D"/>
    <w:rsid w:val="00397D2C"/>
    <w:rsid w:val="0044134C"/>
    <w:rsid w:val="004D6C96"/>
    <w:rsid w:val="00684F29"/>
    <w:rsid w:val="006A10F3"/>
    <w:rsid w:val="006A1F89"/>
    <w:rsid w:val="006F3EC0"/>
    <w:rsid w:val="0075487E"/>
    <w:rsid w:val="008D54B2"/>
    <w:rsid w:val="009B1A96"/>
    <w:rsid w:val="00B05C82"/>
    <w:rsid w:val="00B81C23"/>
    <w:rsid w:val="00B94D9C"/>
    <w:rsid w:val="00BC608D"/>
    <w:rsid w:val="00BE111E"/>
    <w:rsid w:val="00BF1232"/>
    <w:rsid w:val="00F40478"/>
    <w:rsid w:val="00FF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F1232"/>
    <w:pPr>
      <w:framePr w:w="7920" w:h="1980" w:hRule="exact" w:hSpace="141" w:wrap="auto" w:hAnchor="page" w:xAlign="center" w:yAlign="bottom"/>
      <w:ind w:left="2880"/>
    </w:pPr>
    <w:rPr>
      <w:rFonts w:ascii="Bradley Hand ITC" w:hAnsi="Bradley Hand ITC" w:cs="Arial"/>
      <w:b/>
      <w:color w:val="3366F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2019-05-17T07:38:00Z</dcterms:created>
  <dcterms:modified xsi:type="dcterms:W3CDTF">2019-05-17T07:38:00Z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