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6A" w:rsidRDefault="007D4971">
      <w:pPr>
        <w:jc w:val="both"/>
        <w:rPr>
          <w:color w:val="008080"/>
        </w:rPr>
      </w:pPr>
      <w:bookmarkStart w:id="0" w:name="_GoBack"/>
      <w:bookmarkEnd w:id="0"/>
      <w:r>
        <w:rPr>
          <w:color w:val="008080"/>
        </w:rPr>
        <w:t>KMEČKI UPORI</w:t>
      </w:r>
    </w:p>
    <w:p w:rsidR="00DB476A" w:rsidRDefault="00DB476A">
      <w:pPr>
        <w:jc w:val="both"/>
        <w:rPr>
          <w:sz w:val="22"/>
          <w:szCs w:val="22"/>
        </w:rPr>
      </w:pPr>
    </w:p>
    <w:p w:rsidR="00DB476A" w:rsidRDefault="007D4971">
      <w:pPr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GOSPODARSKI POLOŽAJ KMETA: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kmetje posegajo v trgovino, obrt, prevozništvo, …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tudi rudniki in fužine nudijo kmetu zaslužek zato nastane svobodno prebivalstvo na podeželju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zaradi vse večjih potreb fevdalcev pa ponovno uvedejo pridvorno zemljo, povečajo tlako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razlike v premoženju so nastale kot posledica dodatnih zaslužkov in zato sprožile drobljenje kmetij in nastajanje novih revnejših slojev (gruntarji- cela kmetija + nudijo možnost zaposlitve, gostači – brez stalnega prebivališča, kajžarji- malo zemlje in kajža, bajtarji – brez zemlje s stalnim prebivališčem, viničarji- za stanovanje v vinogradu, obdelujejo tuj vinograd)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fevdalci so kmalu začeli omejevati kmečko trgovino, zahtevali so nove dajatve, stare so povečevali, povečevali so tlako, vojaška obveznost, novi davki,…</w:t>
      </w:r>
    </w:p>
    <w:p w:rsidR="00DB476A" w:rsidRDefault="00DB476A">
      <w:pPr>
        <w:jc w:val="both"/>
        <w:rPr>
          <w:sz w:val="22"/>
          <w:szCs w:val="22"/>
        </w:rPr>
      </w:pPr>
    </w:p>
    <w:p w:rsidR="00DB476A" w:rsidRDefault="00DB476A">
      <w:pPr>
        <w:jc w:val="both"/>
        <w:rPr>
          <w:sz w:val="22"/>
          <w:szCs w:val="22"/>
        </w:rPr>
      </w:pPr>
    </w:p>
    <w:p w:rsidR="00DB476A" w:rsidRDefault="007D4971">
      <w:pPr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VZROKI: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 v gospodarskem razvoju, ki je zaostril nasprotja v družbenem razredu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konec 15. st so kuga, revščina, slabe letine zdesetkale prebivalstvo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zaradi preseljevanja ljudi so nastale tudi pustote – zapuščena območja , na nekatere pustote pa so se naseljevali ubežniki pred turki – vlahi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ekonomska kriza, ki je povezana z dotokom novih kovin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padec vrednosti denarja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iz denarnih dajatev nazaj v naturalne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vključevanje v črno vojsko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novi davki, povečevanje tlake,…</w:t>
      </w:r>
    </w:p>
    <w:p w:rsidR="00DB476A" w:rsidRDefault="00DB476A">
      <w:pPr>
        <w:jc w:val="both"/>
        <w:rPr>
          <w:sz w:val="22"/>
          <w:szCs w:val="22"/>
        </w:rPr>
      </w:pPr>
    </w:p>
    <w:p w:rsidR="00DB476A" w:rsidRDefault="007D4971">
      <w:pPr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1.)  KOROŠKI KMEČKI UPOR: 1478</w:t>
      </w:r>
    </w:p>
    <w:p w:rsidR="00DB476A" w:rsidRDefault="007D497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 kmetje so že dalj časa organizirani v KMEČKO ZVEZO – obramba kmečkih pravic (nastane na podlagi mestnih in plemskih pravic)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 prvotno je upor izbruhnil zaradi neučinkovite obrambe pred turki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 neposreden povod je zamenjava denarja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 upor se je začel v dravski dolini nad beljakom</w:t>
      </w:r>
    </w:p>
    <w:p w:rsidR="00DB476A" w:rsidRDefault="007D4971">
      <w:pPr>
        <w:tabs>
          <w:tab w:val="left" w:pos="360"/>
          <w:tab w:val="left" w:pos="72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NAMEN: urediti odnos z vladarjem, braniti deželo pred turki, odvzeti sodno oblast plemstvu, odstavljanje duhovnikov</w:t>
      </w:r>
    </w:p>
    <w:p w:rsidR="00DB476A" w:rsidRDefault="007D4971">
      <w:pPr>
        <w:tabs>
          <w:tab w:val="left" w:pos="360"/>
          <w:tab w:val="left" w:pos="72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 </w:t>
      </w:r>
      <w:r>
        <w:rPr>
          <w:color w:val="FF6600"/>
          <w:sz w:val="22"/>
          <w:szCs w:val="22"/>
        </w:rPr>
        <w:t>na svojo stran so pridobili še nekatere meščane</w:t>
      </w:r>
      <w:r>
        <w:rPr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kmete zalagajo z orožjem, oklepi</w:t>
      </w:r>
    </w:p>
    <w:p w:rsidR="00DB476A" w:rsidRDefault="007D4971">
      <w:pPr>
        <w:tabs>
          <w:tab w:val="left" w:pos="360"/>
          <w:tab w:val="left" w:pos="72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ZAKAJ? Nasprotujejo plemstvu 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dosego cilja ne naredijo veliko razen odklanjanje fevdalnih bremen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zahtevajo staro pravdo (ne želijo ukiniti fevdalizma)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uničijo jih turki, potem pa še gospoda</w:t>
      </w:r>
    </w:p>
    <w:p w:rsidR="00DB476A" w:rsidRDefault="00DB476A">
      <w:pPr>
        <w:tabs>
          <w:tab w:val="left" w:pos="360"/>
          <w:tab w:val="left" w:pos="720"/>
        </w:tabs>
        <w:jc w:val="both"/>
        <w:rPr>
          <w:sz w:val="22"/>
          <w:szCs w:val="22"/>
        </w:rPr>
      </w:pPr>
    </w:p>
    <w:p w:rsidR="00DB476A" w:rsidRDefault="007D4971">
      <w:pPr>
        <w:tabs>
          <w:tab w:val="left" w:pos="360"/>
          <w:tab w:val="left" w:pos="720"/>
        </w:tabs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2.)  VSESLOVENSKI KMEČKI UPOR: 1515</w:t>
      </w:r>
    </w:p>
    <w:p w:rsidR="00DB476A" w:rsidRDefault="007D4971">
      <w:pPr>
        <w:tabs>
          <w:tab w:val="left" w:pos="36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</w:t>
      </w:r>
      <w:r>
        <w:rPr>
          <w:color w:val="FF6600"/>
          <w:sz w:val="22"/>
          <w:szCs w:val="22"/>
        </w:rPr>
        <w:t>zajame vso slovensko pokrajino razen krasa</w:t>
      </w:r>
      <w:r>
        <w:rPr>
          <w:sz w:val="22"/>
          <w:szCs w:val="22"/>
        </w:rPr>
        <w:t xml:space="preserve"> (goriška) -  (kranjska, koroška, štajerska)</w:t>
      </w:r>
    </w:p>
    <w:p w:rsidR="00DB476A" w:rsidRDefault="007D4971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pred uporom: beneška vojna – ohromi trgovino, davki za vojne potrebe, fevdalna bremena, kuga, lakota, potres, turki</w:t>
      </w:r>
    </w:p>
    <w:p w:rsidR="00DB476A" w:rsidRDefault="007D4971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upiranje v manjšem obsegu se je pojavljalo že prej, leto za tem pa se odvije množičen odpor na ogrskem, ki da našim ljudem krila</w:t>
      </w:r>
    </w:p>
    <w:p w:rsidR="00DB476A" w:rsidRDefault="007D4971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kmalu nastane množičen upor, kmetje požigajo gradove</w:t>
      </w:r>
    </w:p>
    <w:p w:rsidR="00DB476A" w:rsidRDefault="007D4971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ZAHTEVAJO: staro pravdo in s tem potrditev njihove gospodarske vloge</w:t>
      </w:r>
    </w:p>
    <w:p w:rsidR="00DB476A" w:rsidRDefault="007D4971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Sprostitev kmečke trgovine, obrti,…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upor nima osrednjega vodstva, imajo vodstvo za vsako deželo posebej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ni povezave med območji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vojaška organizacija sloni na obrambi pred turki, kmetje znajo se braniti a ne napadati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povežejo se s cesarjem, ta jim obljubi pomoč (kmetje so prepričani, da je cesar na njihovi strani), a jih izda – cesar želi oslabiti deželne stanove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spodbujajo se s klicem: le vkup, le vkup uboga gmajna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kmalu jih porazi cesarska vojska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sledi še nasilje plemstva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kmetje morajo nadomestiti vso škodo in plačevati PUNTARSKI davek</w:t>
      </w:r>
    </w:p>
    <w:p w:rsidR="00DB476A" w:rsidRDefault="007D4971">
      <w:pPr>
        <w:tabs>
          <w:tab w:val="left" w:pos="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</w:t>
      </w:r>
    </w:p>
    <w:p w:rsidR="00DB476A" w:rsidRDefault="007D4971">
      <w:pPr>
        <w:ind w:left="1080" w:hanging="1080"/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3.)  HRVAŠKO – SLOVENSKI KMEČKI UPOR: 1573</w:t>
      </w:r>
    </w:p>
    <w:p w:rsidR="00DB476A" w:rsidRDefault="007D4971">
      <w:pPr>
        <w:ind w:left="1080" w:hanging="1080"/>
        <w:jc w:val="both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      -     </w:t>
      </w:r>
      <w:r>
        <w:rPr>
          <w:color w:val="FF6600"/>
          <w:sz w:val="22"/>
          <w:szCs w:val="22"/>
        </w:rPr>
        <w:t>predstavlja novost v teritorialno omejenosti kot tudi v programskem smislu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združijo se kmetje iz zagorja na hrvaškem, potem pa se je upor razširil čez sotlo</w:t>
      </w:r>
    </w:p>
    <w:p w:rsidR="00DB476A" w:rsidRDefault="007D497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SPROŽI GA: obramba pred turki, nov davčni sistem, služenje v črni vojski, pobiranje mitnin, prepoved kmečke trgovine, vinski davek, slabo ravnanje fevdalca s podložniki, naturalne dajatve, fevdalno izkoriščanje…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upor je omejen na posesti Franja Tahije</w:t>
      </w:r>
    </w:p>
    <w:p w:rsidR="00DB476A" w:rsidRDefault="007D4971">
      <w:pPr>
        <w:ind w:left="1080" w:hanging="10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-   Kmetje oblikujejo kmečke zveze imenovane </w:t>
      </w:r>
      <w:r>
        <w:rPr>
          <w:sz w:val="22"/>
          <w:szCs w:val="22"/>
          <w:u w:val="single"/>
        </w:rPr>
        <w:t xml:space="preserve">bratstva </w:t>
      </w:r>
      <w:r>
        <w:rPr>
          <w:sz w:val="22"/>
          <w:szCs w:val="22"/>
        </w:rPr>
        <w:t xml:space="preserve">, oblikujejo tudi </w:t>
      </w:r>
      <w:r>
        <w:rPr>
          <w:sz w:val="22"/>
          <w:szCs w:val="22"/>
          <w:u w:val="single"/>
        </w:rPr>
        <w:t>politični program</w:t>
      </w:r>
      <w:r>
        <w:rPr>
          <w:sz w:val="22"/>
          <w:szCs w:val="22"/>
        </w:rPr>
        <w:t xml:space="preserve"> in </w:t>
      </w:r>
      <w:r>
        <w:rPr>
          <w:sz w:val="22"/>
          <w:szCs w:val="22"/>
          <w:u w:val="single"/>
        </w:rPr>
        <w:t>vojaško organizacijo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TOČKE PROGRAMA: želijo fizično uničiti fevdalca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Želijo biti direktno podrejeni cesarju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Zahtevajo, da sami organizirajo obrambo pred turki</w:t>
      </w:r>
    </w:p>
    <w:p w:rsidR="00DB476A" w:rsidRDefault="007D4971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Želijo izbrisati mejo med ogrsko in hbsb monarhijo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razpoznavni znak imajo petelinje pero (naglo se zberejo na sporočenih krajih v bojne skupine)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upor se je pričel z zavzetjem gradu cesar grad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na fevdalčevo stran se postavijo </w:t>
      </w:r>
      <w:r>
        <w:rPr>
          <w:sz w:val="22"/>
          <w:szCs w:val="22"/>
          <w:u w:val="single"/>
        </w:rPr>
        <w:t>vskoki</w:t>
      </w:r>
      <w:r>
        <w:rPr>
          <w:sz w:val="22"/>
          <w:szCs w:val="22"/>
        </w:rPr>
        <w:t xml:space="preserve"> </w:t>
      </w:r>
    </w:p>
    <w:p w:rsidR="00DB476A" w:rsidRDefault="007D497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ZAKAJ? Dobijo posebne privilegije od plemstva – zmanjšana tlaka,…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upor vodijo vojaško izurjeni ljudje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RAZLOGI ZA IZGUBO: plemstvo deluje hitro in odločno, plemstvo ima podporo cesarja maksimilijana, računajo na pomoč uskokov, ki nočejo izgubiti privilegijev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brez konjenice,..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Plemstvo se maščuje kmetom z poboji (matija gubec)</w:t>
      </w:r>
    </w:p>
    <w:p w:rsidR="00DB476A" w:rsidRDefault="007D497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TOLMINSKI KMEČKI UPOR: 1713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v tem uporu so se kmetje prvič uprli tako fevdalni kot tudi cesarjevi oblasti (ne sklicujejo se na cesarjevo pomoč)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ime je dobil po žarišču upora , v tolminu, čeprav je zajel večje ozemlje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VZROKI: večanje dajatev, novi davki, kmetje želijo uničiti mitnice,…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tem uporu so opazne tudi spremembe v razmišljanju kmetov: ne zahtevajo več samo stare pravde ampak tudi gospodarsko svobodo, borijo se tudi proti cesarju (izenačen s fevdalci)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Upor se širi na kranjsko zato pošljejo cesarske vojake, ki hitro zadušijo upor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Konec je enak, kmetje so poraženi, le da tokrat ni fizičnega nasilja fevdalcev nad prebivalstvom, davke – kazni pa vseeno plačujejo</w:t>
      </w:r>
    </w:p>
    <w:p w:rsidR="00DB476A" w:rsidRDefault="00DB476A">
      <w:pPr>
        <w:jc w:val="both"/>
        <w:rPr>
          <w:sz w:val="22"/>
          <w:szCs w:val="22"/>
        </w:rPr>
      </w:pPr>
    </w:p>
    <w:p w:rsidR="00DB476A" w:rsidRDefault="00DB476A">
      <w:pPr>
        <w:jc w:val="both"/>
        <w:rPr>
          <w:sz w:val="22"/>
          <w:szCs w:val="22"/>
        </w:rPr>
      </w:pPr>
    </w:p>
    <w:p w:rsidR="00DB476A" w:rsidRDefault="00DB476A">
      <w:pPr>
        <w:jc w:val="both"/>
        <w:rPr>
          <w:sz w:val="22"/>
          <w:szCs w:val="22"/>
        </w:rPr>
      </w:pPr>
    </w:p>
    <w:p w:rsidR="00DB476A" w:rsidRDefault="007D4971">
      <w:pPr>
        <w:jc w:val="both"/>
        <w:rPr>
          <w:sz w:val="22"/>
          <w:szCs w:val="22"/>
        </w:rPr>
      </w:pPr>
      <w:r>
        <w:rPr>
          <w:color w:val="993366"/>
          <w:sz w:val="22"/>
          <w:szCs w:val="22"/>
        </w:rPr>
        <w:t>ZNAČILNOSTI KMEČKIH UPOROV</w:t>
      </w:r>
      <w:r>
        <w:rPr>
          <w:sz w:val="22"/>
          <w:szCs w:val="22"/>
        </w:rPr>
        <w:t>: - vzroki kmečkih porazov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slaba vojaška organizacija (oblikovana v zvezi z obrambo pred turki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pomanjkanje primernega orožja (sami si morajo priskrbeti orožja, nimajo konjenice)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neenotnost kmetov (upiranje znotraj meja dežele in ne v slovenskem etničnem prostoru)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zaupanje v cesarjevo pravičnost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obremenjenost s kmečkimi opravili v poletnem času</w:t>
      </w: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nimajo programov z zastavljenimi cilji</w:t>
      </w:r>
    </w:p>
    <w:p w:rsidR="00DB476A" w:rsidRDefault="00DB476A">
      <w:pPr>
        <w:ind w:left="360"/>
        <w:jc w:val="both"/>
        <w:rPr>
          <w:sz w:val="22"/>
          <w:szCs w:val="22"/>
        </w:rPr>
      </w:pPr>
    </w:p>
    <w:p w:rsidR="00DB476A" w:rsidRDefault="007D4971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razlikujejo se glede na teritorialno omejenost, jasnost zahtev, organiziranost</w:t>
      </w:r>
    </w:p>
    <w:sectPr w:rsidR="00DB47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971"/>
    <w:rsid w:val="007D4971"/>
    <w:rsid w:val="008A38BD"/>
    <w:rsid w:val="00D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