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836" w:rsidRPr="00924C7A" w:rsidRDefault="00D82506" w:rsidP="00924C7A">
      <w:pPr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je z besedilom 3" o:spid="_x0000_s1028" type="#_x0000_t202" style="position:absolute;left:0;text-align:left;margin-left:-17.9pt;margin-top:-34.2pt;width:698.9pt;height:62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" filled="f" stroked="f">
            <v:textbox>
              <w:txbxContent>
                <w:p w:rsidR="00924C7A" w:rsidRPr="00A332F8" w:rsidRDefault="00924C7A" w:rsidP="00924C7A">
                  <w:pPr>
                    <w:jc w:val="center"/>
                    <w:rPr>
                      <w:rFonts w:ascii="Comic Sans MS" w:hAnsi="Comic Sans MS"/>
                      <w:b/>
                      <w:sz w:val="72"/>
                      <w:szCs w:val="72"/>
                    </w:rPr>
                  </w:pPr>
                  <w:r w:rsidRPr="00A332F8">
                    <w:rPr>
                      <w:rFonts w:ascii="Comic Sans MS" w:hAnsi="Comic Sans MS"/>
                      <w:b/>
                      <w:sz w:val="72"/>
                      <w:szCs w:val="72"/>
                    </w:rPr>
                    <w:t>MEZOPOTAMIJA – pregled</w:t>
                  </w:r>
                </w:p>
              </w:txbxContent>
            </v:textbox>
            <w10:wrap type="square"/>
          </v:shape>
        </w:pict>
      </w:r>
    </w:p>
    <w:tbl>
      <w:tblPr>
        <w:tblW w:w="13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928"/>
        <w:gridCol w:w="2652"/>
        <w:gridCol w:w="2653"/>
        <w:gridCol w:w="2653"/>
      </w:tblGrid>
      <w:tr w:rsidR="00924C7A" w:rsidRPr="00A332F8" w:rsidTr="00A332F8">
        <w:trPr>
          <w:trHeight w:val="1109"/>
        </w:trPr>
        <w:tc>
          <w:tcPr>
            <w:tcW w:w="2376" w:type="dxa"/>
            <w:shd w:val="clear" w:color="auto" w:fill="auto"/>
            <w:vAlign w:val="center"/>
          </w:tcPr>
          <w:p w:rsidR="00924C7A" w:rsidRPr="00A332F8" w:rsidRDefault="00924C7A" w:rsidP="00A332F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928" w:type="dxa"/>
            <w:shd w:val="clear" w:color="auto" w:fill="auto"/>
            <w:vAlign w:val="center"/>
          </w:tcPr>
          <w:p w:rsidR="00924C7A" w:rsidRPr="00A332F8" w:rsidRDefault="00924C7A" w:rsidP="00A332F8">
            <w:pPr>
              <w:spacing w:after="0" w:line="240" w:lineRule="auto"/>
              <w:jc w:val="center"/>
              <w:rPr>
                <w:rFonts w:ascii="Comic Sans MS" w:hAnsi="Comic Sans MS"/>
                <w:i/>
              </w:rPr>
            </w:pPr>
            <w:r w:rsidRPr="00A332F8">
              <w:rPr>
                <w:rFonts w:ascii="Comic Sans MS" w:hAnsi="Comic Sans MS"/>
                <w:i/>
                <w:color w:val="7030A0"/>
              </w:rPr>
              <w:t>SUMERCI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924C7A" w:rsidRPr="00A332F8" w:rsidRDefault="00924C7A" w:rsidP="00A332F8">
            <w:pPr>
              <w:spacing w:after="0" w:line="240" w:lineRule="auto"/>
              <w:jc w:val="center"/>
              <w:rPr>
                <w:rFonts w:ascii="Comic Sans MS" w:hAnsi="Comic Sans MS"/>
                <w:i/>
              </w:rPr>
            </w:pPr>
            <w:r w:rsidRPr="00A332F8">
              <w:rPr>
                <w:rFonts w:ascii="Comic Sans MS" w:hAnsi="Comic Sans MS"/>
                <w:i/>
                <w:color w:val="984806"/>
              </w:rPr>
              <w:t>AKAD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24C7A" w:rsidRPr="00A332F8" w:rsidRDefault="00924C7A" w:rsidP="00A332F8">
            <w:pPr>
              <w:spacing w:after="0" w:line="240" w:lineRule="auto"/>
              <w:jc w:val="center"/>
              <w:rPr>
                <w:rFonts w:ascii="Comic Sans MS" w:hAnsi="Comic Sans MS"/>
                <w:i/>
              </w:rPr>
            </w:pPr>
            <w:r w:rsidRPr="00A332F8">
              <w:rPr>
                <w:rFonts w:ascii="Comic Sans MS" w:hAnsi="Comic Sans MS"/>
                <w:i/>
                <w:color w:val="00B0F0"/>
              </w:rPr>
              <w:t>BABILON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24C7A" w:rsidRPr="00A332F8" w:rsidRDefault="00924C7A" w:rsidP="00A332F8">
            <w:pPr>
              <w:spacing w:after="0" w:line="240" w:lineRule="auto"/>
              <w:jc w:val="center"/>
              <w:rPr>
                <w:rFonts w:ascii="Comic Sans MS" w:hAnsi="Comic Sans MS"/>
                <w:i/>
              </w:rPr>
            </w:pPr>
            <w:r w:rsidRPr="00A332F8">
              <w:rPr>
                <w:rFonts w:ascii="Comic Sans MS" w:hAnsi="Comic Sans MS"/>
                <w:i/>
                <w:color w:val="00B050"/>
              </w:rPr>
              <w:t>ASIRCI</w:t>
            </w:r>
          </w:p>
        </w:tc>
      </w:tr>
      <w:tr w:rsidR="00924C7A" w:rsidRPr="00A332F8" w:rsidTr="00A332F8">
        <w:trPr>
          <w:trHeight w:val="1747"/>
        </w:trPr>
        <w:tc>
          <w:tcPr>
            <w:tcW w:w="2376" w:type="dxa"/>
            <w:shd w:val="clear" w:color="auto" w:fill="auto"/>
            <w:vAlign w:val="center"/>
          </w:tcPr>
          <w:p w:rsidR="00924C7A" w:rsidRPr="00A332F8" w:rsidRDefault="00924C7A" w:rsidP="00A332F8">
            <w:pPr>
              <w:spacing w:after="0" w:line="240" w:lineRule="auto"/>
              <w:jc w:val="center"/>
              <w:rPr>
                <w:rFonts w:ascii="Comic Sans MS" w:hAnsi="Comic Sans MS"/>
                <w:i/>
              </w:rPr>
            </w:pPr>
            <w:r w:rsidRPr="00A332F8">
              <w:rPr>
                <w:rFonts w:ascii="Comic Sans MS" w:hAnsi="Comic Sans MS"/>
                <w:i/>
              </w:rPr>
              <w:t>ČAS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924C7A" w:rsidRPr="00A332F8" w:rsidRDefault="00924C7A" w:rsidP="00A332F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A332F8">
              <w:rPr>
                <w:rFonts w:ascii="Comic Sans MS" w:hAnsi="Comic Sans MS"/>
              </w:rPr>
              <w:t>29. – 23. stol. pr. n. št.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924C7A" w:rsidRPr="00A332F8" w:rsidRDefault="00924C7A" w:rsidP="00A332F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A332F8">
              <w:rPr>
                <w:rFonts w:ascii="Comic Sans MS" w:hAnsi="Comic Sans MS"/>
              </w:rPr>
              <w:t>24. – 22. stol. pr. n. št.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24C7A" w:rsidRPr="00A332F8" w:rsidRDefault="00924C7A" w:rsidP="00A332F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A332F8">
              <w:rPr>
                <w:rFonts w:ascii="Comic Sans MS" w:hAnsi="Comic Sans MS"/>
              </w:rPr>
              <w:t>S: 18. stol. pr. n. št.</w:t>
            </w:r>
          </w:p>
          <w:p w:rsidR="00924C7A" w:rsidRPr="00A332F8" w:rsidRDefault="00D82506" w:rsidP="00A332F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pict>
                <v:line id="Raven povezovalnik 1" o:spid="_x0000_s1027" style="position:absolute;left:0;text-align:left;z-index:251656704;visibility:visible;mso-width-relative:margin;mso-height-relative:margin" from="-5.25pt,6.5pt" to="126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"/>
              </w:pict>
            </w:r>
          </w:p>
          <w:p w:rsidR="00924C7A" w:rsidRPr="00A332F8" w:rsidRDefault="00924C7A" w:rsidP="00A332F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A332F8">
              <w:rPr>
                <w:rFonts w:ascii="Comic Sans MS" w:hAnsi="Comic Sans MS"/>
              </w:rPr>
              <w:t>N: 7. stol. pr. n. št.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24C7A" w:rsidRPr="00A332F8" w:rsidRDefault="00924C7A" w:rsidP="00A332F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A332F8">
              <w:rPr>
                <w:rFonts w:ascii="Comic Sans MS" w:hAnsi="Comic Sans MS"/>
              </w:rPr>
              <w:t>10. stol. pr. n. št.</w:t>
            </w:r>
          </w:p>
        </w:tc>
      </w:tr>
      <w:tr w:rsidR="00924C7A" w:rsidRPr="00A332F8" w:rsidTr="00A332F8">
        <w:trPr>
          <w:trHeight w:val="1674"/>
        </w:trPr>
        <w:tc>
          <w:tcPr>
            <w:tcW w:w="2376" w:type="dxa"/>
            <w:shd w:val="clear" w:color="auto" w:fill="auto"/>
            <w:vAlign w:val="center"/>
          </w:tcPr>
          <w:p w:rsidR="00924C7A" w:rsidRPr="00A332F8" w:rsidRDefault="00924C7A" w:rsidP="00A332F8">
            <w:pPr>
              <w:spacing w:after="0" w:line="240" w:lineRule="auto"/>
              <w:jc w:val="center"/>
              <w:rPr>
                <w:rFonts w:ascii="Comic Sans MS" w:hAnsi="Comic Sans MS"/>
                <w:i/>
              </w:rPr>
            </w:pPr>
            <w:r w:rsidRPr="00A332F8">
              <w:rPr>
                <w:rFonts w:ascii="Comic Sans MS" w:hAnsi="Comic Sans MS"/>
                <w:i/>
              </w:rPr>
              <w:t>GLAVNA MESTA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924C7A" w:rsidRPr="00A332F8" w:rsidRDefault="00924C7A" w:rsidP="00A332F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A332F8">
              <w:rPr>
                <w:rFonts w:ascii="Comic Sans MS" w:hAnsi="Comic Sans MS"/>
              </w:rPr>
              <w:t>Ur, Nippur, Lagaš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924C7A" w:rsidRPr="00A332F8" w:rsidRDefault="00924C7A" w:rsidP="00A332F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A332F8">
              <w:rPr>
                <w:rFonts w:ascii="Comic Sans MS" w:hAnsi="Comic Sans MS"/>
              </w:rPr>
              <w:t>Akad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24C7A" w:rsidRPr="00A332F8" w:rsidRDefault="00924C7A" w:rsidP="00A332F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A332F8">
              <w:rPr>
                <w:rFonts w:ascii="Comic Sans MS" w:hAnsi="Comic Sans MS"/>
              </w:rPr>
              <w:t>Babilon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24C7A" w:rsidRPr="00A332F8" w:rsidRDefault="00924C7A" w:rsidP="00A332F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A332F8">
              <w:rPr>
                <w:rFonts w:ascii="Comic Sans MS" w:hAnsi="Comic Sans MS"/>
              </w:rPr>
              <w:t>Ninive</w:t>
            </w:r>
          </w:p>
        </w:tc>
      </w:tr>
      <w:tr w:rsidR="00924C7A" w:rsidRPr="00A332F8" w:rsidTr="00A332F8">
        <w:trPr>
          <w:trHeight w:val="1674"/>
        </w:trPr>
        <w:tc>
          <w:tcPr>
            <w:tcW w:w="2376" w:type="dxa"/>
            <w:shd w:val="clear" w:color="auto" w:fill="auto"/>
            <w:vAlign w:val="center"/>
          </w:tcPr>
          <w:p w:rsidR="00924C7A" w:rsidRPr="00A332F8" w:rsidRDefault="00924C7A" w:rsidP="00A332F8">
            <w:pPr>
              <w:spacing w:after="0" w:line="240" w:lineRule="auto"/>
              <w:jc w:val="center"/>
              <w:rPr>
                <w:rFonts w:ascii="Comic Sans MS" w:hAnsi="Comic Sans MS"/>
                <w:i/>
              </w:rPr>
            </w:pPr>
            <w:r w:rsidRPr="00A332F8">
              <w:rPr>
                <w:rFonts w:ascii="Comic Sans MS" w:hAnsi="Comic Sans MS"/>
                <w:i/>
              </w:rPr>
              <w:t>VODITELJ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924C7A" w:rsidRPr="00A332F8" w:rsidRDefault="00924C7A" w:rsidP="00A332F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A332F8">
              <w:rPr>
                <w:rFonts w:ascii="Comic Sans MS" w:hAnsi="Comic Sans MS"/>
              </w:rPr>
              <w:t>Gilgameš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924C7A" w:rsidRPr="00A332F8" w:rsidRDefault="00924C7A" w:rsidP="00A332F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A332F8">
              <w:rPr>
                <w:rFonts w:ascii="Comic Sans MS" w:hAnsi="Comic Sans MS"/>
              </w:rPr>
              <w:t>Sargon I.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24C7A" w:rsidRPr="00A332F8" w:rsidRDefault="00924C7A" w:rsidP="00A332F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A332F8">
              <w:rPr>
                <w:rFonts w:ascii="Comic Sans MS" w:hAnsi="Comic Sans MS"/>
              </w:rPr>
              <w:t>S: Hamurabi</w:t>
            </w:r>
          </w:p>
          <w:p w:rsidR="00924C7A" w:rsidRPr="00A332F8" w:rsidRDefault="00D82506" w:rsidP="00A332F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pict>
                <v:line id="Raven povezovalnik 2" o:spid="_x0000_s1026" style="position:absolute;left:0;text-align:left;z-index:251657728;visibility:visible;mso-width-relative:margin;mso-height-relative:margin" from="-5.45pt,9.35pt" to="126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"/>
              </w:pict>
            </w:r>
          </w:p>
          <w:p w:rsidR="00924C7A" w:rsidRPr="00A332F8" w:rsidRDefault="00924C7A" w:rsidP="00A332F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A332F8">
              <w:rPr>
                <w:rFonts w:ascii="Comic Sans MS" w:hAnsi="Comic Sans MS"/>
              </w:rPr>
              <w:t>N: Nebukadnezar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24C7A" w:rsidRPr="00A332F8" w:rsidRDefault="00924C7A" w:rsidP="00A332F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A332F8">
              <w:rPr>
                <w:rFonts w:ascii="Comic Sans MS" w:hAnsi="Comic Sans MS"/>
              </w:rPr>
              <w:t>Asurbanipal</w:t>
            </w:r>
          </w:p>
        </w:tc>
      </w:tr>
      <w:tr w:rsidR="00924C7A" w:rsidRPr="00A332F8" w:rsidTr="00A332F8">
        <w:trPr>
          <w:trHeight w:val="1382"/>
        </w:trPr>
        <w:tc>
          <w:tcPr>
            <w:tcW w:w="2376" w:type="dxa"/>
            <w:shd w:val="clear" w:color="auto" w:fill="auto"/>
            <w:vAlign w:val="center"/>
          </w:tcPr>
          <w:p w:rsidR="00924C7A" w:rsidRPr="00A332F8" w:rsidRDefault="00924C7A" w:rsidP="00A332F8">
            <w:pPr>
              <w:spacing w:after="0" w:line="240" w:lineRule="auto"/>
              <w:jc w:val="center"/>
              <w:rPr>
                <w:rFonts w:ascii="Comic Sans MS" w:hAnsi="Comic Sans MS"/>
                <w:i/>
              </w:rPr>
            </w:pPr>
            <w:r w:rsidRPr="00A332F8">
              <w:rPr>
                <w:rFonts w:ascii="Comic Sans MS" w:hAnsi="Comic Sans MS"/>
                <w:i/>
              </w:rPr>
              <w:t xml:space="preserve">DOSEŽEK, PO ČEM JE ZNAN 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924C7A" w:rsidRPr="00A332F8" w:rsidRDefault="00924C7A" w:rsidP="00A332F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A332F8">
              <w:rPr>
                <w:rFonts w:ascii="Comic Sans MS" w:hAnsi="Comic Sans MS"/>
              </w:rPr>
              <w:t>ep, klinopis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924C7A" w:rsidRPr="00A332F8" w:rsidRDefault="00924C7A" w:rsidP="00A332F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A332F8">
              <w:rPr>
                <w:rFonts w:ascii="Comic Sans MS" w:hAnsi="Comic Sans MS"/>
              </w:rPr>
              <w:t>zasebna zemljiška lastnina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24C7A" w:rsidRPr="00A332F8" w:rsidRDefault="00924C7A" w:rsidP="00A332F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A332F8">
              <w:rPr>
                <w:rFonts w:ascii="Comic Sans MS" w:hAnsi="Comic Sans MS"/>
              </w:rPr>
              <w:t>zakonik, viseči vrtovi, judovsko suženjstvo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24C7A" w:rsidRPr="00A332F8" w:rsidRDefault="00924C7A" w:rsidP="00A332F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A332F8">
              <w:rPr>
                <w:rFonts w:ascii="Comic Sans MS" w:hAnsi="Comic Sans MS"/>
              </w:rPr>
              <w:t>knjižnica, vojaška družba</w:t>
            </w:r>
          </w:p>
        </w:tc>
      </w:tr>
    </w:tbl>
    <w:p w:rsidR="00924C7A" w:rsidRPr="00924C7A" w:rsidRDefault="00924C7A" w:rsidP="00A332F8">
      <w:pPr>
        <w:rPr>
          <w:rFonts w:ascii="Comic Sans MS" w:hAnsi="Comic Sans MS"/>
        </w:rPr>
      </w:pPr>
    </w:p>
    <w:sectPr w:rsidR="00924C7A" w:rsidRPr="00924C7A" w:rsidSect="00924C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E18" w:rsidRDefault="00276E18" w:rsidP="00924C7A">
      <w:pPr>
        <w:spacing w:after="0" w:line="240" w:lineRule="auto"/>
      </w:pPr>
      <w:r>
        <w:separator/>
      </w:r>
    </w:p>
  </w:endnote>
  <w:endnote w:type="continuationSeparator" w:id="0">
    <w:p w:rsidR="00276E18" w:rsidRDefault="00276E18" w:rsidP="00924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C7A" w:rsidRDefault="00924C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C7A" w:rsidRDefault="00924C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C7A" w:rsidRDefault="00924C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E18" w:rsidRDefault="00276E18" w:rsidP="00924C7A">
      <w:pPr>
        <w:spacing w:after="0" w:line="240" w:lineRule="auto"/>
      </w:pPr>
      <w:r>
        <w:separator/>
      </w:r>
    </w:p>
  </w:footnote>
  <w:footnote w:type="continuationSeparator" w:id="0">
    <w:p w:rsidR="00276E18" w:rsidRDefault="00276E18" w:rsidP="00924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C7A" w:rsidRDefault="00924C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C7A" w:rsidRDefault="00924C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C7A" w:rsidRDefault="00924C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4C7A"/>
    <w:rsid w:val="00276E18"/>
    <w:rsid w:val="00285836"/>
    <w:rsid w:val="002A61FF"/>
    <w:rsid w:val="00924C7A"/>
    <w:rsid w:val="00A332F8"/>
    <w:rsid w:val="00D82506"/>
    <w:rsid w:val="00F7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C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924C7A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924C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924C7A"/>
    <w:rPr>
      <w:lang w:val="sl-SI"/>
    </w:rPr>
  </w:style>
  <w:style w:type="table" w:styleId="TableGrid">
    <w:name w:val="Table Grid"/>
    <w:basedOn w:val="TableNormal"/>
    <w:uiPriority w:val="59"/>
    <w:rsid w:val="00924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D72A9-54AE-425E-BC1A-243A54DC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2019-05-28T09:29:00Z</dcterms:created>
  <dcterms:modified xsi:type="dcterms:W3CDTF">2019-05-28T09:29:00Z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