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F8" w:rsidRDefault="003666C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720"/>
        </w:tabs>
        <w:jc w:val="both"/>
      </w:pPr>
      <w:bookmarkStart w:id="0" w:name="_GoBack"/>
      <w:bookmarkEnd w:id="0"/>
      <w:r>
        <w:t>SISTEM UREDITVE PO 1.SV. VOJNI</w:t>
      </w:r>
    </w:p>
    <w:p w:rsidR="00D025F8" w:rsidRDefault="00D025F8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720"/>
        </w:tabs>
        <w:jc w:val="both"/>
      </w:pPr>
    </w:p>
    <w:p w:rsidR="00D025F8" w:rsidRDefault="003666C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720"/>
        </w:tabs>
        <w:jc w:val="both"/>
      </w:pPr>
      <w:r>
        <w:t>PARLAMENTARNE DEMOKRACIJE</w:t>
      </w:r>
    </w:p>
    <w:p w:rsidR="00D025F8" w:rsidRDefault="003666C1">
      <w:pPr>
        <w:pStyle w:val="BodyText"/>
        <w:tabs>
          <w:tab w:val="clear" w:pos="1440"/>
          <w:tab w:val="clear" w:pos="3060"/>
          <w:tab w:val="clear" w:pos="3780"/>
          <w:tab w:val="clear" w:pos="5220"/>
        </w:tabs>
        <w:jc w:val="both"/>
      </w:pPr>
      <w:r>
        <w:t>A)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</w:tabs>
        <w:jc w:val="both"/>
      </w:pPr>
      <w:r>
        <w:t>model, kakšen naj bi bil svet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</w:tabs>
        <w:jc w:val="both"/>
      </w:pPr>
      <w:r>
        <w:t>tipične države: Fr, VB, ZDA; Weimarska Nemčija, Češkoslovaška</w:t>
      </w:r>
    </w:p>
    <w:p w:rsidR="00D025F8" w:rsidRDefault="003666C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B)ZDA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Wilson ni ponovno izvoljen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v zlati dobi tudi notranja kriza – prohibicija – tolpe, ki jo kršijo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 xml:space="preserve">po Wilsonu ne podpišejo Pariške mirovne pogodbe (kasneje jo z Nem. individualno - </w:t>
      </w:r>
      <w:r>
        <w:rPr>
          <w:b/>
          <w:bCs/>
        </w:rPr>
        <w:t>marca</w:t>
      </w:r>
      <w:r>
        <w:t xml:space="preserve"> </w:t>
      </w:r>
      <w:r>
        <w:rPr>
          <w:b/>
          <w:bCs/>
        </w:rPr>
        <w:t>1921</w:t>
      </w:r>
      <w:r>
        <w:t>)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rPr>
          <w:b/>
          <w:bCs/>
        </w:rPr>
        <w:t>izolacionizem</w:t>
      </w:r>
    </w:p>
    <w:p w:rsidR="00D025F8" w:rsidRDefault="003666C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600"/>
          <w:tab w:val="left" w:pos="1560"/>
        </w:tabs>
        <w:jc w:val="both"/>
      </w:pPr>
      <w:r>
        <w:t>C)Francija</w:t>
      </w:r>
      <w:r>
        <w:tab/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040"/>
          <w:tab w:val="left" w:pos="1560"/>
        </w:tabs>
        <w:jc w:val="both"/>
      </w:pPr>
      <w:r>
        <w:t xml:space="preserve">po vojni je </w:t>
      </w:r>
      <w:r>
        <w:rPr>
          <w:b/>
          <w:bCs/>
        </w:rPr>
        <w:t>hegemon v Evropi</w:t>
      </w:r>
      <w:r>
        <w:t>, dobi Alzacijo in Loreno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  <w:tab w:val="left" w:pos="1560"/>
        </w:tabs>
        <w:jc w:val="both"/>
      </w:pPr>
      <w:r>
        <w:t>VB ljubosumna na ta položaj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  <w:tab w:val="left" w:pos="1560"/>
        </w:tabs>
        <w:jc w:val="both"/>
      </w:pPr>
      <w:r>
        <w:t>Nemčijo je treba kaznovati, mora plačati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  <w:tab w:val="left" w:pos="1560"/>
        </w:tabs>
        <w:jc w:val="both"/>
      </w:pPr>
      <w:r>
        <w:t>tudi Ljudska fronta – socialisti, komunist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  <w:tab w:val="left" w:pos="1560"/>
        </w:tabs>
        <w:jc w:val="both"/>
      </w:pPr>
      <w:r>
        <w:rPr>
          <w:b/>
          <w:bCs/>
        </w:rPr>
        <w:t>1936 Ljudska fronta</w:t>
      </w:r>
      <w:r>
        <w:t xml:space="preserve">  zmaga z </w:t>
      </w:r>
      <w:r>
        <w:rPr>
          <w:b/>
          <w:bCs/>
        </w:rPr>
        <w:t>Leonom Blumom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  <w:tab w:val="left" w:pos="1560"/>
        </w:tabs>
        <w:jc w:val="both"/>
      </w:pPr>
      <w:r>
        <w:t>njegova vlada da delavcem plačan dopust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  <w:tab w:val="left" w:pos="1560"/>
        </w:tabs>
        <w:jc w:val="both"/>
      </w:pPr>
      <w:r>
        <w:t>delavnik 40h/teden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  <w:tab w:val="left" w:pos="1560"/>
        </w:tabs>
        <w:jc w:val="both"/>
      </w:pPr>
      <w:r>
        <w:t>po 1938 spet popuščajo Nemčiji (Hitler na oblasti), da bi se izognili spopadom</w:t>
      </w:r>
    </w:p>
    <w:p w:rsidR="00D025F8" w:rsidRDefault="003666C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600"/>
          <w:tab w:val="left" w:pos="2160"/>
        </w:tabs>
        <w:jc w:val="both"/>
      </w:pPr>
      <w:r>
        <w:t>D)Velika Britanija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160"/>
          <w:tab w:val="left" w:pos="2160"/>
        </w:tabs>
        <w:jc w:val="both"/>
      </w:pPr>
      <w:r>
        <w:t xml:space="preserve">po vojni izčrpana, a </w:t>
      </w:r>
      <w:r>
        <w:rPr>
          <w:b/>
          <w:bCs/>
        </w:rPr>
        <w:t>na vrhu</w:t>
      </w:r>
      <w:r>
        <w:t xml:space="preserve"> </w:t>
      </w:r>
      <w:r>
        <w:rPr>
          <w:b/>
          <w:bCs/>
        </w:rPr>
        <w:t>imperialne</w:t>
      </w:r>
      <w:r>
        <w:t xml:space="preserve"> </w:t>
      </w:r>
      <w:r>
        <w:rPr>
          <w:b/>
          <w:bCs/>
        </w:rPr>
        <w:t>moči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1800"/>
          <w:tab w:val="left" w:pos="2160"/>
        </w:tabs>
        <w:jc w:val="both"/>
      </w:pPr>
      <w:r>
        <w:t>narašča število članov v trade unionih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1800"/>
          <w:tab w:val="left" w:pos="2160"/>
        </w:tabs>
        <w:jc w:val="both"/>
      </w:pPr>
      <w:r>
        <w:t>po 1920 8 mio ljudi v sindikatih – delavci slabo živijo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1800"/>
          <w:tab w:val="left" w:pos="2160"/>
        </w:tabs>
        <w:jc w:val="both"/>
        <w:rPr>
          <w:b/>
          <w:bCs/>
        </w:rPr>
      </w:pPr>
      <w:r>
        <w:rPr>
          <w:b/>
          <w:bCs/>
        </w:rPr>
        <w:t>1923 Labour party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1800"/>
          <w:tab w:val="left" w:pos="2160"/>
        </w:tabs>
        <w:jc w:val="both"/>
      </w:pPr>
      <w:r>
        <w:t>po vojni je dobila v varstvo številne kolonije Nem. in Turčije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1800"/>
          <w:tab w:val="left" w:pos="2160"/>
        </w:tabs>
        <w:jc w:val="both"/>
      </w:pPr>
      <w:r>
        <w:t>1926 - Commonwealth ustanovljen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1800"/>
          <w:tab w:val="left" w:pos="2160"/>
        </w:tabs>
        <w:jc w:val="both"/>
      </w:pPr>
      <w:r>
        <w:t xml:space="preserve">1931 – </w:t>
      </w:r>
      <w:r>
        <w:rPr>
          <w:b/>
          <w:bCs/>
        </w:rPr>
        <w:t>Westministrski statut</w:t>
      </w:r>
      <w:r>
        <w:t xml:space="preserve"> – prizna članicam Commonwealtha enakopravnost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1800"/>
          <w:tab w:val="left" w:pos="2160"/>
        </w:tabs>
        <w:jc w:val="both"/>
      </w:pPr>
      <w:r>
        <w:t xml:space="preserve">Hitlerju popuščajo, </w:t>
      </w:r>
      <w:r>
        <w:rPr>
          <w:b/>
          <w:bCs/>
        </w:rPr>
        <w:t>ne vmešavajo</w:t>
      </w:r>
      <w:r>
        <w:t xml:space="preserve"> se v špansko državljansko vojno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1800"/>
          <w:tab w:val="left" w:pos="2160"/>
        </w:tabs>
        <w:jc w:val="both"/>
      </w:pPr>
      <w:r>
        <w:t>ves čas popušča Nemčiji - ravnovesje sil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1800"/>
          <w:tab w:val="left" w:pos="2160"/>
        </w:tabs>
        <w:jc w:val="both"/>
      </w:pPr>
      <w:r>
        <w:t>izgublja gospodarsko premoč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1800"/>
          <w:tab w:val="left" w:pos="2160"/>
        </w:tabs>
        <w:jc w:val="both"/>
      </w:pPr>
      <w:r>
        <w:t>hoče na videz ohraniti svoj položaj</w:t>
      </w:r>
    </w:p>
    <w:p w:rsidR="00D025F8" w:rsidRDefault="003666C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600"/>
          <w:tab w:val="left" w:pos="2280"/>
        </w:tabs>
        <w:jc w:val="both"/>
      </w:pPr>
      <w:r>
        <w:t>E)Weimarska Nemčija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160"/>
          <w:tab w:val="left" w:pos="2280"/>
        </w:tabs>
        <w:jc w:val="both"/>
      </w:pPr>
      <w:r>
        <w:t>po vojni postane Weimarska republika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040"/>
          <w:tab w:val="left" w:pos="2280"/>
        </w:tabs>
        <w:jc w:val="both"/>
      </w:pPr>
      <w:r>
        <w:t>nobena stranka ne reši socialne krize, notranji problemi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040"/>
          <w:tab w:val="left" w:pos="2280"/>
        </w:tabs>
        <w:jc w:val="both"/>
      </w:pPr>
      <w:r>
        <w:t>mora plačati denarno odškodnino – zahteva Francija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040"/>
          <w:tab w:val="left" w:pos="2280"/>
        </w:tabs>
        <w:jc w:val="both"/>
      </w:pPr>
      <w:r>
        <w:t>na veliko tiskajo denar brez kritja – valuta devaluira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040"/>
          <w:tab w:val="left" w:pos="2280"/>
        </w:tabs>
        <w:jc w:val="both"/>
        <w:rPr>
          <w:b/>
          <w:bCs/>
        </w:rPr>
      </w:pPr>
      <w:r>
        <w:rPr>
          <w:b/>
          <w:bCs/>
        </w:rPr>
        <w:t>1919 Dolfe ustanovi NSDAP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040"/>
          <w:tab w:val="left" w:pos="2280"/>
        </w:tabs>
        <w:jc w:val="both"/>
      </w:pPr>
      <w:r>
        <w:t>začel je s tezo, da bo rešil brezposelnost z oborožitveno industrijo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040"/>
          <w:tab w:val="left" w:pos="2280"/>
        </w:tabs>
        <w:jc w:val="both"/>
      </w:pPr>
      <w:r>
        <w:rPr>
          <w:b/>
          <w:bCs/>
        </w:rPr>
        <w:t>1923 münchenski puč</w:t>
      </w:r>
      <w:r>
        <w:t>, poskus državnega udara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040"/>
          <w:tab w:val="left" w:pos="2280"/>
        </w:tabs>
        <w:jc w:val="both"/>
      </w:pPr>
      <w:r>
        <w:rPr>
          <w:b/>
          <w:bCs/>
        </w:rPr>
        <w:t>Briand–Kellogov pakt</w:t>
      </w:r>
      <w:r>
        <w:t xml:space="preserve"> – odpoved vojni kot sredstvu politike 1928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-2040"/>
          <w:tab w:val="left" w:pos="2280"/>
        </w:tabs>
        <w:jc w:val="both"/>
      </w:pPr>
      <w:r>
        <w:t>nesposobnost rešitve socialnih težav je omogočila Hitlerju, da je prišel na oblast</w:t>
      </w:r>
    </w:p>
    <w:p w:rsidR="00D025F8" w:rsidRDefault="003666C1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600"/>
        </w:tabs>
        <w:jc w:val="both"/>
      </w:pPr>
      <w:r>
        <w:t>F)Češkoslovaška</w:t>
      </w:r>
      <w:r>
        <w:tab/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</w:tabs>
        <w:jc w:val="both"/>
      </w:pPr>
      <w:r>
        <w:t>vzorna parlamentarna demokracija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 xml:space="preserve">voditelj </w:t>
      </w:r>
      <w:r>
        <w:rPr>
          <w:b/>
          <w:bCs/>
        </w:rPr>
        <w:t>Masaryk</w:t>
      </w:r>
    </w:p>
    <w:p w:rsidR="00D025F8" w:rsidRDefault="003666C1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 xml:space="preserve">po 1935 </w:t>
      </w:r>
      <w:r>
        <w:rPr>
          <w:b/>
          <w:bCs/>
        </w:rPr>
        <w:t>Benež</w:t>
      </w:r>
      <w:r>
        <w:t>, prav tako vzdržuje par. demokracijo</w:t>
      </w:r>
    </w:p>
    <w:p w:rsidR="00D025F8" w:rsidRDefault="00D025F8"/>
    <w:sectPr w:rsidR="00D025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4B4"/>
    <w:multiLevelType w:val="hybridMultilevel"/>
    <w:tmpl w:val="0AD28EAA"/>
    <w:lvl w:ilvl="0" w:tplc="12CA2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6C1"/>
    <w:rsid w:val="003666C1"/>
    <w:rsid w:val="007C4BE4"/>
    <w:rsid w:val="00D0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2520"/>
        <w:tab w:val="left" w:pos="1440"/>
        <w:tab w:val="left" w:pos="3060"/>
        <w:tab w:val="left" w:pos="3780"/>
        <w:tab w:val="left" w:pos="5220"/>
      </w:tabs>
    </w:pPr>
    <w:rPr>
      <w:rFonts w:ascii="Arial Narrow" w:hAnsi="Arial Narro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