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E6" w:rsidRDefault="00FC50DB">
      <w:pPr>
        <w:tabs>
          <w:tab w:val="left" w:pos="-2520"/>
          <w:tab w:val="left" w:pos="1440"/>
          <w:tab w:val="left" w:pos="5220"/>
        </w:tabs>
        <w:jc w:val="both"/>
        <w:rPr>
          <w:rFonts w:ascii="Arial Narrow" w:hAnsi="Arial Narrow"/>
          <w:sz w:val="20"/>
        </w:rPr>
      </w:pPr>
      <w:bookmarkStart w:id="0" w:name="_GoBack"/>
      <w:bookmarkEnd w:id="0"/>
      <w:r>
        <w:rPr>
          <w:rFonts w:ascii="Arial Narrow" w:hAnsi="Arial Narrow"/>
          <w:sz w:val="20"/>
        </w:rPr>
        <w:t>VZROKI ZA PRVO SVETOVNO VOJNO</w:t>
      </w:r>
    </w:p>
    <w:p w:rsidR="000137E6" w:rsidRDefault="00FC50DB">
      <w:pPr>
        <w:tabs>
          <w:tab w:val="left" w:pos="-2520"/>
          <w:tab w:val="left" w:pos="1440"/>
          <w:tab w:val="left" w:pos="5220"/>
        </w:tabs>
        <w:jc w:val="both"/>
        <w:rPr>
          <w:rFonts w:ascii="Arial Narrow" w:hAnsi="Arial Narrow"/>
          <w:sz w:val="20"/>
        </w:rPr>
      </w:pPr>
      <w:r>
        <w:rPr>
          <w:rFonts w:ascii="Arial Narrow" w:hAnsi="Arial Narrow"/>
          <w:sz w:val="20"/>
        </w:rPr>
        <w:t>A)</w:t>
      </w:r>
    </w:p>
    <w:p w:rsidR="000137E6" w:rsidRDefault="00FC50DB">
      <w:pPr>
        <w:numPr>
          <w:ilvl w:val="0"/>
          <w:numId w:val="1"/>
        </w:numPr>
        <w:tabs>
          <w:tab w:val="left" w:pos="-2520"/>
          <w:tab w:val="left" w:pos="1440"/>
          <w:tab w:val="left" w:pos="5220"/>
        </w:tabs>
        <w:jc w:val="both"/>
        <w:rPr>
          <w:rFonts w:ascii="Arial Narrow" w:hAnsi="Arial Narrow"/>
          <w:sz w:val="20"/>
        </w:rPr>
      </w:pPr>
      <w:r>
        <w:rPr>
          <w:rFonts w:ascii="Arial Narrow" w:hAnsi="Arial Narrow"/>
          <w:sz w:val="20"/>
        </w:rPr>
        <w:t>imperializem (višek 1870-1914), nasprotja med velesilami</w:t>
      </w:r>
    </w:p>
    <w:p w:rsidR="000137E6" w:rsidRDefault="00FC50DB">
      <w:pPr>
        <w:numPr>
          <w:ilvl w:val="0"/>
          <w:numId w:val="1"/>
        </w:numPr>
        <w:tabs>
          <w:tab w:val="left" w:pos="-2520"/>
          <w:tab w:val="left" w:pos="1440"/>
          <w:tab w:val="left" w:pos="5220"/>
        </w:tabs>
        <w:jc w:val="both"/>
        <w:rPr>
          <w:rFonts w:ascii="Arial Narrow" w:hAnsi="Arial Narrow"/>
          <w:sz w:val="20"/>
        </w:rPr>
      </w:pPr>
      <w:r>
        <w:rPr>
          <w:rFonts w:ascii="Arial Narrow" w:hAnsi="Arial Narrow"/>
          <w:sz w:val="20"/>
        </w:rPr>
        <w:t>v začetku 20.st. je svet razdeljen, Italija in Nemčija pa jih nimata, zato jih morata osvojiti, če jih hočeta imeti</w:t>
      </w:r>
    </w:p>
    <w:p w:rsidR="000137E6" w:rsidRDefault="00FC50DB">
      <w:pPr>
        <w:numPr>
          <w:ilvl w:val="0"/>
          <w:numId w:val="1"/>
        </w:numPr>
        <w:tabs>
          <w:tab w:val="left" w:pos="-2520"/>
          <w:tab w:val="left" w:pos="1440"/>
          <w:tab w:val="left" w:pos="5220"/>
        </w:tabs>
        <w:jc w:val="both"/>
        <w:rPr>
          <w:rFonts w:ascii="Arial Narrow" w:hAnsi="Arial Narrow"/>
          <w:sz w:val="20"/>
        </w:rPr>
      </w:pPr>
      <w:r>
        <w:rPr>
          <w:rFonts w:ascii="Arial Narrow" w:hAnsi="Arial Narrow"/>
          <w:sz w:val="20"/>
        </w:rPr>
        <w:t xml:space="preserve">Nemčija se je po združitiv zelo hitro razvila, cesar </w:t>
      </w:r>
      <w:r>
        <w:rPr>
          <w:rFonts w:ascii="Arial Narrow" w:hAnsi="Arial Narrow"/>
          <w:b/>
          <w:bCs/>
          <w:sz w:val="20"/>
        </w:rPr>
        <w:t>Viljem</w:t>
      </w:r>
      <w:r>
        <w:rPr>
          <w:rFonts w:ascii="Arial Narrow" w:hAnsi="Arial Narrow"/>
          <w:sz w:val="20"/>
        </w:rPr>
        <w:t xml:space="preserve"> je bil zelo ambiciozen in je pospeševal oboroževanje, prišel je v spor z </w:t>
      </w:r>
      <w:r>
        <w:rPr>
          <w:rFonts w:ascii="Arial Narrow" w:hAnsi="Arial Narrow"/>
          <w:b/>
          <w:bCs/>
          <w:sz w:val="20"/>
        </w:rPr>
        <w:t>Bismarckom</w:t>
      </w:r>
      <w:r>
        <w:rPr>
          <w:rFonts w:ascii="Arial Narrow" w:hAnsi="Arial Narrow"/>
          <w:sz w:val="20"/>
        </w:rPr>
        <w:t xml:space="preserve"> (ta odstopi), ki je nasprotoval oboroženim posegom na tuja ozemlja</w:t>
      </w:r>
    </w:p>
    <w:p w:rsidR="000137E6" w:rsidRDefault="00FC50DB">
      <w:pPr>
        <w:numPr>
          <w:ilvl w:val="0"/>
          <w:numId w:val="1"/>
        </w:numPr>
        <w:tabs>
          <w:tab w:val="left" w:pos="-2520"/>
          <w:tab w:val="left" w:pos="1440"/>
          <w:tab w:val="left" w:pos="5220"/>
        </w:tabs>
        <w:jc w:val="both"/>
        <w:rPr>
          <w:rFonts w:ascii="Arial Narrow" w:hAnsi="Arial Narrow"/>
          <w:sz w:val="20"/>
        </w:rPr>
      </w:pPr>
      <w:r>
        <w:rPr>
          <w:rFonts w:ascii="Arial Narrow" w:hAnsi="Arial Narrow"/>
          <w:sz w:val="20"/>
        </w:rPr>
        <w:t>izoblikujeta se dva tabora</w:t>
      </w:r>
    </w:p>
    <w:p w:rsidR="000137E6" w:rsidRDefault="00FC50DB">
      <w:pPr>
        <w:numPr>
          <w:ilvl w:val="0"/>
          <w:numId w:val="1"/>
        </w:numPr>
        <w:tabs>
          <w:tab w:val="left" w:pos="-2520"/>
          <w:tab w:val="left" w:pos="1440"/>
          <w:tab w:val="left" w:pos="5220"/>
        </w:tabs>
        <w:jc w:val="both"/>
        <w:rPr>
          <w:rFonts w:ascii="Arial Narrow" w:hAnsi="Arial Narrow"/>
          <w:sz w:val="20"/>
        </w:rPr>
      </w:pPr>
      <w:r>
        <w:rPr>
          <w:rFonts w:ascii="Arial Narrow" w:hAnsi="Arial Narrow"/>
          <w:b/>
          <w:bCs/>
          <w:sz w:val="20"/>
        </w:rPr>
        <w:t>centralne sile ali triozveza</w:t>
      </w:r>
      <w:r>
        <w:rPr>
          <w:rFonts w:ascii="Arial Narrow" w:hAnsi="Arial Narrow"/>
          <w:sz w:val="20"/>
        </w:rPr>
        <w:t>: pod vodstvom Nemčije, ki se poveže z AO; poskusijo pridobiti Rusijo(neuspešno), zato vstopi Italija</w:t>
      </w:r>
    </w:p>
    <w:p w:rsidR="000137E6" w:rsidRDefault="00FC50DB">
      <w:pPr>
        <w:numPr>
          <w:ilvl w:val="0"/>
          <w:numId w:val="1"/>
        </w:numPr>
        <w:tabs>
          <w:tab w:val="left" w:pos="-2520"/>
          <w:tab w:val="left" w:pos="1440"/>
          <w:tab w:val="left" w:pos="5220"/>
        </w:tabs>
        <w:jc w:val="both"/>
        <w:rPr>
          <w:rFonts w:ascii="Arial Narrow" w:hAnsi="Arial Narrow"/>
          <w:sz w:val="20"/>
        </w:rPr>
      </w:pPr>
      <w:r>
        <w:rPr>
          <w:rFonts w:ascii="Arial Narrow" w:hAnsi="Arial Narrow"/>
          <w:b/>
          <w:bCs/>
          <w:sz w:val="20"/>
        </w:rPr>
        <w:t>antantne sile</w:t>
      </w:r>
      <w:r>
        <w:rPr>
          <w:rFonts w:ascii="Arial Narrow" w:hAnsi="Arial Narrow"/>
          <w:sz w:val="20"/>
        </w:rPr>
        <w:t>: VB, Francija in Rusija→kolonialne sile</w:t>
      </w:r>
    </w:p>
    <w:p w:rsidR="000137E6" w:rsidRDefault="00FC50DB">
      <w:pPr>
        <w:numPr>
          <w:ilvl w:val="0"/>
          <w:numId w:val="1"/>
        </w:numPr>
        <w:tabs>
          <w:tab w:val="left" w:pos="-2520"/>
          <w:tab w:val="left" w:pos="1440"/>
          <w:tab w:val="left" w:pos="5220"/>
        </w:tabs>
        <w:jc w:val="both"/>
        <w:rPr>
          <w:rFonts w:ascii="Arial Narrow" w:hAnsi="Arial Narrow"/>
          <w:sz w:val="20"/>
        </w:rPr>
      </w:pPr>
      <w:r>
        <w:rPr>
          <w:rFonts w:ascii="Arial Narrow" w:hAnsi="Arial Narrow"/>
          <w:sz w:val="20"/>
        </w:rPr>
        <w:t>centralne sile želijo čimveč pridobiti, sprva po mirni poti (</w:t>
      </w:r>
      <w:r>
        <w:rPr>
          <w:rFonts w:ascii="Arial Narrow" w:hAnsi="Arial Narrow"/>
          <w:b/>
          <w:bCs/>
          <w:sz w:val="20"/>
        </w:rPr>
        <w:t>germanizacija</w:t>
      </w:r>
      <w:r>
        <w:rPr>
          <w:rFonts w:ascii="Arial Narrow" w:hAnsi="Arial Narrow"/>
          <w:sz w:val="20"/>
        </w:rPr>
        <w:t>)</w:t>
      </w:r>
    </w:p>
    <w:p w:rsidR="000137E6" w:rsidRDefault="00FC50DB">
      <w:pPr>
        <w:tabs>
          <w:tab w:val="left" w:pos="-2520"/>
          <w:tab w:val="left" w:pos="1440"/>
          <w:tab w:val="left" w:pos="5220"/>
        </w:tabs>
        <w:jc w:val="both"/>
        <w:rPr>
          <w:rFonts w:ascii="Arial Narrow" w:hAnsi="Arial Narrow"/>
          <w:sz w:val="20"/>
        </w:rPr>
      </w:pPr>
      <w:r>
        <w:rPr>
          <w:rFonts w:ascii="Arial Narrow" w:hAnsi="Arial Narrow"/>
          <w:sz w:val="20"/>
        </w:rPr>
        <w:t>B)krizna žarišča</w:t>
      </w:r>
    </w:p>
    <w:p w:rsidR="000137E6" w:rsidRDefault="00FC50DB">
      <w:pPr>
        <w:numPr>
          <w:ilvl w:val="0"/>
          <w:numId w:val="1"/>
        </w:numPr>
        <w:tabs>
          <w:tab w:val="left" w:pos="-2520"/>
          <w:tab w:val="left" w:pos="2700"/>
          <w:tab w:val="left" w:pos="5220"/>
        </w:tabs>
        <w:jc w:val="both"/>
        <w:rPr>
          <w:rFonts w:ascii="Arial Narrow" w:hAnsi="Arial Narrow"/>
          <w:b/>
          <w:bCs/>
          <w:sz w:val="20"/>
        </w:rPr>
      </w:pPr>
      <w:r>
        <w:rPr>
          <w:rFonts w:ascii="Arial Narrow" w:hAnsi="Arial Narrow"/>
          <w:b/>
          <w:bCs/>
          <w:sz w:val="20"/>
        </w:rPr>
        <w:t xml:space="preserve">1. maroška kriza </w:t>
      </w:r>
      <w:r>
        <w:rPr>
          <w:rFonts w:ascii="Arial Narrow" w:hAnsi="Arial Narrow"/>
          <w:sz w:val="20"/>
        </w:rPr>
        <w:t>(1905)</w:t>
      </w:r>
      <w:r>
        <w:rPr>
          <w:rFonts w:ascii="Arial Narrow" w:hAnsi="Arial Narrow"/>
          <w:b/>
          <w:bCs/>
          <w:sz w:val="20"/>
        </w:rPr>
        <w:t xml:space="preserve">: </w:t>
      </w:r>
      <w:r>
        <w:rPr>
          <w:rFonts w:ascii="Arial Narrow" w:hAnsi="Arial Narrow"/>
          <w:b/>
          <w:bCs/>
          <w:sz w:val="20"/>
        </w:rPr>
        <w:tab/>
        <w:t xml:space="preserve">- </w:t>
      </w:r>
      <w:r>
        <w:rPr>
          <w:rFonts w:ascii="Arial Narrow" w:hAnsi="Arial Narrow"/>
          <w:sz w:val="20"/>
        </w:rPr>
        <w:t xml:space="preserve">Francija je širila vpliv v S Afriki, prisilila je maroškega sultana, da je priznal protektorat nad svojo </w:t>
      </w:r>
      <w:r>
        <w:rPr>
          <w:rFonts w:ascii="Arial Narrow" w:hAnsi="Arial Narrow"/>
          <w:sz w:val="20"/>
        </w:rPr>
        <w:tab/>
        <w:t>deželo</w:t>
      </w:r>
    </w:p>
    <w:p w:rsidR="000137E6" w:rsidRDefault="00FC50DB">
      <w:pPr>
        <w:tabs>
          <w:tab w:val="left" w:pos="-2520"/>
          <w:tab w:val="left" w:pos="2700"/>
          <w:tab w:val="left" w:pos="5220"/>
        </w:tabs>
        <w:ind w:left="360"/>
        <w:jc w:val="both"/>
        <w:rPr>
          <w:rFonts w:ascii="Arial Narrow" w:hAnsi="Arial Narrow"/>
          <w:sz w:val="20"/>
        </w:rPr>
      </w:pPr>
      <w:r>
        <w:rPr>
          <w:rFonts w:ascii="Arial Narrow" w:hAnsi="Arial Narrow"/>
          <w:b/>
          <w:bCs/>
          <w:sz w:val="20"/>
        </w:rPr>
        <w:tab/>
        <w:t xml:space="preserve">- </w:t>
      </w:r>
      <w:r>
        <w:rPr>
          <w:rFonts w:ascii="Arial Narrow" w:hAnsi="Arial Narrow"/>
          <w:sz w:val="20"/>
        </w:rPr>
        <w:t xml:space="preserve">švaba Viljem jo je hotel izriniti iz Maroka, zato je demonstrativno pristal v </w:t>
      </w:r>
      <w:r>
        <w:rPr>
          <w:rFonts w:ascii="Arial Narrow" w:hAnsi="Arial Narrow"/>
          <w:b/>
          <w:bCs/>
          <w:sz w:val="20"/>
        </w:rPr>
        <w:t xml:space="preserve">Tangerju </w:t>
      </w:r>
      <w:r>
        <w:rPr>
          <w:rFonts w:ascii="Arial Narrow" w:hAnsi="Arial Narrow"/>
          <w:sz w:val="20"/>
        </w:rPr>
        <w:t xml:space="preserve">(navezal je </w:t>
      </w:r>
      <w:r>
        <w:rPr>
          <w:rFonts w:ascii="Arial Narrow" w:hAnsi="Arial Narrow"/>
          <w:sz w:val="20"/>
        </w:rPr>
        <w:tab/>
        <w:t>prijateljske stike z sultanom in zahteval politiko odprtih vrat)</w:t>
      </w:r>
    </w:p>
    <w:p w:rsidR="000137E6" w:rsidRDefault="00FC50DB">
      <w:pPr>
        <w:tabs>
          <w:tab w:val="left" w:pos="-2520"/>
          <w:tab w:val="left" w:pos="2700"/>
          <w:tab w:val="left" w:pos="5220"/>
        </w:tabs>
        <w:ind w:left="360"/>
        <w:jc w:val="both"/>
        <w:rPr>
          <w:rFonts w:ascii="Arial Narrow" w:hAnsi="Arial Narrow"/>
          <w:sz w:val="20"/>
        </w:rPr>
      </w:pPr>
      <w:r>
        <w:rPr>
          <w:rFonts w:ascii="Arial Narrow" w:hAnsi="Arial Narrow"/>
          <w:b/>
          <w:bCs/>
          <w:sz w:val="20"/>
        </w:rPr>
        <w:tab/>
      </w:r>
      <w:r>
        <w:rPr>
          <w:rFonts w:ascii="Arial Narrow" w:hAnsi="Arial Narrow"/>
          <w:sz w:val="20"/>
        </w:rPr>
        <w:t>- vmešala se je še Anglija in prepričala obe strani, da se je spor končal</w:t>
      </w:r>
    </w:p>
    <w:p w:rsidR="000137E6" w:rsidRDefault="00FC50DB">
      <w:pPr>
        <w:numPr>
          <w:ilvl w:val="0"/>
          <w:numId w:val="1"/>
        </w:numPr>
        <w:tabs>
          <w:tab w:val="left" w:pos="-2520"/>
          <w:tab w:val="left" w:pos="2700"/>
          <w:tab w:val="left" w:pos="5220"/>
        </w:tabs>
        <w:jc w:val="both"/>
        <w:rPr>
          <w:rFonts w:ascii="Arial Narrow" w:hAnsi="Arial Narrow"/>
          <w:b/>
          <w:bCs/>
          <w:sz w:val="20"/>
        </w:rPr>
      </w:pPr>
      <w:r>
        <w:rPr>
          <w:rFonts w:ascii="Arial Narrow" w:hAnsi="Arial Narrow"/>
          <w:b/>
          <w:bCs/>
          <w:sz w:val="20"/>
        </w:rPr>
        <w:t xml:space="preserve">2. maroška kriza </w:t>
      </w:r>
      <w:r>
        <w:rPr>
          <w:rFonts w:ascii="Arial Narrow" w:hAnsi="Arial Narrow"/>
          <w:sz w:val="20"/>
        </w:rPr>
        <w:t>(1911)</w:t>
      </w:r>
      <w:r>
        <w:rPr>
          <w:rFonts w:ascii="Arial Narrow" w:hAnsi="Arial Narrow"/>
          <w:b/>
          <w:bCs/>
          <w:sz w:val="20"/>
        </w:rPr>
        <w:t xml:space="preserve">: </w:t>
      </w:r>
      <w:r>
        <w:rPr>
          <w:rFonts w:ascii="Arial Narrow" w:hAnsi="Arial Narrow"/>
          <w:sz w:val="20"/>
        </w:rPr>
        <w:tab/>
        <w:t>- Francija je v naslednjih letih spet razširila svoj vpliv v Maroku</w:t>
      </w:r>
    </w:p>
    <w:p w:rsidR="000137E6" w:rsidRDefault="00FC50DB">
      <w:pPr>
        <w:tabs>
          <w:tab w:val="left" w:pos="-2520"/>
          <w:tab w:val="left" w:pos="2700"/>
          <w:tab w:val="left" w:pos="5220"/>
        </w:tabs>
        <w:ind w:left="360"/>
        <w:jc w:val="both"/>
        <w:rPr>
          <w:rFonts w:ascii="Arial Narrow" w:hAnsi="Arial Narrow"/>
          <w:sz w:val="20"/>
        </w:rPr>
      </w:pPr>
      <w:r>
        <w:rPr>
          <w:rFonts w:ascii="Arial Narrow" w:hAnsi="Arial Narrow"/>
          <w:b/>
          <w:bCs/>
          <w:sz w:val="20"/>
        </w:rPr>
        <w:tab/>
      </w:r>
      <w:r>
        <w:rPr>
          <w:rFonts w:ascii="Arial Narrow" w:hAnsi="Arial Narrow"/>
          <w:sz w:val="20"/>
        </w:rPr>
        <w:t xml:space="preserve">- švabe so v </w:t>
      </w:r>
      <w:r>
        <w:rPr>
          <w:rFonts w:ascii="Arial Narrow" w:hAnsi="Arial Narrow"/>
          <w:b/>
          <w:bCs/>
          <w:sz w:val="20"/>
        </w:rPr>
        <w:t>Agadir</w:t>
      </w:r>
      <w:r>
        <w:rPr>
          <w:rFonts w:ascii="Arial Narrow" w:hAnsi="Arial Narrow"/>
          <w:sz w:val="20"/>
        </w:rPr>
        <w:t xml:space="preserve"> poslale svojo topnjačo</w:t>
      </w:r>
    </w:p>
    <w:p w:rsidR="000137E6" w:rsidRDefault="00FC50DB">
      <w:pPr>
        <w:tabs>
          <w:tab w:val="left" w:pos="-2520"/>
          <w:tab w:val="left" w:pos="2700"/>
          <w:tab w:val="left" w:pos="5220"/>
        </w:tabs>
        <w:ind w:left="360"/>
        <w:jc w:val="both"/>
        <w:rPr>
          <w:rFonts w:ascii="Arial Narrow" w:hAnsi="Arial Narrow"/>
          <w:sz w:val="20"/>
        </w:rPr>
      </w:pPr>
      <w:r>
        <w:rPr>
          <w:rFonts w:ascii="Arial Narrow" w:hAnsi="Arial Narrow"/>
          <w:sz w:val="20"/>
        </w:rPr>
        <w:tab/>
        <w:t>- spet posredujejo Angleži, ki se postavijo na francosko stran</w:t>
      </w:r>
    </w:p>
    <w:p w:rsidR="000137E6" w:rsidRDefault="00FC50DB">
      <w:pPr>
        <w:tabs>
          <w:tab w:val="left" w:pos="-2520"/>
          <w:tab w:val="left" w:pos="2700"/>
          <w:tab w:val="left" w:pos="5220"/>
        </w:tabs>
        <w:ind w:left="360"/>
        <w:jc w:val="both"/>
        <w:rPr>
          <w:rFonts w:ascii="Arial Narrow" w:hAnsi="Arial Narrow"/>
          <w:sz w:val="20"/>
        </w:rPr>
      </w:pPr>
      <w:r>
        <w:rPr>
          <w:rFonts w:ascii="Arial Narrow" w:hAnsi="Arial Narrow"/>
          <w:sz w:val="20"/>
        </w:rPr>
        <w:tab/>
        <w:t>- švabe so priznale fancoski protektorat nad Marokom in dobile del Francoskega Konga</w:t>
      </w:r>
    </w:p>
    <w:p w:rsidR="000137E6" w:rsidRDefault="00FC50DB">
      <w:pPr>
        <w:tabs>
          <w:tab w:val="left" w:pos="-2520"/>
          <w:tab w:val="left" w:pos="2700"/>
          <w:tab w:val="left" w:pos="5220"/>
        </w:tabs>
        <w:ind w:left="360"/>
        <w:jc w:val="both"/>
        <w:rPr>
          <w:rFonts w:ascii="Arial Narrow" w:hAnsi="Arial Narrow"/>
          <w:sz w:val="20"/>
        </w:rPr>
      </w:pPr>
      <w:r>
        <w:rPr>
          <w:rFonts w:ascii="Arial Narrow" w:hAnsi="Arial Narrow"/>
          <w:sz w:val="20"/>
        </w:rPr>
        <w:tab/>
        <w:t>- nemško javno mnenje je bilo jezno, v Franciji pa se je zamenjala vlada</w:t>
      </w:r>
    </w:p>
    <w:p w:rsidR="000137E6" w:rsidRDefault="00FC50DB">
      <w:pPr>
        <w:numPr>
          <w:ilvl w:val="0"/>
          <w:numId w:val="1"/>
        </w:numPr>
        <w:tabs>
          <w:tab w:val="left" w:pos="-2520"/>
          <w:tab w:val="left" w:pos="1440"/>
          <w:tab w:val="left" w:pos="2700"/>
          <w:tab w:val="left" w:pos="5220"/>
        </w:tabs>
        <w:jc w:val="both"/>
        <w:rPr>
          <w:rFonts w:ascii="Arial Narrow" w:hAnsi="Arial Narrow"/>
          <w:sz w:val="20"/>
        </w:rPr>
      </w:pPr>
      <w:r>
        <w:rPr>
          <w:rFonts w:ascii="Arial Narrow" w:hAnsi="Arial Narrow"/>
          <w:b/>
          <w:bCs/>
          <w:sz w:val="20"/>
        </w:rPr>
        <w:t xml:space="preserve">aneksijska kriza </w:t>
      </w:r>
      <w:r>
        <w:rPr>
          <w:rFonts w:ascii="Arial Narrow" w:hAnsi="Arial Narrow"/>
          <w:sz w:val="20"/>
        </w:rPr>
        <w:t xml:space="preserve">(1908): </w:t>
      </w:r>
      <w:r>
        <w:rPr>
          <w:rFonts w:ascii="Arial Narrow" w:hAnsi="Arial Narrow"/>
          <w:sz w:val="20"/>
        </w:rPr>
        <w:tab/>
        <w:t>- med Srbi in Avstrijci zaradi priključitve Bosne</w:t>
      </w:r>
    </w:p>
    <w:p w:rsidR="000137E6" w:rsidRDefault="00FC50DB">
      <w:pPr>
        <w:tabs>
          <w:tab w:val="left" w:pos="-2520"/>
          <w:tab w:val="left" w:pos="1440"/>
          <w:tab w:val="left" w:pos="2700"/>
          <w:tab w:val="left" w:pos="5220"/>
        </w:tabs>
        <w:ind w:left="360"/>
        <w:jc w:val="both"/>
        <w:rPr>
          <w:rFonts w:ascii="Arial Narrow" w:hAnsi="Arial Narrow"/>
          <w:sz w:val="20"/>
        </w:rPr>
      </w:pPr>
      <w:r>
        <w:rPr>
          <w:rFonts w:ascii="Arial Narrow" w:hAnsi="Arial Narrow"/>
          <w:b/>
          <w:bCs/>
          <w:sz w:val="20"/>
        </w:rPr>
        <w:tab/>
      </w:r>
      <w:r>
        <w:rPr>
          <w:rFonts w:ascii="Arial Narrow" w:hAnsi="Arial Narrow"/>
          <w:b/>
          <w:bCs/>
          <w:sz w:val="20"/>
        </w:rPr>
        <w:tab/>
        <w:t xml:space="preserve">- </w:t>
      </w:r>
      <w:r>
        <w:rPr>
          <w:rFonts w:ascii="Arial Narrow" w:hAnsi="Arial Narrow"/>
          <w:sz w:val="20"/>
        </w:rPr>
        <w:t xml:space="preserve">mladoturško gibanje – zahtevali so določene spremembe v </w:t>
      </w:r>
      <w:r>
        <w:rPr>
          <w:rFonts w:ascii="Arial Narrow" w:hAnsi="Arial Narrow"/>
          <w:sz w:val="20"/>
        </w:rPr>
        <w:tab/>
        <w:t>cesarstvu</w:t>
      </w:r>
    </w:p>
    <w:p w:rsidR="000137E6" w:rsidRDefault="00FC50DB">
      <w:pPr>
        <w:numPr>
          <w:ilvl w:val="0"/>
          <w:numId w:val="1"/>
        </w:numPr>
        <w:tabs>
          <w:tab w:val="left" w:pos="-2520"/>
          <w:tab w:val="left" w:pos="3060"/>
          <w:tab w:val="left" w:pos="3780"/>
        </w:tabs>
        <w:jc w:val="both"/>
        <w:rPr>
          <w:rFonts w:ascii="Arial Narrow" w:hAnsi="Arial Narrow"/>
          <w:sz w:val="20"/>
        </w:rPr>
      </w:pPr>
      <w:r>
        <w:rPr>
          <w:rFonts w:ascii="Arial Narrow" w:hAnsi="Arial Narrow"/>
          <w:b/>
          <w:bCs/>
          <w:sz w:val="20"/>
        </w:rPr>
        <w:t xml:space="preserve">balkanski vojni </w:t>
      </w:r>
      <w:r>
        <w:rPr>
          <w:rFonts w:ascii="Arial Narrow" w:hAnsi="Arial Narrow"/>
          <w:sz w:val="20"/>
        </w:rPr>
        <w:t>(1912,1913):</w:t>
      </w:r>
      <w:r>
        <w:rPr>
          <w:rFonts w:ascii="Arial Narrow" w:hAnsi="Arial Narrow"/>
          <w:sz w:val="20"/>
        </w:rPr>
        <w:tab/>
        <w:t>- imperialistični vojni, tudi majhne države imajo imperialistične težnje</w:t>
      </w:r>
    </w:p>
    <w:p w:rsidR="000137E6" w:rsidRDefault="00FC50DB">
      <w:pPr>
        <w:tabs>
          <w:tab w:val="left" w:pos="-2520"/>
          <w:tab w:val="left" w:pos="3060"/>
          <w:tab w:val="left" w:pos="3780"/>
        </w:tabs>
        <w:ind w:left="360"/>
        <w:jc w:val="both"/>
        <w:rPr>
          <w:rFonts w:ascii="Arial Narrow" w:hAnsi="Arial Narrow"/>
          <w:sz w:val="20"/>
        </w:rPr>
      </w:pPr>
      <w:r>
        <w:rPr>
          <w:rFonts w:ascii="Arial Narrow" w:hAnsi="Arial Narrow"/>
          <w:b/>
          <w:bCs/>
          <w:sz w:val="20"/>
        </w:rPr>
        <w:tab/>
        <w:t xml:space="preserve">- </w:t>
      </w:r>
      <w:r>
        <w:rPr>
          <w:rFonts w:ascii="Arial Narrow" w:hAnsi="Arial Narrow"/>
          <w:sz w:val="20"/>
        </w:rPr>
        <w:t xml:space="preserve">1912 nastane </w:t>
      </w:r>
      <w:r>
        <w:rPr>
          <w:rFonts w:ascii="Arial Narrow" w:hAnsi="Arial Narrow"/>
          <w:b/>
          <w:bCs/>
          <w:sz w:val="20"/>
        </w:rPr>
        <w:t>Balkanska zveza</w:t>
      </w:r>
      <w:r>
        <w:rPr>
          <w:rFonts w:ascii="Arial Narrow" w:hAnsi="Arial Narrow"/>
          <w:sz w:val="20"/>
        </w:rPr>
        <w:t xml:space="preserve"> (Srbija, ČG, </w:t>
      </w:r>
      <w:r>
        <w:rPr>
          <w:rFonts w:ascii="Arial Narrow" w:hAnsi="Arial Narrow"/>
          <w:sz w:val="20"/>
        </w:rPr>
        <w:tab/>
        <w:t>Bolgarija, Grčija)</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b/>
          <w:bCs/>
          <w:sz w:val="20"/>
        </w:rPr>
        <w:t>-</w:t>
      </w:r>
      <w:r>
        <w:rPr>
          <w:rFonts w:ascii="Arial Narrow" w:hAnsi="Arial Narrow"/>
          <w:sz w:val="20"/>
        </w:rPr>
        <w:t xml:space="preserve"> od 1885 se Srbi in Bolgari ne marajo (Ivan Obrenović je napadel Bolgarijo in ni izgubil zaradi pomoči Avstrije), Bolgarijo je za vključitev v zvezo prepričala Rusija</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cilj Balkanske zveze je bil osvoboditev balkanskih držav izpod islama</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svoje interese pa so imele tudi članice in večje sile (Avstrija, Rusija)</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xml:space="preserve">- v </w:t>
      </w:r>
      <w:r>
        <w:rPr>
          <w:rFonts w:ascii="Arial Narrow" w:hAnsi="Arial Narrow"/>
          <w:b/>
          <w:bCs/>
          <w:sz w:val="20"/>
        </w:rPr>
        <w:t>1. Balkanski vojni</w:t>
      </w:r>
      <w:r>
        <w:rPr>
          <w:rFonts w:ascii="Arial Narrow" w:hAnsi="Arial Narrow"/>
          <w:sz w:val="20"/>
        </w:rPr>
        <w:t xml:space="preserve"> članice Balkanske zveze napadejo Turčijo</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turška vojska je bila takrat že v veliki krizi in je izgubljala, Turčija prosi za pomoč velesile (Nemčijo)</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maja 1913 je mirovna konferenca v Londonu</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Avstrija je ustanovila Albanijo, da bi Srbiji (Rusiji) preprečila dostop do morja</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xml:space="preserve">- v </w:t>
      </w:r>
      <w:r>
        <w:rPr>
          <w:rFonts w:ascii="Arial Narrow" w:hAnsi="Arial Narrow"/>
          <w:b/>
          <w:bCs/>
          <w:sz w:val="20"/>
        </w:rPr>
        <w:t>2. Balkanski vojni</w:t>
      </w:r>
      <w:r>
        <w:rPr>
          <w:rFonts w:ascii="Arial Narrow" w:hAnsi="Arial Narrow"/>
          <w:sz w:val="20"/>
        </w:rPr>
        <w:t xml:space="preserve"> junija 1913 Bolgarija napade Srbijo (ker misli, da je dobila premalo)</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Srbijo podprejo ostale članice in Bolgarija izgubi</w:t>
      </w:r>
    </w:p>
    <w:p w:rsidR="000137E6" w:rsidRDefault="00FC50DB">
      <w:pPr>
        <w:tabs>
          <w:tab w:val="left" w:pos="-2520"/>
          <w:tab w:val="left" w:pos="3060"/>
          <w:tab w:val="left" w:pos="3780"/>
        </w:tabs>
        <w:ind w:left="3060"/>
        <w:jc w:val="both"/>
        <w:rPr>
          <w:rFonts w:ascii="Arial Narrow" w:hAnsi="Arial Narrow"/>
          <w:sz w:val="20"/>
        </w:rPr>
      </w:pPr>
      <w:r>
        <w:rPr>
          <w:rFonts w:ascii="Arial Narrow" w:hAnsi="Arial Narrow"/>
          <w:sz w:val="20"/>
        </w:rPr>
        <w:t xml:space="preserve">- mir v </w:t>
      </w:r>
      <w:r>
        <w:rPr>
          <w:rFonts w:ascii="Arial Narrow" w:hAnsi="Arial Narrow"/>
          <w:b/>
          <w:bCs/>
          <w:sz w:val="20"/>
        </w:rPr>
        <w:t>Bukarešti</w:t>
      </w:r>
      <w:r>
        <w:rPr>
          <w:rFonts w:ascii="Arial Narrow" w:hAnsi="Arial Narrow"/>
          <w:sz w:val="20"/>
        </w:rPr>
        <w:t xml:space="preserve">, Bolgarija izgubi pridobitve iz prve vojne (Romunija dobi </w:t>
      </w:r>
      <w:r>
        <w:rPr>
          <w:rFonts w:ascii="Arial Narrow" w:hAnsi="Arial Narrow"/>
          <w:b/>
          <w:bCs/>
          <w:sz w:val="20"/>
        </w:rPr>
        <w:t>Dobrudžo</w:t>
      </w:r>
      <w:r>
        <w:rPr>
          <w:rFonts w:ascii="Arial Narrow" w:hAnsi="Arial Narrow"/>
          <w:sz w:val="20"/>
        </w:rPr>
        <w:t xml:space="preserve">, Turčija dobi </w:t>
      </w:r>
      <w:r>
        <w:rPr>
          <w:rFonts w:ascii="Arial Narrow" w:hAnsi="Arial Narrow"/>
          <w:b/>
          <w:bCs/>
          <w:sz w:val="20"/>
        </w:rPr>
        <w:t>Odrin</w:t>
      </w:r>
      <w:r>
        <w:rPr>
          <w:rFonts w:ascii="Arial Narrow" w:hAnsi="Arial Narrow"/>
          <w:sz w:val="20"/>
        </w:rPr>
        <w:t xml:space="preserve">), Makedonijo razdelijo na </w:t>
      </w:r>
      <w:r>
        <w:rPr>
          <w:rFonts w:ascii="Arial Narrow" w:hAnsi="Arial Narrow"/>
          <w:b/>
          <w:bCs/>
          <w:sz w:val="20"/>
        </w:rPr>
        <w:t xml:space="preserve">Egejsko </w:t>
      </w:r>
      <w:r>
        <w:rPr>
          <w:rFonts w:ascii="Arial Narrow" w:hAnsi="Arial Narrow"/>
          <w:sz w:val="20"/>
        </w:rPr>
        <w:t xml:space="preserve">(Grčija), </w:t>
      </w:r>
      <w:r>
        <w:rPr>
          <w:rFonts w:ascii="Arial Narrow" w:hAnsi="Arial Narrow"/>
          <w:b/>
          <w:bCs/>
          <w:sz w:val="20"/>
        </w:rPr>
        <w:t>Vardrasko</w:t>
      </w:r>
      <w:r>
        <w:rPr>
          <w:rFonts w:ascii="Arial Narrow" w:hAnsi="Arial Narrow"/>
          <w:sz w:val="20"/>
        </w:rPr>
        <w:t xml:space="preserve"> (Srbija) in </w:t>
      </w:r>
      <w:r>
        <w:rPr>
          <w:rFonts w:ascii="Arial Narrow" w:hAnsi="Arial Narrow"/>
          <w:b/>
          <w:bCs/>
          <w:sz w:val="20"/>
        </w:rPr>
        <w:t>Pirinsko</w:t>
      </w:r>
    </w:p>
    <w:p w:rsidR="000137E6" w:rsidRDefault="000137E6">
      <w:pPr>
        <w:tabs>
          <w:tab w:val="left" w:pos="-2520"/>
          <w:tab w:val="left" w:pos="3060"/>
          <w:tab w:val="left" w:pos="3780"/>
        </w:tabs>
        <w:jc w:val="both"/>
        <w:rPr>
          <w:rFonts w:ascii="Arial Narrow" w:hAnsi="Arial Narrow"/>
          <w:sz w:val="20"/>
        </w:rPr>
      </w:pPr>
    </w:p>
    <w:p w:rsidR="000137E6" w:rsidRDefault="00FC50DB">
      <w:pPr>
        <w:tabs>
          <w:tab w:val="left" w:pos="-2520"/>
          <w:tab w:val="left" w:pos="3060"/>
          <w:tab w:val="left" w:pos="3780"/>
        </w:tabs>
        <w:jc w:val="both"/>
        <w:rPr>
          <w:rFonts w:ascii="Arial Narrow" w:hAnsi="Arial Narrow"/>
          <w:sz w:val="20"/>
        </w:rPr>
      </w:pPr>
      <w:r>
        <w:rPr>
          <w:rFonts w:ascii="Arial Narrow" w:hAnsi="Arial Narrow"/>
          <w:sz w:val="20"/>
        </w:rPr>
        <w:t>I. SVETOVNA VOJNA</w:t>
      </w:r>
    </w:p>
    <w:p w:rsidR="000137E6" w:rsidRDefault="00FC50DB">
      <w:pPr>
        <w:tabs>
          <w:tab w:val="left" w:pos="-2520"/>
          <w:tab w:val="left" w:pos="3060"/>
          <w:tab w:val="left" w:pos="3780"/>
        </w:tabs>
        <w:jc w:val="both"/>
        <w:rPr>
          <w:rFonts w:ascii="Arial Narrow" w:hAnsi="Arial Narrow"/>
          <w:sz w:val="20"/>
        </w:rPr>
      </w:pPr>
      <w:r>
        <w:rPr>
          <w:rFonts w:ascii="Arial Narrow" w:hAnsi="Arial Narrow"/>
          <w:sz w:val="20"/>
        </w:rPr>
        <w:t>A)povod</w:t>
      </w:r>
    </w:p>
    <w:p w:rsidR="000137E6" w:rsidRDefault="00FC50DB">
      <w:pPr>
        <w:numPr>
          <w:ilvl w:val="0"/>
          <w:numId w:val="1"/>
        </w:numPr>
        <w:tabs>
          <w:tab w:val="left" w:pos="-2520"/>
          <w:tab w:val="left" w:pos="3060"/>
          <w:tab w:val="left" w:pos="3780"/>
        </w:tabs>
        <w:jc w:val="both"/>
        <w:rPr>
          <w:rFonts w:ascii="Arial Narrow" w:hAnsi="Arial Narrow"/>
          <w:sz w:val="20"/>
        </w:rPr>
      </w:pPr>
      <w:r>
        <w:rPr>
          <w:rFonts w:ascii="Arial Narrow" w:hAnsi="Arial Narrow"/>
          <w:sz w:val="20"/>
        </w:rPr>
        <w:t>spomladi 1914 AO napove vojaške manevre na meji med Srbijo in Bosno, z Francom Ferdinadom in ženo</w:t>
      </w:r>
    </w:p>
    <w:p w:rsidR="000137E6" w:rsidRDefault="00FC50DB">
      <w:pPr>
        <w:numPr>
          <w:ilvl w:val="0"/>
          <w:numId w:val="1"/>
        </w:numPr>
        <w:tabs>
          <w:tab w:val="left" w:pos="-2520"/>
          <w:tab w:val="left" w:pos="3060"/>
          <w:tab w:val="left" w:pos="3780"/>
        </w:tabs>
        <w:jc w:val="both"/>
        <w:rPr>
          <w:rFonts w:ascii="Arial Narrow" w:hAnsi="Arial Narrow"/>
          <w:sz w:val="20"/>
        </w:rPr>
      </w:pPr>
      <w:r>
        <w:rPr>
          <w:rFonts w:ascii="Arial Narrow" w:hAnsi="Arial Narrow"/>
          <w:b/>
          <w:bCs/>
          <w:sz w:val="20"/>
        </w:rPr>
        <w:t>Mlada Bosna</w:t>
      </w:r>
      <w:r>
        <w:rPr>
          <w:rFonts w:ascii="Arial Narrow" w:hAnsi="Arial Narrow"/>
          <w:sz w:val="20"/>
        </w:rPr>
        <w:t xml:space="preserve"> – tajna anarhistična, nacionalistična, </w:t>
      </w:r>
      <w:r>
        <w:rPr>
          <w:rFonts w:ascii="Arial Narrow" w:hAnsi="Arial Narrow"/>
          <w:b/>
          <w:bCs/>
          <w:i/>
          <w:iCs/>
          <w:sz w:val="20"/>
        </w:rPr>
        <w:t>teroristična</w:t>
      </w:r>
      <w:r>
        <w:rPr>
          <w:rFonts w:ascii="Arial Narrow" w:hAnsi="Arial Narrow"/>
          <w:sz w:val="20"/>
        </w:rPr>
        <w:t xml:space="preserve"> organizacija, sodeluje tudi z našimi preporodovci</w:t>
      </w:r>
    </w:p>
    <w:p w:rsidR="000137E6" w:rsidRDefault="00FC50DB">
      <w:pPr>
        <w:numPr>
          <w:ilvl w:val="0"/>
          <w:numId w:val="1"/>
        </w:numPr>
        <w:tabs>
          <w:tab w:val="left" w:pos="-2520"/>
          <w:tab w:val="left" w:pos="3060"/>
          <w:tab w:val="left" w:pos="3780"/>
        </w:tabs>
        <w:jc w:val="both"/>
        <w:rPr>
          <w:rFonts w:ascii="Arial Narrow" w:hAnsi="Arial Narrow"/>
          <w:sz w:val="20"/>
        </w:rPr>
      </w:pPr>
      <w:r>
        <w:rPr>
          <w:rFonts w:ascii="Arial Narrow" w:hAnsi="Arial Narrow"/>
          <w:sz w:val="20"/>
        </w:rPr>
        <w:t>srbske oblasti naj bi nekaj dni prej AO obvestile o atentatu</w:t>
      </w:r>
    </w:p>
    <w:p w:rsidR="000137E6" w:rsidRDefault="00FC50DB">
      <w:pPr>
        <w:numPr>
          <w:ilvl w:val="0"/>
          <w:numId w:val="1"/>
        </w:numPr>
        <w:tabs>
          <w:tab w:val="left" w:pos="-2520"/>
          <w:tab w:val="left" w:pos="3060"/>
          <w:tab w:val="left" w:pos="3780"/>
        </w:tabs>
        <w:jc w:val="both"/>
        <w:rPr>
          <w:rFonts w:ascii="Arial Narrow" w:hAnsi="Arial Narrow"/>
          <w:sz w:val="20"/>
        </w:rPr>
      </w:pPr>
      <w:r>
        <w:rPr>
          <w:rFonts w:ascii="Arial Narrow" w:hAnsi="Arial Narrow"/>
          <w:sz w:val="20"/>
        </w:rPr>
        <w:t xml:space="preserve">28.06.1914 </w:t>
      </w:r>
      <w:r>
        <w:rPr>
          <w:rFonts w:ascii="Arial Narrow" w:hAnsi="Arial Narrow"/>
          <w:b/>
          <w:bCs/>
          <w:sz w:val="20"/>
        </w:rPr>
        <w:t xml:space="preserve">Gavrilo Princip </w:t>
      </w:r>
      <w:r>
        <w:rPr>
          <w:rFonts w:ascii="Arial Narrow" w:hAnsi="Arial Narrow"/>
          <w:sz w:val="20"/>
        </w:rPr>
        <w:t xml:space="preserve">ubije FF-ja v </w:t>
      </w:r>
      <w:r>
        <w:rPr>
          <w:rFonts w:ascii="Arial Narrow" w:hAnsi="Arial Narrow"/>
          <w:b/>
          <w:bCs/>
          <w:sz w:val="20"/>
        </w:rPr>
        <w:t>Sarajevu</w:t>
      </w:r>
    </w:p>
    <w:p w:rsidR="000137E6" w:rsidRDefault="00FC50DB">
      <w:pPr>
        <w:numPr>
          <w:ilvl w:val="0"/>
          <w:numId w:val="1"/>
        </w:numPr>
        <w:tabs>
          <w:tab w:val="left" w:pos="-2520"/>
          <w:tab w:val="left" w:pos="3060"/>
          <w:tab w:val="left" w:pos="3780"/>
        </w:tabs>
        <w:jc w:val="both"/>
        <w:rPr>
          <w:rFonts w:ascii="Arial Narrow" w:hAnsi="Arial Narrow"/>
          <w:sz w:val="20"/>
        </w:rPr>
      </w:pPr>
      <w:r>
        <w:rPr>
          <w:rFonts w:ascii="Arial Narrow" w:hAnsi="Arial Narrow"/>
          <w:sz w:val="20"/>
        </w:rPr>
        <w:t>AO policija zahteva vpogled v srbske policijske arhive, česar pa jim ti ne dovolijo</w:t>
      </w:r>
    </w:p>
    <w:p w:rsidR="000137E6" w:rsidRDefault="00FC50DB">
      <w:pPr>
        <w:numPr>
          <w:ilvl w:val="0"/>
          <w:numId w:val="1"/>
        </w:numPr>
        <w:tabs>
          <w:tab w:val="left" w:pos="-2520"/>
          <w:tab w:val="left" w:pos="3060"/>
          <w:tab w:val="left" w:pos="3780"/>
        </w:tabs>
        <w:jc w:val="both"/>
        <w:rPr>
          <w:rFonts w:ascii="Arial Narrow" w:hAnsi="Arial Narrow"/>
          <w:sz w:val="20"/>
        </w:rPr>
      </w:pPr>
      <w:r>
        <w:rPr>
          <w:rFonts w:ascii="Arial Narrow" w:hAnsi="Arial Narrow"/>
          <w:sz w:val="20"/>
        </w:rPr>
        <w:t>čez mesec AO napade Srbijo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AO in Nemčiji se pridružita Turčija in Bolgarija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lastRenderedPageBreak/>
        <w:t>antantne sile pa pridobijo Japonsko in 1915 še Italijo (obljubijo ji južno Tirolsko in pa Jadransko obalo) ter 1917 ZDA (ustrašijo se za svoje kredite pri antantnih silah in jih zavarujejo)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tudi antantne sile imajo imperialistične težnje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bojišča v Evropi, Mezopotamiji in nemških kolonijah v Afriki</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nihče ni pričakoval dolge vojne, močno je delovala propaganda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Slovenci so sodelovali v bojih pri Bukovini, Galiciji in Soški fronti</w:t>
      </w:r>
    </w:p>
    <w:p w:rsidR="000137E6" w:rsidRDefault="00FC50DB">
      <w:p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B)zahodnoevropsko bojišče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1905 von Schlieffenov načrt: Nemčija se ne sme bojevati na dveh frontah</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vojna se iz pričakovane ofenzivne sprevrže v pozicijsko (ustaljena frontna črta, bojevanje v jarkih, velike žrtve, puskusi preboja frontne črte)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avgusta 1914 Nemci vdrejo čez Beligijo v Francijo in pridejo do reke </w:t>
      </w:r>
      <w:r>
        <w:rPr>
          <w:rFonts w:ascii="Arial Narrow" w:hAnsi="Arial Narrow"/>
          <w:b/>
          <w:bCs/>
          <w:sz w:val="20"/>
        </w:rPr>
        <w:t>Marne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marca 1915 pri </w:t>
      </w:r>
      <w:r>
        <w:rPr>
          <w:rFonts w:ascii="Arial Narrow" w:hAnsi="Arial Narrow"/>
          <w:b/>
          <w:bCs/>
          <w:sz w:val="20"/>
        </w:rPr>
        <w:t>Ypresu</w:t>
      </w:r>
      <w:r>
        <w:rPr>
          <w:rFonts w:ascii="Arial Narrow" w:hAnsi="Arial Narrow"/>
          <w:sz w:val="20"/>
        </w:rPr>
        <w:t xml:space="preserve"> švabe uporabijo bojne strupe→IPERITE- dobili ime po tej bitki</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2.2. 1916 bitka pri </w:t>
      </w:r>
      <w:r>
        <w:rPr>
          <w:rFonts w:ascii="Arial Narrow" w:hAnsi="Arial Narrow"/>
          <w:b/>
          <w:bCs/>
          <w:sz w:val="20"/>
        </w:rPr>
        <w:t>Verdunu</w:t>
      </w:r>
      <w:r>
        <w:rPr>
          <w:rFonts w:ascii="Arial Narrow" w:hAnsi="Arial Narrow"/>
          <w:sz w:val="20"/>
        </w:rPr>
        <w:t>, nemški poskus preboja fronte (700000 mrtvih)</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junija 1916 antantna ofenziva na reki </w:t>
      </w:r>
      <w:r>
        <w:rPr>
          <w:rFonts w:ascii="Arial Narrow" w:hAnsi="Arial Narrow"/>
          <w:b/>
          <w:bCs/>
          <w:sz w:val="20"/>
        </w:rPr>
        <w:t xml:space="preserve">Sommi </w:t>
      </w:r>
      <w:r>
        <w:rPr>
          <w:rFonts w:ascii="Arial Narrow" w:hAnsi="Arial Narrow"/>
          <w:sz w:val="20"/>
        </w:rPr>
        <w:t>(1200000 mrtvih)</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maja 1916 bitka pri </w:t>
      </w:r>
      <w:r>
        <w:rPr>
          <w:rFonts w:ascii="Arial Narrow" w:hAnsi="Arial Narrow"/>
          <w:b/>
          <w:bCs/>
          <w:sz w:val="20"/>
        </w:rPr>
        <w:t>Yuttlandu</w:t>
      </w:r>
    </w:p>
    <w:p w:rsidR="000137E6" w:rsidRDefault="00FC50DB">
      <w:p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C)vzhodnoevropsko bojišče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Nemčija in Ao z Rusijo in Romunijo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1914 pri </w:t>
      </w:r>
      <w:r>
        <w:rPr>
          <w:rFonts w:ascii="Arial Narrow" w:hAnsi="Arial Narrow"/>
          <w:b/>
          <w:bCs/>
          <w:sz w:val="20"/>
        </w:rPr>
        <w:t>Mazurkih jezerih</w:t>
      </w:r>
      <w:r>
        <w:rPr>
          <w:rFonts w:ascii="Arial Narrow" w:hAnsi="Arial Narrow"/>
          <w:sz w:val="20"/>
        </w:rPr>
        <w:t xml:space="preserve"> zmaga Nemčija in Rusi se umaknejo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na J pa Rusi premagajo AO in zavzamejo Galicijo, Bukovino in podnožje Karpatov</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1915 pridejo na pomoč Nemci in Ruse preženejo iz Galicije, Bukovine, Litve in Poljske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1915 tudi na vzhodni fronti vojna postane pozicijska, fronta poteka od Baltika do romunske meje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v istem času kot je potekala verdunska bitka </w:t>
      </w:r>
      <w:r>
        <w:rPr>
          <w:rFonts w:ascii="Arial Narrow" w:hAnsi="Arial Narrow"/>
          <w:b/>
          <w:bCs/>
          <w:sz w:val="20"/>
        </w:rPr>
        <w:t>Aleksej Brusilov</w:t>
      </w:r>
      <w:r>
        <w:rPr>
          <w:rFonts w:ascii="Arial Narrow" w:hAnsi="Arial Narrow"/>
          <w:sz w:val="20"/>
        </w:rPr>
        <w:t xml:space="preserve"> odpre 400km dolgo fronto, tako da so švabe mnoge sile preselili na V bojišče→</w:t>
      </w:r>
      <w:r>
        <w:rPr>
          <w:rFonts w:ascii="Arial Narrow" w:hAnsi="Arial Narrow"/>
          <w:color w:val="FF0000"/>
          <w:sz w:val="20"/>
        </w:rPr>
        <w:t>tako je rekla Vilči (najbrž je bila samo ofenziva, ker je bila fronta tam že dve leti)</w:t>
      </w:r>
    </w:p>
    <w:p w:rsidR="000137E6" w:rsidRDefault="00FC50DB">
      <w:p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D)balkansko bojišče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1914 AO napade Srbijo čez Drino in Savo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bitki na planini </w:t>
      </w:r>
      <w:r>
        <w:rPr>
          <w:rFonts w:ascii="Arial Narrow" w:hAnsi="Arial Narrow"/>
          <w:b/>
          <w:bCs/>
          <w:sz w:val="20"/>
        </w:rPr>
        <w:t xml:space="preserve">Cer </w:t>
      </w:r>
      <w:r>
        <w:rPr>
          <w:rFonts w:ascii="Arial Narrow" w:hAnsi="Arial Narrow"/>
          <w:sz w:val="20"/>
        </w:rPr>
        <w:t xml:space="preserve">in pri </w:t>
      </w:r>
      <w:r>
        <w:rPr>
          <w:rFonts w:ascii="Arial Narrow" w:hAnsi="Arial Narrow"/>
          <w:b/>
          <w:bCs/>
          <w:sz w:val="20"/>
        </w:rPr>
        <w:t>Kolubari</w:t>
      </w:r>
      <w:r>
        <w:rPr>
          <w:rFonts w:ascii="Arial Narrow" w:hAnsi="Arial Narrow"/>
          <w:sz w:val="20"/>
        </w:rPr>
        <w:t>, v katerih zmagajo Srbi</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Bolgarija pomaga AO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novembra 1915 se je srbska vojska umaknila na Kosovo (zimski pohod, napadi Albancev), Srbi se naprej umikajo proti Jadranu</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b/>
          <w:bCs/>
          <w:sz w:val="20"/>
        </w:rPr>
        <w:t>srbska golgota</w:t>
      </w:r>
      <w:r>
        <w:rPr>
          <w:rFonts w:ascii="Arial Narrow" w:hAnsi="Arial Narrow"/>
          <w:sz w:val="20"/>
        </w:rPr>
        <w:t xml:space="preserve"> – več 10000 mrtvih (60000)</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aprila 1916 antantna mornarica prepeljala preživele na Krf, od tam pa poleti v okolico Soluna, kjer se polet odpre Solunska fronta (Srbi+antanta)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Srbi so kot napadena država zmagali</w:t>
      </w:r>
    </w:p>
    <w:p w:rsidR="000137E6" w:rsidRDefault="00FC50DB">
      <w:p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E)soška fronta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Italjani so 1915 prešli v tabor antante, ki pa jim ni preveč zaupala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aprila 1915 </w:t>
      </w:r>
      <w:r>
        <w:rPr>
          <w:rFonts w:ascii="Arial Narrow" w:hAnsi="Arial Narrow"/>
          <w:b/>
          <w:bCs/>
          <w:sz w:val="20"/>
        </w:rPr>
        <w:t>londonski pakt</w:t>
      </w:r>
      <w:r>
        <w:rPr>
          <w:rFonts w:ascii="Arial Narrow" w:hAnsi="Arial Narrow"/>
          <w:sz w:val="20"/>
        </w:rPr>
        <w:t>, Italiji so obljubili (sl. Primorje in Dalmacijo), vendar je morala v enem mescu napasti AO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maja 1915 jo res napade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v 11. ofenzivah (1915-16) so Italjani zavzeli samo Gorico in nekaj manjših krajev</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oktobra 1917 bitka pri </w:t>
      </w:r>
      <w:r>
        <w:rPr>
          <w:rFonts w:ascii="Arial Narrow" w:hAnsi="Arial Narrow"/>
          <w:b/>
          <w:bCs/>
          <w:sz w:val="20"/>
        </w:rPr>
        <w:t>Kobaridu</w:t>
      </w:r>
      <w:r>
        <w:rPr>
          <w:rFonts w:ascii="Arial Narrow" w:hAnsi="Arial Narrow"/>
          <w:sz w:val="20"/>
        </w:rPr>
        <w:t>, AO (z švabi) Italjane porine do Piave, kjer jih s pomočjo Francozov in Angležov Italjani ustavijo</w:t>
      </w:r>
    </w:p>
    <w:p w:rsidR="000137E6" w:rsidRDefault="00FC50DB">
      <w:p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F)ruski revoluciji</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še vedno prisoten fevdalizem</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14 miljonov mobiliziranih, večinoma kmetov (zemlja ni bila več obdelana)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1904-05 rusko-japonska vojna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februarska revolucija je buržuazna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26.2. (11.3.) so zlomili carsko oblast in sestavili novo vlado (liberalno-meščansko)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vodja je Kerenski, nova vlada ni končala vojne</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aprila 1917 se je iz Švice vrnil </w:t>
      </w:r>
      <w:r>
        <w:rPr>
          <w:rFonts w:ascii="Arial Narrow" w:hAnsi="Arial Narrow"/>
          <w:b/>
          <w:bCs/>
          <w:sz w:val="20"/>
        </w:rPr>
        <w:t>Vladimir Uljanov Lenin</w:t>
      </w:r>
      <w:r>
        <w:rPr>
          <w:rFonts w:ascii="Arial Narrow" w:hAnsi="Arial Narrow"/>
          <w:sz w:val="20"/>
        </w:rPr>
        <w:t xml:space="preserve"> (pripeljali so ga Nemci, ker so upali, da bo z revolucijo končal vojno)</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Lenin je šel v Petrograd in izdal </w:t>
      </w:r>
      <w:r>
        <w:rPr>
          <w:rFonts w:ascii="Arial Narrow" w:hAnsi="Arial Narrow"/>
          <w:b/>
          <w:bCs/>
          <w:sz w:val="20"/>
        </w:rPr>
        <w:t>aprilske teze</w:t>
      </w:r>
      <w:r>
        <w:rPr>
          <w:rFonts w:ascii="Arial Narrow" w:hAnsi="Arial Narrow"/>
          <w:sz w:val="20"/>
        </w:rPr>
        <w:t>: pzval je ljudi, da je treba revolucijo nadaljevati (zagovornik sovjeta)</w:t>
      </w:r>
    </w:p>
    <w:p w:rsidR="000137E6" w:rsidRDefault="00FC50DB">
      <w:pPr>
        <w:numPr>
          <w:ilvl w:val="0"/>
          <w:numId w:val="1"/>
        </w:numPr>
        <w:tabs>
          <w:tab w:val="left" w:pos="-2520"/>
          <w:tab w:val="left" w:pos="1440"/>
          <w:tab w:val="left" w:pos="3060"/>
          <w:tab w:val="left" w:pos="3780"/>
          <w:tab w:val="left" w:pos="5220"/>
        </w:tabs>
        <w:jc w:val="both"/>
        <w:rPr>
          <w:rFonts w:ascii="Arial Narrow" w:hAnsi="Arial Narrow"/>
          <w:sz w:val="20"/>
        </w:rPr>
      </w:pPr>
      <w:r>
        <w:rPr>
          <w:rFonts w:ascii="Arial Narrow" w:hAnsi="Arial Narrow"/>
          <w:sz w:val="20"/>
        </w:rPr>
        <w:t xml:space="preserve">24.10. (6.11.) </w:t>
      </w:r>
      <w:r>
        <w:rPr>
          <w:rFonts w:ascii="Arial Narrow" w:hAnsi="Arial Narrow"/>
          <w:b/>
          <w:bCs/>
          <w:sz w:val="20"/>
        </w:rPr>
        <w:t xml:space="preserve">Oktobrska revolucija, </w:t>
      </w:r>
      <w:r>
        <w:rPr>
          <w:rFonts w:ascii="Arial Narrow" w:hAnsi="Arial Narrow"/>
          <w:sz w:val="20"/>
        </w:rPr>
        <w:t>povod: policijski vdor v uredništvo Pravde</w:t>
      </w:r>
    </w:p>
    <w:p w:rsidR="000137E6" w:rsidRDefault="00FC50DB">
      <w:pPr>
        <w:numPr>
          <w:ilvl w:val="0"/>
          <w:numId w:val="1"/>
        </w:numPr>
        <w:tabs>
          <w:tab w:val="left" w:pos="-2520"/>
          <w:tab w:val="left" w:pos="-1440"/>
          <w:tab w:val="left" w:pos="5040"/>
        </w:tabs>
        <w:jc w:val="both"/>
        <w:rPr>
          <w:rFonts w:ascii="Arial Narrow" w:hAnsi="Arial Narrow"/>
          <w:sz w:val="20"/>
        </w:rPr>
      </w:pPr>
      <w:r>
        <w:rPr>
          <w:rFonts w:ascii="Arial Narrow" w:hAnsi="Arial Narrow"/>
          <w:sz w:val="20"/>
        </w:rPr>
        <w:t xml:space="preserve">naslednji dan se je zbral sovjet (svet ljudskih komisarjev): </w:t>
      </w:r>
      <w:r>
        <w:rPr>
          <w:rFonts w:ascii="Arial Narrow" w:hAnsi="Arial Narrow"/>
          <w:sz w:val="20"/>
        </w:rPr>
        <w:tab/>
        <w:t>- odlok o miru</w:t>
      </w:r>
    </w:p>
    <w:p w:rsidR="000137E6" w:rsidRDefault="00FC50DB">
      <w:pPr>
        <w:tabs>
          <w:tab w:val="left" w:pos="-2520"/>
          <w:tab w:val="left" w:pos="-1440"/>
          <w:tab w:val="left" w:pos="5040"/>
        </w:tabs>
        <w:ind w:left="360"/>
        <w:jc w:val="both"/>
        <w:rPr>
          <w:rFonts w:ascii="Arial Narrow" w:hAnsi="Arial Narrow"/>
          <w:sz w:val="20"/>
        </w:rPr>
      </w:pPr>
      <w:r>
        <w:rPr>
          <w:rFonts w:ascii="Arial Narrow" w:hAnsi="Arial Narrow"/>
          <w:sz w:val="20"/>
        </w:rPr>
        <w:tab/>
        <w:t>- odlok o zemlji</w:t>
      </w:r>
    </w:p>
    <w:p w:rsidR="000137E6" w:rsidRDefault="00FC50DB">
      <w:pPr>
        <w:tabs>
          <w:tab w:val="left" w:pos="-2520"/>
          <w:tab w:val="left" w:pos="-1440"/>
          <w:tab w:val="left" w:pos="5040"/>
        </w:tabs>
        <w:ind w:left="360"/>
        <w:jc w:val="both"/>
        <w:rPr>
          <w:rFonts w:ascii="Arial Narrow" w:hAnsi="Arial Narrow"/>
          <w:sz w:val="20"/>
        </w:rPr>
      </w:pPr>
      <w:r>
        <w:rPr>
          <w:rFonts w:ascii="Arial Narrow" w:hAnsi="Arial Narrow"/>
          <w:sz w:val="20"/>
        </w:rPr>
        <w:tab/>
        <w:t>. odlok o ljudski oblasti</w:t>
      </w:r>
    </w:p>
    <w:p w:rsidR="000137E6" w:rsidRDefault="00FC50DB">
      <w:pPr>
        <w:numPr>
          <w:ilvl w:val="0"/>
          <w:numId w:val="1"/>
        </w:numPr>
        <w:tabs>
          <w:tab w:val="left" w:pos="-2520"/>
          <w:tab w:val="left" w:pos="-1440"/>
          <w:tab w:val="left" w:pos="5040"/>
        </w:tabs>
        <w:jc w:val="both"/>
        <w:rPr>
          <w:rFonts w:ascii="Arial Narrow" w:hAnsi="Arial Narrow"/>
          <w:sz w:val="20"/>
        </w:rPr>
      </w:pPr>
      <w:r>
        <w:rPr>
          <w:rFonts w:ascii="Arial Narrow" w:hAnsi="Arial Narrow"/>
          <w:sz w:val="20"/>
        </w:rPr>
        <w:t xml:space="preserve">decembra 1917 so se začela pogajanja o izstopu iz vojne, 3.3. 1918 z mirom v </w:t>
      </w:r>
      <w:r>
        <w:rPr>
          <w:rFonts w:ascii="Arial Narrow" w:hAnsi="Arial Narrow"/>
          <w:b/>
          <w:bCs/>
          <w:sz w:val="20"/>
        </w:rPr>
        <w:t>Brest-Litovsku</w:t>
      </w:r>
      <w:r>
        <w:rPr>
          <w:rFonts w:ascii="Arial Narrow" w:hAnsi="Arial Narrow"/>
          <w:sz w:val="20"/>
        </w:rPr>
        <w:t xml:space="preserve"> Rusija izstopi iz vojne (Rusija se je odrekla pribaltskim rebublikam, Poljski in Ukrajini)</w:t>
      </w:r>
    </w:p>
    <w:p w:rsidR="000137E6" w:rsidRDefault="00FC50DB">
      <w:pPr>
        <w:numPr>
          <w:ilvl w:val="0"/>
          <w:numId w:val="1"/>
        </w:numPr>
        <w:tabs>
          <w:tab w:val="left" w:pos="-2520"/>
          <w:tab w:val="left" w:pos="-1440"/>
          <w:tab w:val="left" w:pos="5040"/>
        </w:tabs>
        <w:jc w:val="both"/>
        <w:rPr>
          <w:rFonts w:ascii="Arial Narrow" w:hAnsi="Arial Narrow"/>
          <w:sz w:val="20"/>
        </w:rPr>
      </w:pPr>
      <w:r>
        <w:rPr>
          <w:rFonts w:ascii="Arial Narrow" w:hAnsi="Arial Narrow"/>
          <w:sz w:val="20"/>
        </w:rPr>
        <w:t>zemljo naj ima tisti, ki jo obdeluje</w:t>
      </w:r>
    </w:p>
    <w:p w:rsidR="000137E6" w:rsidRDefault="00FC50DB">
      <w:pPr>
        <w:numPr>
          <w:ilvl w:val="0"/>
          <w:numId w:val="1"/>
        </w:numPr>
        <w:tabs>
          <w:tab w:val="left" w:pos="-2520"/>
          <w:tab w:val="left" w:pos="-1440"/>
          <w:tab w:val="left" w:pos="5040"/>
        </w:tabs>
        <w:jc w:val="both"/>
        <w:rPr>
          <w:rFonts w:ascii="Arial Narrow" w:hAnsi="Arial Narrow"/>
          <w:sz w:val="20"/>
        </w:rPr>
      </w:pPr>
      <w:r>
        <w:rPr>
          <w:rFonts w:ascii="Arial Narrow" w:hAnsi="Arial Narrow"/>
          <w:sz w:val="20"/>
        </w:rPr>
        <w:lastRenderedPageBreak/>
        <w:t>Lenin je najmočnejši, oblast ima ljudstvo</w:t>
      </w:r>
    </w:p>
    <w:p w:rsidR="000137E6" w:rsidRDefault="00FC50DB">
      <w:pPr>
        <w:numPr>
          <w:ilvl w:val="0"/>
          <w:numId w:val="1"/>
        </w:numPr>
        <w:tabs>
          <w:tab w:val="left" w:pos="-2520"/>
          <w:tab w:val="left" w:pos="-1440"/>
          <w:tab w:val="left" w:pos="5040"/>
        </w:tabs>
        <w:jc w:val="both"/>
        <w:rPr>
          <w:rFonts w:ascii="Arial Narrow" w:hAnsi="Arial Narrow"/>
          <w:sz w:val="20"/>
        </w:rPr>
      </w:pPr>
      <w:r>
        <w:rPr>
          <w:rFonts w:ascii="Arial Narrow" w:hAnsi="Arial Narrow"/>
          <w:sz w:val="20"/>
        </w:rPr>
        <w:t>Po revoluciji sprejmejo nov koledar</w:t>
      </w:r>
    </w:p>
    <w:p w:rsidR="000137E6" w:rsidRDefault="00FC50DB">
      <w:pPr>
        <w:tabs>
          <w:tab w:val="left" w:pos="-2520"/>
          <w:tab w:val="left" w:pos="-1440"/>
          <w:tab w:val="left" w:pos="5040"/>
        </w:tabs>
        <w:jc w:val="both"/>
        <w:rPr>
          <w:rFonts w:ascii="Arial Narrow" w:hAnsi="Arial Narrow"/>
          <w:sz w:val="20"/>
        </w:rPr>
      </w:pPr>
      <w:r>
        <w:rPr>
          <w:rFonts w:ascii="Arial Narrow" w:hAnsi="Arial Narrow"/>
          <w:sz w:val="20"/>
        </w:rPr>
        <w:t>G)konec vojne</w:t>
      </w:r>
    </w:p>
    <w:p w:rsidR="000137E6" w:rsidRDefault="00FC50DB">
      <w:pPr>
        <w:numPr>
          <w:ilvl w:val="0"/>
          <w:numId w:val="1"/>
        </w:numPr>
        <w:tabs>
          <w:tab w:val="left" w:pos="-2520"/>
          <w:tab w:val="left" w:pos="-1440"/>
          <w:tab w:val="left" w:pos="5040"/>
        </w:tabs>
        <w:jc w:val="both"/>
        <w:rPr>
          <w:rFonts w:ascii="Arial Narrow" w:hAnsi="Arial Narrow"/>
          <w:sz w:val="20"/>
        </w:rPr>
      </w:pPr>
      <w:r>
        <w:rPr>
          <w:rFonts w:ascii="Arial Narrow" w:hAnsi="Arial Narrow"/>
          <w:sz w:val="20"/>
        </w:rPr>
        <w:t>1917 v vojno stopijo ZDA (bile so zagovornice izolacionalizma)</w:t>
      </w:r>
    </w:p>
    <w:p w:rsidR="000137E6" w:rsidRDefault="00FC50DB">
      <w:pPr>
        <w:numPr>
          <w:ilvl w:val="0"/>
          <w:numId w:val="1"/>
        </w:numPr>
        <w:tabs>
          <w:tab w:val="left" w:pos="-2520"/>
          <w:tab w:val="left" w:pos="-1440"/>
          <w:tab w:val="left" w:pos="5040"/>
        </w:tabs>
        <w:jc w:val="both"/>
        <w:rPr>
          <w:rFonts w:ascii="Arial Narrow" w:hAnsi="Arial Narrow"/>
          <w:sz w:val="20"/>
        </w:rPr>
      </w:pPr>
      <w:r>
        <w:rPr>
          <w:rFonts w:ascii="Arial Narrow" w:hAnsi="Arial Narrow"/>
          <w:sz w:val="20"/>
        </w:rPr>
        <w:t>nato se ustrašijo za svoje kredite pri antantnih državah in jim gredo pomagat</w:t>
      </w:r>
    </w:p>
    <w:p w:rsidR="000137E6" w:rsidRDefault="00FC50DB">
      <w:pPr>
        <w:numPr>
          <w:ilvl w:val="0"/>
          <w:numId w:val="1"/>
        </w:numPr>
        <w:tabs>
          <w:tab w:val="left" w:pos="-2520"/>
          <w:tab w:val="left" w:pos="-1440"/>
          <w:tab w:val="left" w:pos="5040"/>
        </w:tabs>
        <w:jc w:val="both"/>
        <w:rPr>
          <w:rFonts w:ascii="Arial Narrow" w:hAnsi="Arial Narrow"/>
          <w:sz w:val="20"/>
        </w:rPr>
      </w:pPr>
      <w:r>
        <w:rPr>
          <w:rFonts w:ascii="Arial Narrow" w:hAnsi="Arial Narrow"/>
          <w:sz w:val="20"/>
        </w:rPr>
        <w:t>junija 1918 je v evropi 1,4 miljona ZDA-jcev</w:t>
      </w:r>
    </w:p>
    <w:p w:rsidR="000137E6" w:rsidRDefault="000137E6"/>
    <w:sectPr w:rsidR="000137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14B4"/>
    <w:multiLevelType w:val="hybridMultilevel"/>
    <w:tmpl w:val="0AD28EAA"/>
    <w:lvl w:ilvl="0" w:tplc="12CA250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0DB"/>
    <w:rsid w:val="000137E6"/>
    <w:rsid w:val="00FC50DB"/>
    <w:rsid w:val="00FC75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