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123" w:rsidRDefault="007E1486">
      <w:pPr>
        <w:tabs>
          <w:tab w:val="left" w:pos="284"/>
        </w:tabs>
        <w:jc w:val="both"/>
      </w:pPr>
      <w:bookmarkStart w:id="0" w:name="_GoBack"/>
      <w:bookmarkEnd w:id="0"/>
      <w:r>
        <w:rPr>
          <w:b/>
          <w:i/>
        </w:rPr>
        <w:t>Razsvetljenstvo</w:t>
      </w:r>
    </w:p>
    <w:p w:rsidR="00664123" w:rsidRDefault="007E1486">
      <w:pPr>
        <w:tabs>
          <w:tab w:val="left" w:pos="284"/>
        </w:tabs>
        <w:jc w:val="both"/>
      </w:pPr>
      <w:r>
        <w:t>-idejno gibanje 18.st, velik vpliv na znanost, umetnost in politiko; luč razuma rasvetljuje vse predsodke, zmote, dvome preteklosti, ki izhajajo iz srednjega veka ('mračna doba'); svet je urejen pametno, smotrno, v skladu z naravnimi zakonitostmi; poudarjajo naravne pravice človeka: osebna svoboda, svoboda vere, mišljenja, govora, pravica do zasebne lastnine, do svobodnega razpolaganja s to lastnino; enakost pred zakonom, vsi so enaki; razvije se najprej v 17.st v Angliji in na Nizozemskem, najbolj pa je razširjeno v Franciji, glavni jezik izobražencev je Francoščina;</w:t>
      </w:r>
    </w:p>
    <w:p w:rsidR="00664123" w:rsidRDefault="007E1486">
      <w:pPr>
        <w:tabs>
          <w:tab w:val="left" w:pos="284"/>
        </w:tabs>
        <w:jc w:val="both"/>
      </w:pPr>
      <w:r>
        <w:t xml:space="preserve">1. pol. 18.st: </w:t>
      </w:r>
      <w:r>
        <w:rPr>
          <w:u w:val="single"/>
        </w:rPr>
        <w:t>Voltaire:</w:t>
      </w:r>
      <w:r>
        <w:t xml:space="preserve"> lit. dela, bori se proti cerkvi kot instituciji; 1. pol. 18.st: </w:t>
      </w:r>
      <w:r>
        <w:rPr>
          <w:u w:val="single"/>
        </w:rPr>
        <w:t>Montesquieu</w:t>
      </w:r>
      <w:r>
        <w:t xml:space="preserve"> se je posvetil lit. delu, v svojih delih smeši plemstvo in duhovščino; najpomembnejše delo je Duh zakona, kjer razpravlja o treh vrstah držav: republika, ustavna monarhija in despotovina; njegov ideal je ustavna monarhija po angleškem vzoru; glavna naloga države je vzdrževanje politične svobode; edina država, ki je to sposobna, je tista, kjer so veje oblasti ločene: zakonodaja, sodstvo, izvršna oblast (ki jo nadzoruje zakonodaja); parlament, vladar in sodstvo morajo biti ločeni;</w:t>
      </w:r>
    </w:p>
    <w:p w:rsidR="00664123" w:rsidRDefault="007E1486">
      <w:pPr>
        <w:tabs>
          <w:tab w:val="left" w:pos="284"/>
        </w:tabs>
        <w:jc w:val="both"/>
      </w:pPr>
      <w:r>
        <w:t xml:space="preserve">2. pol. 18.st: </w:t>
      </w:r>
      <w:r>
        <w:rPr>
          <w:u w:val="single"/>
        </w:rPr>
        <w:t>Jean Jacques Rousseau</w:t>
      </w:r>
      <w:r>
        <w:t xml:space="preserve"> doma iz Ženeve-središče kalvinizma; napisal je Družbeno pogodbo-osnovna misel: vsi ljudje se rodijo enaki; ljudje naj bi z Družbeno pogodbo ustanovili državo, še vedna naj bi imeli osebno svobodo; ljudstvo ostaja edini 'suveren' (nosilec oblasti); suverenosti se ljudstvo ne more odreči, ne more se prenesti na posameznika; če pa si nekdo oblast prilasti, se družbena pogodba razveljavi; s tem Rousseau utemelji pravico do revolucije, kar ima vpliv na Francosko revolucijo;</w:t>
      </w:r>
    </w:p>
    <w:p w:rsidR="00664123" w:rsidRDefault="007E1486">
      <w:pPr>
        <w:tabs>
          <w:tab w:val="left" w:pos="284"/>
        </w:tabs>
        <w:jc w:val="both"/>
      </w:pPr>
      <w:r>
        <w:rPr>
          <w:u w:val="single"/>
        </w:rPr>
        <w:t>Enciklopedisti</w:t>
      </w:r>
      <w:r>
        <w:t>: zapisalo naj bi se vse znanje tistega časa: Slovar s pojasnili s področja znanosti, umetnosti in obrti=enciklopedija</w:t>
      </w:r>
    </w:p>
    <w:p w:rsidR="00664123" w:rsidRDefault="007E1486">
      <w:pPr>
        <w:tabs>
          <w:tab w:val="left" w:pos="284"/>
        </w:tabs>
        <w:jc w:val="both"/>
      </w:pPr>
      <w:r>
        <w:rPr>
          <w:u w:val="single"/>
        </w:rPr>
        <w:t>d' Alemert, Diderot</w:t>
      </w:r>
      <w:r>
        <w:t>: razvetljenske ideje se širijo tudi na slovensko, razvijajo se naravoslovne znanosti, najpomembnejši je krožek Žige Zoisa, v katerega spadata tudi Linhart in Vodnik; Linhart je bil tudi zgodovinar: Poskus zgodovine Kranjske in ostalih dežel južnih slovanov Avstrije;</w:t>
      </w:r>
    </w:p>
    <w:p w:rsidR="00664123" w:rsidRDefault="007E1486">
      <w:pPr>
        <w:tabs>
          <w:tab w:val="left" w:pos="284"/>
        </w:tabs>
        <w:jc w:val="both"/>
      </w:pPr>
      <w:r>
        <w:rPr>
          <w:u w:val="single"/>
        </w:rPr>
        <w:t>Razsvetljeni absolutizem</w:t>
      </w:r>
      <w:r>
        <w:t>: ideje razsvetljenstva vplivajo na N absolutistične vladarje, ki pod tem vplivom izvajajo reforme v svoji državi; (ideje so ugodne za vladarja); Katarina II., Marija Terezija, Friderik II. izboljša položaj Prusije, dopušča svobodno veroizpoved, formira stalno vojsko, Prusija se razvija v vojaško velesilo, Friderik: vladar naj bi gledal le na koristi države, bil naj bi njen 1. služabnik;</w:t>
      </w:r>
    </w:p>
    <w:p w:rsidR="00664123" w:rsidRDefault="007E1486">
      <w:pPr>
        <w:tabs>
          <w:tab w:val="left" w:pos="284"/>
        </w:tabs>
        <w:jc w:val="both"/>
      </w:pPr>
      <w:r>
        <w:rPr>
          <w:u w:val="single"/>
        </w:rPr>
        <w:t>Merkantilizem</w:t>
      </w:r>
      <w:r>
        <w:t xml:space="preserve">: najpomembnejša gosp. dejavnost je trgovina, moč države sloni na pozitivni zunanjetrgovinski bilanci; </w:t>
      </w:r>
      <w:r>
        <w:rPr>
          <w:u w:val="single"/>
        </w:rPr>
        <w:t>fiziokratizem</w:t>
      </w:r>
      <w:r>
        <w:t>: odgovor na merkantilizem - najpomembnejše je kmetijstvo-samo to ustvarja nove vrednosti (kar ne velja za trgovino), država naj bi skrbela za kmetijstvo, izboljšave, nove tehnike, kulture, popolna svoboda, vse fevdalne obveznosti naj se odpravijo, podložnike naj se osvobodi; fiziokrati so bili zmerni pri svojih zahtevah, zato jih dosti vladarjev upošteva (Marija T.)</w:t>
      </w:r>
    </w:p>
    <w:p w:rsidR="00664123" w:rsidRDefault="007E1486">
      <w:pPr>
        <w:tabs>
          <w:tab w:val="left" w:pos="284"/>
        </w:tabs>
        <w:jc w:val="both"/>
      </w:pPr>
      <w:r>
        <w:rPr>
          <w:u w:val="single"/>
        </w:rPr>
        <w:t>Reforme Marije Terezije in Jožefa II.:</w:t>
      </w:r>
      <w:r>
        <w:t xml:space="preserve"> oče Marije izda pragmatično sankcijo-omogoči, da so habsburške dežele nedeljive, nasledstvo lahko pripade tudi ženski; kljub sankciji Terezija ne more takoj zavladati (vojna za nasledstvo), Terezija ve, da rabi denar in vojsko; izvede upravno reformo, dežele dobijo deželne vlade, ki so podrejene Dunaju (centralizem); Jožef je uvedel gubernije-nova upravna oblika, povezana okrožja; skuša izboljšat stanje podložnikov; popišeta ozemlje: Terezijanski kataster, Jožefinski kataster (enaka obdavčitev za fevdalce in podložnike), obveznosti so določene, zapisane, država s tem nadzoruje fevdalce; </w:t>
      </w:r>
      <w:r>
        <w:rPr>
          <w:u w:val="single"/>
        </w:rPr>
        <w:t>robotniški patent:</w:t>
      </w:r>
      <w:r>
        <w:t xml:space="preserve"> tlaka največ 3 dni v tednu, kmetje lahko kupijo zemljo za vedno; </w:t>
      </w:r>
      <w:r>
        <w:rPr>
          <w:u w:val="single"/>
        </w:rPr>
        <w:t>podložniški patent:</w:t>
      </w:r>
      <w:r>
        <w:t xml:space="preserve"> odpravi se osebna </w:t>
      </w:r>
      <w:r>
        <w:lastRenderedPageBreak/>
        <w:t>odvisnost podložnikov; Terezija uvaja nove kulture, izsušuje zemljišča (tudi Lj. barje); ravna se po načelih merkantilizma, notranje carine so ukinjene (povečanje trgovine), ukinejo se cehi, spodbuja se izvoz, pomembna sta Trst in Reka; skuša pridobiti nadzor nad cerkvijo, šolstvo l. 1774 postane državna stvar, obveznost, od 6.-12. leta; Nemščina, v 1. in 2. razredu pa materinščina-prvi učbeniki; reforme se uvede v Avstrijskem delu države, v Ogrskem pa ne (zaradi nasprotovanja plemstva); pomen reform: odpravi fevdalne pravice, gospodarski razvoj, izobrazbena raven, mesta se večajo, spreminja se sestava prebivalstva; Evropa: temelj drž. moči je merkantilizem, razvoj gospodarstva, industrije, znanosti; velik vpliv razsvetljenstva</w:t>
      </w:r>
    </w:p>
    <w:p w:rsidR="00664123" w:rsidRDefault="00664123"/>
    <w:sectPr w:rsidR="006641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486"/>
    <w:rsid w:val="00664123"/>
    <w:rsid w:val="007E1486"/>
    <w:rsid w:val="00D038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2019-05-17T07:39:00Z</dcterms:created>
  <dcterms:modified xsi:type="dcterms:W3CDTF">2019-05-17T07:39:00Z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