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A06" w:rsidRDefault="0042176E">
      <w:pPr>
        <w:tabs>
          <w:tab w:val="left" w:pos="1440"/>
          <w:tab w:val="left" w:pos="1980"/>
          <w:tab w:val="left" w:pos="2340"/>
          <w:tab w:val="left" w:pos="3420"/>
          <w:tab w:val="left" w:pos="6660"/>
        </w:tabs>
        <w:rPr>
          <w:rFonts w:ascii="Arial Narrow" w:hAnsi="Arial Narrow"/>
          <w:sz w:val="20"/>
          <w:lang w:val="sl-SI"/>
        </w:rPr>
      </w:pPr>
      <w:bookmarkStart w:id="0" w:name="_GoBack"/>
      <w:bookmarkEnd w:id="0"/>
      <w:r>
        <w:rPr>
          <w:rFonts w:ascii="Arial Narrow" w:hAnsi="Arial Narrow"/>
          <w:sz w:val="20"/>
          <w:lang w:val="sl-SI"/>
        </w:rPr>
        <w:t>MEŠČANSKE REVOLUCIJE 1848</w:t>
      </w:r>
    </w:p>
    <w:p w:rsidR="00C22A06" w:rsidRDefault="0042176E">
      <w:pPr>
        <w:tabs>
          <w:tab w:val="left" w:pos="1440"/>
          <w:tab w:val="left" w:pos="1980"/>
          <w:tab w:val="left" w:pos="2340"/>
          <w:tab w:val="left" w:pos="342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A)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980"/>
          <w:tab w:val="left" w:pos="2340"/>
          <w:tab w:val="left" w:pos="342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meščanstvo v ½ 19. st. poskusi uveljaviti načela francoske revolucije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980"/>
          <w:tab w:val="left" w:pos="2340"/>
          <w:tab w:val="left" w:pos="342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v tem letu so meščani odpravili stara načela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980"/>
          <w:tab w:val="left" w:pos="2340"/>
          <w:tab w:val="left" w:pos="342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1815-48 predmarčni čas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980"/>
          <w:tab w:val="left" w:pos="2340"/>
          <w:tab w:val="left" w:pos="342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1848 so bile slabe letine in gospodarske krize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980"/>
          <w:tab w:val="left" w:pos="2340"/>
          <w:tab w:val="left" w:pos="342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meščani so nosilci napredka, vendar jih oblast zatira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980"/>
          <w:tab w:val="left" w:pos="2340"/>
          <w:tab w:val="left" w:pos="342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slabšanje položaja delavstva, ljudske množice trpijo pomanjkanje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980"/>
          <w:tab w:val="left" w:pos="2340"/>
          <w:tab w:val="left" w:pos="342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kmetje so čedalje bolj izkoriščani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980"/>
          <w:tab w:val="left" w:pos="2340"/>
          <w:tab w:val="left" w:pos="342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januarja 1848 so se začeli nemiri v nekaterih italijanskih državah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98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februarja 1848 se v Franciji začne zares: </w:t>
      </w:r>
      <w:r>
        <w:rPr>
          <w:rFonts w:ascii="Arial Narrow" w:hAnsi="Arial Narrow"/>
          <w:sz w:val="20"/>
          <w:lang w:val="sl-SI"/>
        </w:rPr>
        <w:tab/>
        <w:t>- nemiri, vstaja v Parizu</w:t>
      </w:r>
    </w:p>
    <w:p w:rsidR="00C22A06" w:rsidRDefault="0042176E">
      <w:pPr>
        <w:tabs>
          <w:tab w:val="left" w:pos="1440"/>
          <w:tab w:val="left" w:pos="1980"/>
          <w:tab w:val="left" w:pos="2340"/>
          <w:tab w:val="left" w:pos="3780"/>
          <w:tab w:val="left" w:pos="6660"/>
        </w:tabs>
        <w:ind w:left="360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</w:r>
      <w:r>
        <w:rPr>
          <w:rFonts w:ascii="Arial Narrow" w:hAnsi="Arial Narrow"/>
          <w:sz w:val="20"/>
          <w:lang w:val="sl-SI"/>
        </w:rPr>
        <w:tab/>
      </w:r>
      <w:r>
        <w:rPr>
          <w:rFonts w:ascii="Arial Narrow" w:hAnsi="Arial Narrow"/>
          <w:sz w:val="20"/>
          <w:lang w:val="sl-SI"/>
        </w:rPr>
        <w:tab/>
      </w:r>
      <w:r>
        <w:rPr>
          <w:rFonts w:ascii="Arial Narrow" w:hAnsi="Arial Narrow"/>
          <w:sz w:val="20"/>
          <w:lang w:val="sl-SI"/>
        </w:rPr>
        <w:tab/>
        <w:t>- kralj odstopi</w:t>
      </w:r>
    </w:p>
    <w:p w:rsidR="00C22A06" w:rsidRDefault="0042176E">
      <w:pPr>
        <w:tabs>
          <w:tab w:val="left" w:pos="1440"/>
          <w:tab w:val="left" w:pos="1980"/>
          <w:tab w:val="left" w:pos="2340"/>
          <w:tab w:val="left" w:pos="3780"/>
          <w:tab w:val="left" w:pos="6660"/>
        </w:tabs>
        <w:ind w:left="360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</w:r>
      <w:r>
        <w:rPr>
          <w:rFonts w:ascii="Arial Narrow" w:hAnsi="Arial Narrow"/>
          <w:sz w:val="20"/>
          <w:lang w:val="sl-SI"/>
        </w:rPr>
        <w:tab/>
      </w:r>
      <w:r>
        <w:rPr>
          <w:rFonts w:ascii="Arial Narrow" w:hAnsi="Arial Narrow"/>
          <w:sz w:val="20"/>
          <w:lang w:val="sl-SI"/>
        </w:rPr>
        <w:tab/>
      </w:r>
      <w:r>
        <w:rPr>
          <w:rFonts w:ascii="Arial Narrow" w:hAnsi="Arial Narrow"/>
          <w:sz w:val="20"/>
          <w:lang w:val="sl-SI"/>
        </w:rPr>
        <w:tab/>
        <w:t>- naredijo nov parlament, kjer delavci prvič dobijo svojega predstavnika</w:t>
      </w:r>
    </w:p>
    <w:p w:rsidR="00C22A06" w:rsidRDefault="0042176E">
      <w:pPr>
        <w:tabs>
          <w:tab w:val="left" w:pos="1440"/>
          <w:tab w:val="left" w:pos="1980"/>
          <w:tab w:val="left" w:pos="2340"/>
          <w:tab w:val="left" w:pos="3780"/>
          <w:tab w:val="left" w:pos="6660"/>
        </w:tabs>
        <w:ind w:left="3780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- nacionalne delavnice (država se je obvezala, da bo tako pomagala delavstvu, vendar je zmanjkalo denarja</w:t>
      </w:r>
    </w:p>
    <w:p w:rsidR="00C22A06" w:rsidRDefault="0042176E">
      <w:pPr>
        <w:tabs>
          <w:tab w:val="left" w:pos="1440"/>
          <w:tab w:val="left" w:pos="198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B)zatiranje revolucij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98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nad Dunaju se začne 13. marca Marčna revolucija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98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motivacija je francoska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98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Metternicha so sovražili, 13. 3 so se začele mirne demonstracije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98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študentje so zahtevali: svobodo govora, ustavo, liberalni parlament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98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Metternich je ukazal streljanje množic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98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dvor se je prestrašil in Metternicha so odstavili (zbežal je preoblečen v žensko)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98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15. 3. so oblasti obljubile ustavo, volilno pravico, svobodo tiska in govora ter imenovale liberalno vlado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98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kmetje so bili v revoluciji še bolj nezadovoljni (hoteli so odpravo fevdalizma), v jezi so kurili urbarja in rušili gradove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98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revolucija se ni končala in je zajela celotno HB monarhijo (Praga, Budimpešta, Krakov, Benetke, Ljubljana)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98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revolucionarne zahteve so se začele prepletati z nacionalnimi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98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nenemški narodi so zahtevali enakopravnost, najbolj so izstopali Madžari (L. Kossuth; zahtevali so personalno unijo, niso pa upoštevali narodov znotraj njihove države, organizirali so vstajo tekstilnih delavcev, hoteli pa so tudi lastno vojsko)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98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Dunaju to ni bilo všeč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980"/>
          <w:tab w:val="left" w:pos="2340"/>
          <w:tab w:val="left" w:pos="3780"/>
          <w:tab w:val="left" w:pos="6660"/>
        </w:tabs>
        <w:rPr>
          <w:rFonts w:ascii="Arial Narrow" w:hAnsi="Arial Narrow"/>
          <w:color w:val="FF0000"/>
          <w:sz w:val="20"/>
          <w:lang w:val="sl-SI"/>
        </w:rPr>
      </w:pPr>
      <w:r>
        <w:rPr>
          <w:rFonts w:ascii="Arial Narrow" w:hAnsi="Arial Narrow"/>
          <w:color w:val="FF0000"/>
          <w:sz w:val="20"/>
          <w:lang w:val="sl-SI"/>
        </w:rPr>
        <w:t>revolucija se je zavlekla v 1849???, ko jo je Dunaj zatiral??- nimam zapiskov; ampak 31. 10.1848 je avstrijska vojska zasedla revolucionarni Dunaj in vlada je obračunala za revolucionarji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98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zaradi madžarskih zahtev je Dunaj postavil hrvaškega bana Jelačića, da je zatrl revolucijo na Madžarskem, pomagal mu je tudi Windischgrätz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62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Čehi 1848: </w:t>
      </w:r>
      <w:r>
        <w:rPr>
          <w:rFonts w:ascii="Arial Narrow" w:hAnsi="Arial Narrow"/>
          <w:sz w:val="20"/>
          <w:lang w:val="sl-SI"/>
        </w:rPr>
        <w:tab/>
        <w:t>- František Palatski</w:t>
      </w:r>
    </w:p>
    <w:p w:rsidR="00C22A06" w:rsidRDefault="0042176E">
      <w:pPr>
        <w:tabs>
          <w:tab w:val="left" w:pos="1440"/>
          <w:tab w:val="left" w:pos="1620"/>
          <w:tab w:val="left" w:pos="2340"/>
          <w:tab w:val="left" w:pos="3780"/>
          <w:tab w:val="left" w:pos="6660"/>
        </w:tabs>
        <w:ind w:left="360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</w:r>
      <w:r>
        <w:rPr>
          <w:rFonts w:ascii="Arial Narrow" w:hAnsi="Arial Narrow"/>
          <w:sz w:val="20"/>
          <w:lang w:val="sl-SI"/>
        </w:rPr>
        <w:tab/>
        <w:t>- Čehi so se opredelili proti velikonemški ideji (združena Avstrija in Nemčija)</w:t>
      </w:r>
    </w:p>
    <w:p w:rsidR="00C22A06" w:rsidRDefault="0042176E">
      <w:pPr>
        <w:tabs>
          <w:tab w:val="left" w:pos="1440"/>
          <w:tab w:val="left" w:pos="1620"/>
          <w:tab w:val="left" w:pos="2340"/>
          <w:tab w:val="left" w:pos="3780"/>
          <w:tab w:val="left" w:pos="6660"/>
        </w:tabs>
        <w:ind w:left="360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</w:r>
      <w:r>
        <w:rPr>
          <w:rFonts w:ascii="Arial Narrow" w:hAnsi="Arial Narrow"/>
          <w:sz w:val="20"/>
          <w:lang w:val="sl-SI"/>
        </w:rPr>
        <w:tab/>
        <w:t>- avstroslavizem – podpirajo Avstrijo, niso pa veseli druženja z Nemci</w:t>
      </w:r>
    </w:p>
    <w:p w:rsidR="00C22A06" w:rsidRDefault="0042176E">
      <w:pPr>
        <w:tabs>
          <w:tab w:val="left" w:pos="1440"/>
          <w:tab w:val="left" w:pos="1620"/>
          <w:tab w:val="left" w:pos="2340"/>
          <w:tab w:val="left" w:pos="3780"/>
          <w:tab w:val="left" w:pos="6660"/>
        </w:tabs>
        <w:ind w:left="1620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- tako so menili češki poslanci na vseslovanskem kongresu v Pragi (vodi ga Palantski), z združevanjem Avstrije in Nemčije bi imeli Slovani še manj pravic</w:t>
      </w:r>
    </w:p>
    <w:p w:rsidR="00C22A06" w:rsidRDefault="0042176E">
      <w:pPr>
        <w:tabs>
          <w:tab w:val="left" w:pos="1440"/>
          <w:tab w:val="left" w:pos="1620"/>
          <w:tab w:val="left" w:pos="2340"/>
          <w:tab w:val="left" w:pos="3780"/>
          <w:tab w:val="left" w:pos="6660"/>
        </w:tabs>
        <w:ind w:left="360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</w:r>
      <w:r>
        <w:rPr>
          <w:rFonts w:ascii="Arial Narrow" w:hAnsi="Arial Narrow"/>
          <w:sz w:val="20"/>
          <w:lang w:val="sl-SI"/>
        </w:rPr>
        <w:tab/>
        <w:t>- kongres je razgnal Windischgrätz</w:t>
      </w:r>
    </w:p>
    <w:p w:rsidR="00C22A06" w:rsidRDefault="0042176E">
      <w:pPr>
        <w:tabs>
          <w:tab w:val="left" w:pos="1440"/>
          <w:tab w:val="left" w:pos="1620"/>
          <w:tab w:val="left" w:pos="2340"/>
          <w:tab w:val="left" w:pos="3780"/>
          <w:tab w:val="left" w:pos="6660"/>
        </w:tabs>
        <w:ind w:left="360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</w:r>
      <w:r>
        <w:rPr>
          <w:rFonts w:ascii="Arial Narrow" w:hAnsi="Arial Narrow"/>
          <w:sz w:val="20"/>
          <w:lang w:val="sl-SI"/>
        </w:rPr>
        <w:tab/>
        <w:t>- konec češke revolucije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62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spontana revolucija po celi monarhiji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62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septembra 1848 je cesar razglasil zakon o zemljiški odvezi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62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kmet je zemljo lahko odkupil (2/3 vrednosti letnih dajatev s posesti so dali na polovico, pol je plačal kmet, pol pa državaž</w:t>
      </w:r>
    </w:p>
    <w:p w:rsidR="00C22A06" w:rsidRDefault="0042176E">
      <w:pPr>
        <w:tabs>
          <w:tab w:val="left" w:pos="1440"/>
          <w:tab w:val="left" w:pos="162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FRANCIJA: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62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feb. 1848- revolucija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62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znan socialist: LOUS BLANC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62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delavci dobijo predstavnika v parlamentu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62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preveč brezposelnih- po 3 mesecih so delavnice razpustili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62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na volitvah 11. in 12. 12. 1848 zmaga kot kompromisni kandidat Napoleonov nečak LOUIS NAPOLEON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62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ta je kmalu pokazal, da ima drugačne ambicije kot liberalnost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62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po l.1849 je pomagal papežu zasesti RIM, z vojsko je dušil upore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62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jan. 1852 dobi Fra. Novo ustavo, LOUIS NAPOLEON imenujejo za 10 letnega predsednika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62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de. 1852 se razglasi za cesarja francozov- NapoleonIII; govorimo o 2. francoskem cesarstvu do leta 1870</w:t>
      </w:r>
    </w:p>
    <w:p w:rsidR="00C22A06" w:rsidRDefault="0042176E">
      <w:pPr>
        <w:tabs>
          <w:tab w:val="left" w:pos="1440"/>
          <w:tab w:val="left" w:pos="162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Nemčija: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62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obstajala sta 2 koncepta združitve Nemčije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62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v Frankfurtu se je maja 1848 sestal frankfurtski parlament, ki je obravnaval ti dve ideji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62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težnja po združitvi Nemčije predvsem na gospodarski osnovi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62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VELIKONEMŠKA: -Avstrija naj bi združila to razcepljeno deželo; ta ideja se je avstriji zdela preveč rizična, saj bi s tem tvegala svojo notranjo stabilnost, zato ta ideja ne uspe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62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MALONEMŠKA: Prusija naj bi združila Nemčijo, vendar pruski kralj zavrne to idejo in tako je še ta ideja propadla.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62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Septembra 1848 je bil v Franciji, HM in v deželah bodoče Nemčije in Italije izglasovan zakon o zemljiški odvezi; kmetje so od sedaj naprej zemljo lahko kupili za odškodnino</w:t>
      </w:r>
    </w:p>
    <w:p w:rsidR="00C22A06" w:rsidRDefault="0042176E">
      <w:pPr>
        <w:numPr>
          <w:ilvl w:val="0"/>
          <w:numId w:val="1"/>
        </w:numPr>
        <w:tabs>
          <w:tab w:val="left" w:pos="1440"/>
          <w:tab w:val="left" w:pos="1620"/>
          <w:tab w:val="left" w:pos="2340"/>
          <w:tab w:val="left" w:pos="3780"/>
          <w:tab w:val="left" w:pos="6660"/>
        </w:tabs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Na teh novih posestih( kapitalističnih) se kmetje, ki nimajo denarja za nakup posesti spremenijo v mezdne delavce</w:t>
      </w:r>
    </w:p>
    <w:sectPr w:rsidR="00C22A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3D9"/>
    <w:multiLevelType w:val="hybridMultilevel"/>
    <w:tmpl w:val="75245AFC"/>
    <w:lvl w:ilvl="0" w:tplc="E69EF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4E1D"/>
    <w:multiLevelType w:val="hybridMultilevel"/>
    <w:tmpl w:val="47EECED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76E"/>
    <w:rsid w:val="0042176E"/>
    <w:rsid w:val="004E6865"/>
    <w:rsid w:val="00C2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