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2C" w:rsidRDefault="00D16DA8">
      <w:pPr>
        <w:pStyle w:val="Heading2"/>
        <w:numPr>
          <w:ilvl w:val="1"/>
          <w:numId w:val="3"/>
        </w:numPr>
        <w:tabs>
          <w:tab w:val="left" w:pos="0"/>
        </w:tabs>
      </w:pPr>
      <w:bookmarkStart w:id="0" w:name="_GoBack"/>
      <w:bookmarkEnd w:id="0"/>
      <w:r>
        <w:t>Rimska vojska</w:t>
      </w:r>
    </w:p>
    <w:p w:rsidR="00B0502C" w:rsidRDefault="00D16DA8">
      <w:r>
        <w:t xml:space="preserve">Vojna se začne: puščica </w:t>
      </w:r>
      <w:r>
        <w:rPr>
          <w:rFonts w:ascii="Wingdings" w:hAnsi="Wingdings"/>
        </w:rPr>
        <w:t></w:t>
      </w:r>
      <w:r>
        <w:t xml:space="preserve"> katapulti </w:t>
      </w:r>
      <w:r>
        <w:rPr>
          <w:rFonts w:ascii="Wingdings" w:hAnsi="Wingdings"/>
        </w:rPr>
        <w:t></w:t>
      </w:r>
      <w:r>
        <w:t xml:space="preserve"> bitka</w:t>
      </w:r>
    </w:p>
    <w:p w:rsidR="00B0502C" w:rsidRDefault="00D16DA8">
      <w:r>
        <w:t>Vloga konjenice: ob strani, ob boku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Taktika napada: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t xml:space="preserve">na sredini močne rimske </w:t>
      </w:r>
      <w:r>
        <w:rPr>
          <w:color w:val="993366"/>
        </w:rPr>
        <w:t>legije</w:t>
      </w:r>
      <w:r>
        <w:t xml:space="preserve">, ob bokih </w:t>
      </w:r>
      <w:r>
        <w:rPr>
          <w:color w:val="993366"/>
        </w:rPr>
        <w:t>konjenica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na sredini je </w:t>
      </w:r>
      <w:r>
        <w:rPr>
          <w:color w:val="993366"/>
        </w:rPr>
        <w:t>največji</w:t>
      </w:r>
      <w:r>
        <w:t xml:space="preserve"> boj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Vloga konjenice: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izvidnica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med bojem </w:t>
      </w:r>
      <w:r>
        <w:rPr>
          <w:color w:val="993366"/>
        </w:rPr>
        <w:t>bočno</w:t>
      </w:r>
      <w:r>
        <w:t xml:space="preserve"> varovanje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pregon in uničenje ležečih vojakov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konjenica je vedno na krilih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Kdo je rimski vojak?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bogatejši</w:t>
      </w:r>
      <w:r>
        <w:t xml:space="preserve"> sloj, ker služba ni plačana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sami skrbijo za orožje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poklicna vojska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20</w:t>
      </w:r>
      <w:r>
        <w:t xml:space="preserve"> do </w:t>
      </w:r>
      <w:r>
        <w:rPr>
          <w:color w:val="993366"/>
        </w:rPr>
        <w:t>30</w:t>
      </w:r>
      <w:r>
        <w:t xml:space="preserve"> let aktivne službe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reforma vojske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v vojsko lahko vstopi vsak, ki je bil star </w:t>
      </w:r>
      <w:r>
        <w:rPr>
          <w:color w:val="993366"/>
        </w:rPr>
        <w:t>16</w:t>
      </w:r>
      <w:r>
        <w:t xml:space="preserve"> let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dobivajo plače ali mezdo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20 let službovanja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993366"/>
        </w:rPr>
        <w:t>veteran</w:t>
      </w:r>
      <w:r>
        <w:t>, dobi nagrado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Plačilo vojakov: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dokaj slabo plačilo vsake </w:t>
      </w:r>
      <w:r>
        <w:rPr>
          <w:color w:val="993366"/>
        </w:rPr>
        <w:t>4</w:t>
      </w:r>
      <w:r>
        <w:t xml:space="preserve"> mesece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nagrade za zvestobo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plen</w:t>
      </w:r>
      <w:r>
        <w:t xml:space="preserve"> (glavno plačilo)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na koncu dobijo nagrado in zemljo (manjše </w:t>
      </w:r>
      <w:r>
        <w:rPr>
          <w:color w:val="993366"/>
        </w:rPr>
        <w:t>posestvo</w:t>
      </w:r>
      <w:r>
        <w:t>)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Orožje legionarjev: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čelada (železna)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oklep (bron)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golenjaki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železno težko koplje pilum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meč (gladij)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bodalo (pugio)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Hrana:</w:t>
      </w:r>
    </w:p>
    <w:p w:rsidR="00B0502C" w:rsidRDefault="00D16DA8">
      <w:r>
        <w:t>prenični mlinci, sir, slanina, kislo vino, govedina, jajca, ribe, sadje, zelenjava, sol, pestra hrana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Vojska v miru: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urjenje, vojaške vaje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dnevni in nočni pohodi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kopači, drvarji, tesarji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graditelji cest, mostov, vodovodov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Tabori: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urejena taborišča v obliki kvadrata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dve glavni ulici, štiri vrata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stalen nadzor, za nebudne stražarje je huda kazen – smrt z linčanjem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Oblegovalne naprave: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ovni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škorpijoni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katapulti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divji osel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Rimska mornarica: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bojne galeje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uporaba corvusa oz. krokarja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troveslače, pentere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Triumf: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 xml:space="preserve">zmagovalni </w:t>
      </w:r>
      <w:r>
        <w:rPr>
          <w:color w:val="993366"/>
        </w:rPr>
        <w:t>pohod</w:t>
      </w:r>
      <w:r>
        <w:t xml:space="preserve"> vojaškega poveljnika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ovenčan z lovorovim listom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vozi stoje v vozi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pred njim sta četa ujetnikov in vojni plen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okrašene ulice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zmagoslavje</w:t>
      </w:r>
    </w:p>
    <w:p w:rsidR="00B0502C" w:rsidRDefault="00B0502C"/>
    <w:p w:rsidR="00B0502C" w:rsidRDefault="00D16DA8">
      <w:pPr>
        <w:rPr>
          <w:color w:val="800080"/>
          <w:u w:val="single"/>
        </w:rPr>
      </w:pPr>
      <w:r>
        <w:rPr>
          <w:color w:val="800080"/>
          <w:u w:val="single"/>
        </w:rPr>
        <w:t>Pojmi: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legija, legionar: osnovna enota rimske vojske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veteran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poklicna vojska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tabori: utrjena vojaška taborišča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triumf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Divide et hupera! – Deli in vladaj!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t>katapult, oven, škorpijon, divji osel</w:t>
      </w:r>
    </w:p>
    <w:p w:rsidR="00B0502C" w:rsidRDefault="00B0502C"/>
    <w:p w:rsidR="00B0502C" w:rsidRDefault="00D16DA8">
      <w:r>
        <w:t xml:space="preserve">   </w:t>
      </w:r>
      <w:r>
        <w:rPr>
          <w:color w:val="993366"/>
        </w:rPr>
        <w:t>Tiberij Grakh</w:t>
      </w:r>
      <w:r>
        <w:t xml:space="preserve"> je premišljeval, kako bi rešil množice ljudi, ki so bili brez hrane. Izumil je </w:t>
      </w:r>
      <w:r>
        <w:rPr>
          <w:color w:val="993366"/>
        </w:rPr>
        <w:t>lex agraria</w:t>
      </w:r>
      <w:r>
        <w:t xml:space="preserve"> – zemljiški zakon. Vsak kmet ima lahko 125 ha. Če ima dva sina dobi še 125 ha in ima skupaj lahko največ </w:t>
      </w:r>
      <w:r>
        <w:rPr>
          <w:color w:val="993366"/>
        </w:rPr>
        <w:t>250 ha</w:t>
      </w:r>
      <w:r>
        <w:t>. Vsak</w:t>
      </w:r>
      <w:r>
        <w:rPr>
          <w:color w:val="993366"/>
        </w:rPr>
        <w:t xml:space="preserve"> proletar</w:t>
      </w:r>
      <w:r>
        <w:t xml:space="preserve"> ima 7,5 ha. Lex agraria </w:t>
      </w:r>
      <w:r>
        <w:rPr>
          <w:color w:val="993366"/>
        </w:rPr>
        <w:t>ni</w:t>
      </w:r>
      <w:r>
        <w:t xml:space="preserve"> bila uspešna. Skoraj zastonj je delil žito. </w:t>
      </w:r>
      <w:r>
        <w:rPr>
          <w:color w:val="993366"/>
        </w:rPr>
        <w:t>7-krat</w:t>
      </w:r>
      <w:r>
        <w:t xml:space="preserve"> je bil izbran za vodjo ljudstva.</w:t>
      </w:r>
    </w:p>
    <w:p w:rsidR="00B0502C" w:rsidRDefault="00D16DA8">
      <w:r>
        <w:t xml:space="preserve">   Njegovo delo nadaljuje brat </w:t>
      </w:r>
      <w:r>
        <w:rPr>
          <w:color w:val="993366"/>
        </w:rPr>
        <w:t>Gaj Grakh</w:t>
      </w:r>
      <w:r>
        <w:t xml:space="preserve">, ki pa je bil še manj uspešen kot Tiberij. Na koncu ga ubije </w:t>
      </w:r>
      <w:r>
        <w:rPr>
          <w:color w:val="993366"/>
        </w:rPr>
        <w:t xml:space="preserve">suženj </w:t>
      </w:r>
      <w:r>
        <w:t xml:space="preserve">(sam mu naroči). </w:t>
      </w:r>
    </w:p>
    <w:p w:rsidR="00B0502C" w:rsidRDefault="00D16DA8">
      <w:r>
        <w:rPr>
          <w:color w:val="993366"/>
        </w:rPr>
        <w:t xml:space="preserve">   Gaj</w:t>
      </w:r>
      <w:r>
        <w:t xml:space="preserve"> </w:t>
      </w:r>
      <w:r>
        <w:rPr>
          <w:color w:val="993366"/>
        </w:rPr>
        <w:t xml:space="preserve">Marij </w:t>
      </w:r>
      <w:r>
        <w:t xml:space="preserve">pa želi proletarce spraviti v </w:t>
      </w:r>
      <w:r>
        <w:rPr>
          <w:color w:val="993366"/>
        </w:rPr>
        <w:t>vojsko</w:t>
      </w:r>
      <w:r>
        <w:t xml:space="preserve"> – poklicno vojsko. Država jim kupi opremo. Bil je zelo priljubljen med ljudmi. 7-krat je bil izvoljen za </w:t>
      </w:r>
      <w:r>
        <w:rPr>
          <w:color w:val="993366"/>
        </w:rPr>
        <w:t>konzula</w:t>
      </w:r>
      <w:r>
        <w:t>. Bil je dober vojaški poveljnik.</w:t>
      </w:r>
    </w:p>
    <w:p w:rsidR="00B0502C" w:rsidRDefault="00D16DA8">
      <w:r>
        <w:t xml:space="preserve">   V času Marija pride do </w:t>
      </w:r>
      <w:r>
        <w:rPr>
          <w:color w:val="993366"/>
        </w:rPr>
        <w:t>državljanske</w:t>
      </w:r>
      <w:r>
        <w:t xml:space="preserve"> vojne. </w:t>
      </w:r>
    </w:p>
    <w:p w:rsidR="00B0502C" w:rsidRDefault="00D16DA8">
      <w:r>
        <w:t xml:space="preserve">   Bili sta dve </w:t>
      </w:r>
      <w:r>
        <w:rPr>
          <w:color w:val="993366"/>
        </w:rPr>
        <w:t>stranki</w:t>
      </w:r>
      <w:r>
        <w:t>: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populari</w:t>
      </w:r>
      <w:r>
        <w:t>: ljudska stranka (manj na čelu)</w:t>
      </w:r>
    </w:p>
    <w:p w:rsidR="00B0502C" w:rsidRDefault="00D16DA8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optimati</w:t>
      </w:r>
      <w:r>
        <w:t>: plemiči (Sula)</w:t>
      </w:r>
    </w:p>
    <w:p w:rsidR="00B0502C" w:rsidRDefault="00B0502C"/>
    <w:p w:rsidR="00B0502C" w:rsidRDefault="00D16DA8">
      <w:r>
        <w:t xml:space="preserve">   Marij umre in zavlada </w:t>
      </w:r>
      <w:r>
        <w:rPr>
          <w:color w:val="993366"/>
        </w:rPr>
        <w:t>Sula</w:t>
      </w:r>
      <w:r>
        <w:t xml:space="preserve"> – Sulova diktatura. Najprej pobije 3000 Marijevih </w:t>
      </w:r>
      <w:r>
        <w:rPr>
          <w:color w:val="993366"/>
        </w:rPr>
        <w:t>zaveznikov</w:t>
      </w:r>
      <w:r>
        <w:t xml:space="preserve">. Vladal je trdo. V času Sulovega vladanja se pojavijo </w:t>
      </w:r>
      <w:r>
        <w:rPr>
          <w:color w:val="993366"/>
        </w:rPr>
        <w:t>črne liste</w:t>
      </w:r>
      <w:r>
        <w:t xml:space="preserve"> (tisti, ki so bili priljubljeni so jih ubili).</w:t>
      </w:r>
    </w:p>
    <w:p w:rsidR="00B0502C" w:rsidRDefault="00B0502C"/>
    <w:p w:rsidR="00B0502C" w:rsidRDefault="00D16DA8">
      <w:r>
        <w:t xml:space="preserve">   </w:t>
      </w:r>
      <w:r>
        <w:rPr>
          <w:color w:val="993366"/>
        </w:rPr>
        <w:t>Spartakov upor</w:t>
      </w:r>
      <w:r>
        <w:t xml:space="preserve"> je največji suženjski upor.</w:t>
      </w:r>
    </w:p>
    <w:p w:rsidR="00B0502C" w:rsidRDefault="00D16DA8">
      <w:r>
        <w:t xml:space="preserve">   Spartak je bil Tračan (iz Trakije). Bil je zelo velik. V mestu </w:t>
      </w:r>
      <w:r>
        <w:rPr>
          <w:color w:val="993366"/>
        </w:rPr>
        <w:t xml:space="preserve">Capua </w:t>
      </w:r>
      <w:r>
        <w:t xml:space="preserve">je vodil gladiatorsko </w:t>
      </w:r>
      <w:r>
        <w:rPr>
          <w:color w:val="993366"/>
        </w:rPr>
        <w:t>šolo</w:t>
      </w:r>
      <w:r>
        <w:t xml:space="preserve">. Leta </w:t>
      </w:r>
      <w:r>
        <w:rPr>
          <w:color w:val="FF0000"/>
        </w:rPr>
        <w:t>73 BC</w:t>
      </w:r>
      <w:r>
        <w:t xml:space="preserve"> organizira upor (20 000 sužnjev). Uprli so se tudi </w:t>
      </w:r>
      <w:r>
        <w:rPr>
          <w:color w:val="993366"/>
        </w:rPr>
        <w:t>kmetje</w:t>
      </w:r>
      <w:r>
        <w:t xml:space="preserve">. Želel se je vrniti v domovino. Zadnji boji potekajo pod </w:t>
      </w:r>
      <w:r>
        <w:rPr>
          <w:color w:val="993366"/>
        </w:rPr>
        <w:t>Vezuvom</w:t>
      </w:r>
      <w:r>
        <w:t xml:space="preserve">. Na koncu so jih </w:t>
      </w:r>
      <w:r>
        <w:rPr>
          <w:color w:val="993366"/>
        </w:rPr>
        <w:t>križali</w:t>
      </w:r>
      <w:r>
        <w:t xml:space="preserve"> (6 000 križev od Rima do Capue; </w:t>
      </w:r>
      <w:r>
        <w:rPr>
          <w:color w:val="FF0000"/>
        </w:rPr>
        <w:t>73 BC – 71 BC</w:t>
      </w:r>
      <w:r>
        <w:t>).</w:t>
      </w:r>
    </w:p>
    <w:p w:rsidR="00B0502C" w:rsidRDefault="00B0502C"/>
    <w:sectPr w:rsidR="00B0502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DA8"/>
    <w:rsid w:val="000C2789"/>
    <w:rsid w:val="00B0502C"/>
    <w:rsid w:val="00D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cs="Arial"/>
      <w:b/>
      <w:bCs/>
      <w:iCs/>
      <w:color w:val="0000FF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