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E7" w:rsidRDefault="004C5B11" w:rsidP="004C5B11">
      <w:pPr>
        <w:jc w:val="center"/>
        <w:rPr>
          <w:rFonts w:ascii="Times New Roman" w:hAnsi="Times New Roman"/>
          <w:b/>
          <w:color w:val="FF0000"/>
          <w:sz w:val="32"/>
          <w:u w:val="single"/>
        </w:rPr>
      </w:pPr>
      <w:bookmarkStart w:id="0" w:name="_GoBack"/>
      <w:bookmarkEnd w:id="0"/>
      <w:r w:rsidRPr="004C5B11">
        <w:rPr>
          <w:rFonts w:ascii="Times New Roman" w:hAnsi="Times New Roman"/>
          <w:b/>
          <w:color w:val="FF0000"/>
          <w:sz w:val="32"/>
          <w:u w:val="single"/>
        </w:rPr>
        <w:t>SREDNJEVEŠKA MESTA NA SLOVENSKEM</w:t>
      </w:r>
    </w:p>
    <w:p w:rsidR="004C5B11" w:rsidRDefault="004C5B11" w:rsidP="004C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5B11">
        <w:rPr>
          <w:rFonts w:ascii="Times New Roman" w:hAnsi="Times New Roman"/>
        </w:rPr>
        <w:t>Prehodnost našega ozemlja</w:t>
      </w:r>
    </w:p>
    <w:p w:rsidR="004C5B11" w:rsidRDefault="004C5B11" w:rsidP="004C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Prva mesta so nastala v </w:t>
      </w:r>
      <w:r w:rsidRPr="00B17824">
        <w:rPr>
          <w:rFonts w:ascii="Times New Roman" w:hAnsi="Times New Roman"/>
          <w:b/>
        </w:rPr>
        <w:t xml:space="preserve">11. </w:t>
      </w:r>
      <w:r w:rsidR="00B17824" w:rsidRPr="00B17824">
        <w:rPr>
          <w:rFonts w:ascii="Times New Roman" w:hAnsi="Times New Roman"/>
          <w:b/>
        </w:rPr>
        <w:t>s</w:t>
      </w:r>
      <w:r w:rsidRPr="00B17824">
        <w:rPr>
          <w:rFonts w:ascii="Times New Roman" w:hAnsi="Times New Roman"/>
          <w:b/>
        </w:rPr>
        <w:t>toletju na Koroškem</w:t>
      </w:r>
      <w:r>
        <w:rPr>
          <w:rFonts w:ascii="Times New Roman" w:hAnsi="Times New Roman"/>
        </w:rPr>
        <w:t>, zaradi tranzitnosti (Breže, Beljak, Gospa Sveta..)</w:t>
      </w:r>
      <w:r w:rsidR="00A53D5E">
        <w:rPr>
          <w:rFonts w:ascii="Times New Roman" w:hAnsi="Times New Roman"/>
        </w:rPr>
        <w:t xml:space="preserve">; mlajša mesta so na Štajerskem in Kranjskem </w:t>
      </w:r>
    </w:p>
    <w:p w:rsidR="004C5B11" w:rsidRDefault="004C5B11" w:rsidP="004C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Karavanke (ker so jih trgovci prehodili ali prepotovali s konji, so potrebovali kraj za počitek- tako so nastala mesta)</w:t>
      </w:r>
    </w:p>
    <w:p w:rsidR="004C5B11" w:rsidRDefault="004C5B11" w:rsidP="004C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Največ mest je tudi pri nas nastalo </w:t>
      </w:r>
      <w:r w:rsidRPr="00B17824">
        <w:rPr>
          <w:rFonts w:ascii="Times New Roman" w:hAnsi="Times New Roman"/>
          <w:b/>
        </w:rPr>
        <w:t>v 13. In 14.stoletju</w:t>
      </w:r>
      <w:r w:rsidR="00A53D5E">
        <w:rPr>
          <w:rFonts w:ascii="Times New Roman" w:hAnsi="Times New Roman"/>
          <w:b/>
        </w:rPr>
        <w:t xml:space="preserve">, </w:t>
      </w:r>
      <w:r w:rsidR="00A53D5E">
        <w:rPr>
          <w:rFonts w:ascii="Times New Roman" w:hAnsi="Times New Roman"/>
        </w:rPr>
        <w:t>nastajala pod gradovi, ob samostanih, pomembnih prometnih križiščih, prehodih ob rekah</w:t>
      </w:r>
    </w:p>
    <w:p w:rsidR="004C5B11" w:rsidRDefault="00ED2D78" w:rsidP="004C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VZROKI: m</w:t>
      </w:r>
      <w:r w:rsidR="004C5B11">
        <w:rPr>
          <w:rFonts w:ascii="Times New Roman" w:hAnsi="Times New Roman"/>
        </w:rPr>
        <w:t xml:space="preserve">esta so nastajala </w:t>
      </w:r>
      <w:r>
        <w:rPr>
          <w:rFonts w:ascii="Times New Roman" w:hAnsi="Times New Roman"/>
        </w:rPr>
        <w:t>zaradi sprememb na podeželju; pomen križarskih vojn pri oživitvi prometa, trgovine in denarnega gospod.</w:t>
      </w:r>
    </w:p>
    <w:p w:rsidR="00A53D5E" w:rsidRPr="00A53D5E" w:rsidRDefault="004C5B11" w:rsidP="00A53D5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Cesar in deželni knez sta dovolila, da so večje vasi in naselja dobila svoja obzidja (znak mesta!) – tega drugod ni bilo, le na Slovenskem</w:t>
      </w:r>
      <w:r w:rsidR="00A53D5E">
        <w:rPr>
          <w:rFonts w:ascii="Times New Roman" w:hAnsi="Times New Roman"/>
        </w:rPr>
        <w:t xml:space="preserve"> - ker</w:t>
      </w:r>
      <w:r>
        <w:rPr>
          <w:rFonts w:ascii="Times New Roman" w:hAnsi="Times New Roman"/>
        </w:rPr>
        <w:t xml:space="preserve"> </w:t>
      </w:r>
      <w:r w:rsidR="0056560D">
        <w:rPr>
          <w:rFonts w:ascii="Times New Roman" w:hAnsi="Times New Roman"/>
        </w:rPr>
        <w:t>drugod ni bilo turških v</w:t>
      </w:r>
      <w:r>
        <w:rPr>
          <w:rFonts w:ascii="Times New Roman" w:hAnsi="Times New Roman"/>
        </w:rPr>
        <w:t>padov</w:t>
      </w:r>
    </w:p>
    <w:p w:rsidR="00B17824" w:rsidRDefault="00B17824" w:rsidP="004C5B1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Poznamo 2 tipa mest: </w:t>
      </w:r>
      <w:r w:rsidRPr="00B17824">
        <w:rPr>
          <w:rFonts w:ascii="Times New Roman" w:hAnsi="Times New Roman"/>
          <w:b/>
        </w:rPr>
        <w:t>Obmorska mesta</w:t>
      </w:r>
      <w:r>
        <w:rPr>
          <w:rFonts w:ascii="Times New Roman" w:hAnsi="Times New Roman"/>
        </w:rPr>
        <w:t xml:space="preserve"> (ob morju) ter </w:t>
      </w:r>
      <w:r w:rsidRPr="00B17824">
        <w:rPr>
          <w:rFonts w:ascii="Times New Roman" w:hAnsi="Times New Roman"/>
          <w:b/>
        </w:rPr>
        <w:t>celinska mesta</w:t>
      </w:r>
      <w:r>
        <w:rPr>
          <w:rFonts w:ascii="Times New Roman" w:hAnsi="Times New Roman"/>
        </w:rPr>
        <w:t xml:space="preserve"> (notranjost države)</w:t>
      </w:r>
    </w:p>
    <w:p w:rsidR="00B17824" w:rsidRPr="00DB2064" w:rsidRDefault="00B17824" w:rsidP="00B17824">
      <w:pPr>
        <w:rPr>
          <w:rFonts w:ascii="Segoe UI" w:hAnsi="Segoe UI" w:cs="Segoe UI"/>
          <w:b/>
          <w:color w:val="FF0000"/>
        </w:rPr>
      </w:pPr>
      <w:r w:rsidRPr="00DB2064">
        <w:rPr>
          <w:rFonts w:ascii="Segoe UI" w:hAnsi="Segoe UI" w:cs="Segoe UI"/>
          <w:b/>
          <w:color w:val="FF0000"/>
        </w:rPr>
        <w:t>ZNAČILNOST OBMORSKIH MEST</w:t>
      </w:r>
    </w:p>
    <w:p w:rsidR="00A53D5E" w:rsidRPr="00A53D5E" w:rsidRDefault="00A53D5E" w:rsidP="00A53D5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Imajo svojo kontinuiteto </w:t>
      </w:r>
      <w:r w:rsidR="00ED2D78">
        <w:rPr>
          <w:rFonts w:ascii="Times New Roman" w:hAnsi="Times New Roman"/>
        </w:rPr>
        <w:t>z antiko</w:t>
      </w:r>
      <w:r>
        <w:rPr>
          <w:rFonts w:ascii="Times New Roman" w:hAnsi="Times New Roman"/>
        </w:rPr>
        <w:t xml:space="preserve"> (</w:t>
      </w:r>
      <w:r w:rsidR="00ED2D78">
        <w:rPr>
          <w:rFonts w:ascii="Times New Roman" w:hAnsi="Times New Roman"/>
        </w:rPr>
        <w:t>mesta današnje slovenske Istre)</w:t>
      </w:r>
    </w:p>
    <w:p w:rsidR="0056560D" w:rsidRPr="00A53D5E" w:rsidRDefault="0056560D" w:rsidP="0056560D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 w:rsidRPr="00A53D5E">
        <w:rPr>
          <w:rFonts w:ascii="Times New Roman" w:hAnsi="Times New Roman"/>
        </w:rPr>
        <w:t>Najvplivnejši in številčno najmočnejši sloj prebivalst</w:t>
      </w:r>
      <w:r>
        <w:rPr>
          <w:rFonts w:ascii="Times New Roman" w:hAnsi="Times New Roman"/>
        </w:rPr>
        <w:t xml:space="preserve">va v mestih so bili </w:t>
      </w:r>
      <w:r w:rsidRPr="0056560D">
        <w:rPr>
          <w:rFonts w:ascii="Times New Roman" w:hAnsi="Times New Roman"/>
          <w:b/>
        </w:rPr>
        <w:t xml:space="preserve">svobodnjaki </w:t>
      </w:r>
      <w:r>
        <w:rPr>
          <w:rFonts w:ascii="Times New Roman" w:hAnsi="Times New Roman"/>
        </w:rPr>
        <w:t>(</w:t>
      </w:r>
      <w:r w:rsidRPr="00A53D5E">
        <w:rPr>
          <w:rFonts w:ascii="Times New Roman" w:hAnsi="Times New Roman"/>
        </w:rPr>
        <w:t>to so obrtniki in trgovci, ki so tvorili skupnost meščanov</w:t>
      </w:r>
      <w:r w:rsidR="00ED2D78">
        <w:rPr>
          <w:rFonts w:ascii="Times New Roman" w:hAnsi="Times New Roman"/>
        </w:rPr>
        <w:t>; status meščana so imeli le tisti, ki so v mestu imeli svojo hišo in so se preživljali s tipično mestno dejavnostjo – trgovino ali obrtjo</w:t>
      </w:r>
      <w:r>
        <w:rPr>
          <w:rFonts w:ascii="Times New Roman" w:hAnsi="Times New Roman"/>
        </w:rPr>
        <w:t>)</w:t>
      </w:r>
    </w:p>
    <w:p w:rsidR="00A53D5E" w:rsidRPr="00A53D5E" w:rsidRDefault="00A53D5E" w:rsidP="00A53D5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Preživljanje </w:t>
      </w:r>
      <w:r w:rsidR="00205849">
        <w:rPr>
          <w:rFonts w:ascii="Times New Roman" w:hAnsi="Times New Roman"/>
        </w:rPr>
        <w:t>pretežno z</w:t>
      </w:r>
      <w:r>
        <w:rPr>
          <w:rFonts w:ascii="Times New Roman" w:hAnsi="Times New Roman"/>
        </w:rPr>
        <w:t xml:space="preserve"> </w:t>
      </w:r>
      <w:r w:rsidRPr="0056560D">
        <w:rPr>
          <w:rFonts w:ascii="Times New Roman" w:hAnsi="Times New Roman"/>
          <w:b/>
        </w:rPr>
        <w:t>ribištvom</w:t>
      </w:r>
      <w:r w:rsidR="00205849">
        <w:rPr>
          <w:rFonts w:ascii="Times New Roman" w:hAnsi="Times New Roman"/>
          <w:b/>
        </w:rPr>
        <w:t xml:space="preserve">, </w:t>
      </w:r>
      <w:r w:rsidR="00205849">
        <w:rPr>
          <w:rFonts w:ascii="Times New Roman" w:hAnsi="Times New Roman"/>
        </w:rPr>
        <w:t>oljkarstvom, vinogradništvom, ladjedelništvom</w:t>
      </w:r>
      <w:r>
        <w:rPr>
          <w:rFonts w:ascii="Times New Roman" w:hAnsi="Times New Roman"/>
        </w:rPr>
        <w:t>; kasneje tudi obrt in trgovina</w:t>
      </w:r>
    </w:p>
    <w:p w:rsidR="00A53D5E" w:rsidRPr="00A53D5E" w:rsidRDefault="00A53D5E" w:rsidP="00A53D5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Ta mesta so zgodaj dobila </w:t>
      </w:r>
      <w:r w:rsidRPr="0056560D">
        <w:rPr>
          <w:rFonts w:ascii="Times New Roman" w:hAnsi="Times New Roman"/>
          <w:b/>
        </w:rPr>
        <w:t>samoupravo</w:t>
      </w:r>
    </w:p>
    <w:p w:rsidR="00A53D5E" w:rsidRPr="0056560D" w:rsidRDefault="00A53D5E" w:rsidP="00A53D5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 w:rsidRPr="0056560D">
        <w:rPr>
          <w:rFonts w:ascii="Times New Roman" w:hAnsi="Times New Roman"/>
        </w:rPr>
        <w:t xml:space="preserve">Mestna samouprava je svoj višek dosegla z mestnim </w:t>
      </w:r>
      <w:r w:rsidRPr="0056560D">
        <w:rPr>
          <w:rFonts w:ascii="Times New Roman" w:hAnsi="Times New Roman"/>
          <w:b/>
          <w:u w:val="single"/>
        </w:rPr>
        <w:t>statutom</w:t>
      </w:r>
      <w:r w:rsidRPr="0056560D">
        <w:rPr>
          <w:rFonts w:ascii="Times New Roman" w:hAnsi="Times New Roman"/>
        </w:rPr>
        <w:t xml:space="preserve"> (pisna potrditev mestnih pravic), zbirko pravil, dolžnosti in pravic meščanov ter svoboščin proti nadoblast</w:t>
      </w:r>
      <w:r w:rsidR="0056560D">
        <w:rPr>
          <w:rFonts w:ascii="Times New Roman" w:hAnsi="Times New Roman"/>
        </w:rPr>
        <w:t>i</w:t>
      </w:r>
    </w:p>
    <w:p w:rsidR="0056560D" w:rsidRPr="0056560D" w:rsidRDefault="0056560D" w:rsidP="00A53D5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Kasneje zapadejo pod Beneško republiko</w:t>
      </w:r>
    </w:p>
    <w:p w:rsidR="0056560D" w:rsidRPr="0056560D" w:rsidRDefault="0056560D" w:rsidP="00A53D5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Višji sloj prebivalstva Romani, nižji Slovani</w:t>
      </w:r>
    </w:p>
    <w:p w:rsidR="0056560D" w:rsidRPr="00DB2064" w:rsidRDefault="0056560D" w:rsidP="0056560D">
      <w:pPr>
        <w:rPr>
          <w:rFonts w:ascii="Segoe UI" w:hAnsi="Segoe UI" w:cs="Segoe UI"/>
          <w:b/>
          <w:color w:val="FF0000"/>
        </w:rPr>
      </w:pPr>
      <w:r w:rsidRPr="00DB2064">
        <w:rPr>
          <w:rFonts w:ascii="Segoe UI" w:hAnsi="Segoe UI" w:cs="Segoe UI"/>
          <w:b/>
          <w:color w:val="FF0000"/>
        </w:rPr>
        <w:t>ZNAČILNOST CELINSKIH MEST</w:t>
      </w:r>
    </w:p>
    <w:p w:rsidR="0056560D" w:rsidRDefault="0056560D" w:rsidP="0056560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Ustanavljali so jih deželni knezi, da bi tako utrdili svojo oblast</w:t>
      </w:r>
    </w:p>
    <w:p w:rsidR="0056560D" w:rsidRDefault="0056560D" w:rsidP="0056560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6560D">
        <w:rPr>
          <w:rFonts w:ascii="Times New Roman" w:hAnsi="Times New Roman"/>
        </w:rPr>
        <w:t>V drugi polovici 15. stol. so mnogi trgi na Dolenjskem dobili pravico do obzidja zaradi turških vpadov</w:t>
      </w:r>
    </w:p>
    <w:p w:rsidR="00DB2064" w:rsidRPr="0050222E" w:rsidRDefault="00381CEA" w:rsidP="0050222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Večina mest je imela </w:t>
      </w:r>
      <w:r w:rsidRPr="00381CEA">
        <w:rPr>
          <w:rFonts w:ascii="Times New Roman" w:hAnsi="Times New Roman"/>
          <w:b/>
        </w:rPr>
        <w:t>mestne privilegije</w:t>
      </w:r>
      <w:r>
        <w:rPr>
          <w:rFonts w:ascii="Times New Roman" w:hAnsi="Times New Roman"/>
        </w:rPr>
        <w:t>, mestu pa jih je izdal, oz. potrjeval deželni knez (</w:t>
      </w:r>
      <w:r w:rsidRPr="00381CEA">
        <w:rPr>
          <w:rFonts w:ascii="Times New Roman" w:hAnsi="Times New Roman"/>
        </w:rPr>
        <w:t>pravica do obzidja, grba, letnih in tedenskih sejmov in druge pravice v zvezi z obrtjo in trgovino)</w:t>
      </w:r>
    </w:p>
    <w:p w:rsidR="00381CEA" w:rsidRDefault="0050222E" w:rsidP="00DB2064">
      <w:pPr>
        <w:ind w:left="360"/>
        <w:jc w:val="center"/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u w:val="single"/>
        </w:rPr>
        <w:t>TURŠKI VPADI</w:t>
      </w:r>
    </w:p>
    <w:p w:rsidR="00E9323D" w:rsidRPr="00E9323D" w:rsidRDefault="00E9323D" w:rsidP="00E9323D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</w:t>
      </w:r>
      <w:r w:rsidRPr="00E9323D">
        <w:rPr>
          <w:rFonts w:ascii="Times New Roman" w:eastAsia="Times New Roman" w:hAnsi="Times New Roman"/>
          <w:b/>
          <w:lang w:eastAsia="ar-SA"/>
        </w:rPr>
        <w:t>bdobje turških vpadov: 1408 – 1415</w:t>
      </w:r>
    </w:p>
    <w:p w:rsidR="00E9323D" w:rsidRPr="00E9323D" w:rsidRDefault="00E9323D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>prvi vdor l. 1408</w:t>
      </w:r>
      <w:r w:rsidR="00EA17F9">
        <w:rPr>
          <w:rFonts w:ascii="Times New Roman" w:eastAsia="Times New Roman" w:hAnsi="Times New Roman"/>
          <w:lang w:eastAsia="ar-SA"/>
        </w:rPr>
        <w:t>,</w:t>
      </w:r>
      <w:r w:rsidRPr="00E9323D">
        <w:rPr>
          <w:rFonts w:ascii="Times New Roman" w:eastAsia="Times New Roman" w:hAnsi="Times New Roman"/>
          <w:lang w:eastAsia="ar-SA"/>
        </w:rPr>
        <w:t xml:space="preserve"> </w:t>
      </w:r>
      <w:r w:rsidR="00EA17F9">
        <w:rPr>
          <w:rFonts w:ascii="Times New Roman" w:eastAsia="Times New Roman" w:hAnsi="Times New Roman"/>
          <w:lang w:eastAsia="ar-SA"/>
        </w:rPr>
        <w:t>okolica Metlike</w:t>
      </w:r>
    </w:p>
    <w:p w:rsidR="00E9323D" w:rsidRDefault="00EA17F9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vdirajo nepričakovano, </w:t>
      </w:r>
      <w:r w:rsidR="00E9323D" w:rsidRPr="00E9323D">
        <w:rPr>
          <w:rFonts w:ascii="Times New Roman" w:eastAsia="Times New Roman" w:hAnsi="Times New Roman"/>
          <w:lang w:eastAsia="ar-SA"/>
        </w:rPr>
        <w:t>na začetku le roparski pohodi</w:t>
      </w:r>
      <w:r>
        <w:rPr>
          <w:rFonts w:ascii="Times New Roman" w:eastAsia="Times New Roman" w:hAnsi="Times New Roman"/>
          <w:lang w:eastAsia="ar-SA"/>
        </w:rPr>
        <w:t xml:space="preserve"> (NAMEN: pregledati ozemlje, prestrašiti ljudi)</w:t>
      </w:r>
    </w:p>
    <w:p w:rsidR="00EA17F9" w:rsidRPr="00E9323D" w:rsidRDefault="00EA17F9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dežele popolnoma nezaščitene</w:t>
      </w:r>
    </w:p>
    <w:p w:rsidR="00E9323D" w:rsidRPr="00E9323D" w:rsidRDefault="00E9323D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 xml:space="preserve">l. 1415 se vpadi končajo </w:t>
      </w:r>
      <w:r>
        <w:rPr>
          <w:rFonts w:ascii="Times New Roman" w:eastAsia="Times New Roman" w:hAnsi="Times New Roman"/>
          <w:lang w:eastAsia="ar-SA"/>
        </w:rPr>
        <w:t>-&gt; v tem času Turki zavzemajo Bizanc</w:t>
      </w:r>
    </w:p>
    <w:p w:rsidR="00E9323D" w:rsidRPr="00E9323D" w:rsidRDefault="00E9323D" w:rsidP="00E9323D">
      <w:pPr>
        <w:ind w:left="3240" w:hanging="3240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lang w:eastAsia="ar-SA"/>
        </w:rPr>
        <w:t>-&gt;</w:t>
      </w:r>
      <w:r w:rsidRPr="00E9323D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celjski grof Ulrik in turš</w:t>
      </w:r>
      <w:r w:rsidRPr="00E9323D">
        <w:rPr>
          <w:rFonts w:ascii="Times New Roman" w:eastAsia="Times New Roman" w:hAnsi="Times New Roman"/>
          <w:lang w:eastAsia="ar-SA"/>
        </w:rPr>
        <w:t xml:space="preserve">ki sultan </w:t>
      </w:r>
      <w:r>
        <w:rPr>
          <w:rFonts w:ascii="Times New Roman" w:eastAsia="Times New Roman" w:hAnsi="Times New Roman"/>
          <w:lang w:eastAsia="ar-SA"/>
        </w:rPr>
        <w:t>M</w:t>
      </w:r>
      <w:r w:rsidRPr="00E9323D">
        <w:rPr>
          <w:rFonts w:ascii="Times New Roman" w:eastAsia="Times New Roman" w:hAnsi="Times New Roman"/>
          <w:lang w:eastAsia="ar-SA"/>
        </w:rPr>
        <w:t>urat skleneta zavezništvo – njuni ženi sta sestri</w:t>
      </w:r>
    </w:p>
    <w:p w:rsidR="00E9323D" w:rsidRPr="00E9323D" w:rsidRDefault="00E9323D" w:rsidP="00E9323D">
      <w:pPr>
        <w:pStyle w:val="ListParagraph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</w:t>
      </w:r>
      <w:r w:rsidRPr="00E9323D">
        <w:rPr>
          <w:rFonts w:ascii="Times New Roman" w:eastAsia="Times New Roman" w:hAnsi="Times New Roman"/>
          <w:b/>
          <w:lang w:eastAsia="ar-SA"/>
        </w:rPr>
        <w:t>bdobje turških vpadov: 1469 – 1483</w:t>
      </w:r>
    </w:p>
    <w:p w:rsidR="00E9323D" w:rsidRPr="00E9323D" w:rsidRDefault="00E9323D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 xml:space="preserve">turki nameravajo izčrpat deželo </w:t>
      </w:r>
      <w:r>
        <w:rPr>
          <w:rFonts w:ascii="Times New Roman" w:eastAsia="Times New Roman" w:hAnsi="Times New Roman"/>
          <w:lang w:eastAsia="ar-SA"/>
        </w:rPr>
        <w:t>-&gt;</w:t>
      </w:r>
      <w:r w:rsidRPr="00E9323D">
        <w:rPr>
          <w:rFonts w:ascii="Times New Roman" w:eastAsia="Times New Roman" w:hAnsi="Times New Roman"/>
          <w:lang w:eastAsia="ar-SA"/>
        </w:rPr>
        <w:t xml:space="preserve"> najhujša opustošenja</w:t>
      </w:r>
    </w:p>
    <w:p w:rsidR="00E9323D" w:rsidRPr="00E9323D" w:rsidRDefault="00E9323D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>vdirajo z močnimi, številnimi odred</w:t>
      </w:r>
      <w:r w:rsidR="00EA17F9">
        <w:rPr>
          <w:rFonts w:ascii="Times New Roman" w:eastAsia="Times New Roman" w:hAnsi="Times New Roman"/>
          <w:lang w:eastAsia="ar-SA"/>
        </w:rPr>
        <w:t>i konjenice, sestavljene iz bosa</w:t>
      </w:r>
      <w:r w:rsidRPr="00E9323D">
        <w:rPr>
          <w:rFonts w:ascii="Times New Roman" w:eastAsia="Times New Roman" w:hAnsi="Times New Roman"/>
          <w:lang w:eastAsia="ar-SA"/>
        </w:rPr>
        <w:t xml:space="preserve">nske vojske in </w:t>
      </w:r>
      <w:r w:rsidRPr="00590F1B">
        <w:rPr>
          <w:rFonts w:ascii="Times New Roman" w:eastAsia="Times New Roman" w:hAnsi="Times New Roman"/>
          <w:i/>
          <w:lang w:eastAsia="ar-SA"/>
        </w:rPr>
        <w:t>akindžij</w:t>
      </w:r>
      <w:r w:rsidRPr="00E9323D">
        <w:rPr>
          <w:rFonts w:ascii="Times New Roman" w:eastAsia="Times New Roman" w:hAnsi="Times New Roman"/>
          <w:lang w:eastAsia="ar-SA"/>
        </w:rPr>
        <w:t xml:space="preserve"> = oborožena konjenica  (turki + že islamizirani ljudje)</w:t>
      </w:r>
    </w:p>
    <w:p w:rsidR="00E9323D" w:rsidRPr="00E9323D" w:rsidRDefault="00E9323D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>napadi so dobro organizirani in hitri</w:t>
      </w:r>
      <w:r w:rsidR="00EA17F9">
        <w:rPr>
          <w:rFonts w:ascii="Times New Roman" w:eastAsia="Times New Roman" w:hAnsi="Times New Roman"/>
          <w:lang w:eastAsia="ar-SA"/>
        </w:rPr>
        <w:t>, trajajo lahko tudi 1 mesec</w:t>
      </w:r>
      <w:r w:rsidR="00FC3624">
        <w:rPr>
          <w:rFonts w:ascii="Times New Roman" w:eastAsia="Times New Roman" w:hAnsi="Times New Roman"/>
          <w:lang w:eastAsia="ar-SA"/>
        </w:rPr>
        <w:t>, napadajo večkrat na leto</w:t>
      </w:r>
    </w:p>
    <w:p w:rsidR="00E9323D" w:rsidRDefault="00E9323D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>največ napada</w:t>
      </w:r>
      <w:r w:rsidR="00FC3624">
        <w:rPr>
          <w:rFonts w:ascii="Times New Roman" w:eastAsia="Times New Roman" w:hAnsi="Times New Roman"/>
          <w:lang w:eastAsia="ar-SA"/>
        </w:rPr>
        <w:t>jo K</w:t>
      </w:r>
      <w:r w:rsidRPr="00E9323D">
        <w:rPr>
          <w:rFonts w:ascii="Times New Roman" w:eastAsia="Times New Roman" w:hAnsi="Times New Roman"/>
          <w:lang w:eastAsia="ar-SA"/>
        </w:rPr>
        <w:t>ranjsko</w:t>
      </w:r>
    </w:p>
    <w:p w:rsidR="00205849" w:rsidRPr="00590F1B" w:rsidRDefault="00205849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mesta so bila dokaj varna zaradi svojih obzidij, kmečko prebivalstvo pa je za svojo zaščito začelo zidati utrdbe </w:t>
      </w:r>
      <w:r w:rsidR="00EA17F9">
        <w:rPr>
          <w:rFonts w:ascii="Times New Roman" w:eastAsia="Times New Roman" w:hAnsi="Times New Roman"/>
          <w:lang w:eastAsia="ar-SA"/>
        </w:rPr>
        <w:t>–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205849">
        <w:rPr>
          <w:rFonts w:ascii="Times New Roman" w:eastAsia="Times New Roman" w:hAnsi="Times New Roman"/>
          <w:b/>
          <w:lang w:eastAsia="ar-SA"/>
        </w:rPr>
        <w:t>tabore</w:t>
      </w:r>
      <w:r w:rsidR="00EA17F9">
        <w:rPr>
          <w:rFonts w:ascii="Times New Roman" w:eastAsia="Times New Roman" w:hAnsi="Times New Roman"/>
          <w:b/>
          <w:lang w:eastAsia="ar-SA"/>
        </w:rPr>
        <w:t xml:space="preserve"> </w:t>
      </w:r>
      <w:r w:rsidR="00EA17F9">
        <w:rPr>
          <w:rFonts w:ascii="Times New Roman" w:eastAsia="Times New Roman" w:hAnsi="Times New Roman"/>
          <w:lang w:eastAsia="ar-SA"/>
        </w:rPr>
        <w:t>(okoli 350)</w:t>
      </w:r>
    </w:p>
    <w:p w:rsidR="00590F1B" w:rsidRPr="00205849" w:rsidRDefault="00590F1B" w:rsidP="00E9323D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Sledi 8-letno zatišje (Ogrski kralj </w:t>
      </w:r>
      <w:r w:rsidRPr="00590F1B">
        <w:rPr>
          <w:rFonts w:ascii="Times New Roman" w:eastAsia="Times New Roman" w:hAnsi="Times New Roman"/>
          <w:b/>
          <w:lang w:eastAsia="ar-SA"/>
        </w:rPr>
        <w:t>Matija Korvin</w:t>
      </w:r>
      <w:r>
        <w:rPr>
          <w:rFonts w:ascii="Times New Roman" w:eastAsia="Times New Roman" w:hAnsi="Times New Roman"/>
          <w:lang w:eastAsia="ar-SA"/>
        </w:rPr>
        <w:t xml:space="preserve"> za nekaj let zaustavi turške vpade)</w:t>
      </w:r>
    </w:p>
    <w:p w:rsidR="00E9323D" w:rsidRPr="00E9323D" w:rsidRDefault="00E9323D" w:rsidP="00E9323D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lang w:eastAsia="ar-SA"/>
        </w:rPr>
      </w:pPr>
    </w:p>
    <w:p w:rsidR="00EA17F9" w:rsidRPr="00EA17F9" w:rsidRDefault="00E9323D" w:rsidP="00EA17F9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O</w:t>
      </w:r>
      <w:r w:rsidRPr="00E9323D">
        <w:rPr>
          <w:rFonts w:ascii="Times New Roman" w:eastAsia="Times New Roman" w:hAnsi="Times New Roman"/>
          <w:b/>
          <w:lang w:eastAsia="ar-SA"/>
        </w:rPr>
        <w:t xml:space="preserve">bdobje turških vpadov : 1520 – 1532 </w:t>
      </w:r>
    </w:p>
    <w:p w:rsidR="00EA17F9" w:rsidRDefault="00EA17F9" w:rsidP="00EA17F9">
      <w:pPr>
        <w:pStyle w:val="ListParagraph"/>
        <w:numPr>
          <w:ilvl w:val="0"/>
          <w:numId w:val="5"/>
        </w:numPr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veliko ropanj po Kranjski, Štajerski, Primorski in Prekmurju</w:t>
      </w:r>
    </w:p>
    <w:p w:rsidR="00E9323D" w:rsidRPr="00EA17F9" w:rsidRDefault="00EA17F9" w:rsidP="00EA17F9">
      <w:pPr>
        <w:pStyle w:val="ListParagraph"/>
        <w:numPr>
          <w:ilvl w:val="0"/>
          <w:numId w:val="5"/>
        </w:numPr>
        <w:ind w:left="284" w:firstLine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sultan S</w:t>
      </w:r>
      <w:r w:rsidR="00E9323D" w:rsidRPr="00E9323D">
        <w:rPr>
          <w:rFonts w:ascii="Times New Roman" w:eastAsia="Times New Roman" w:hAnsi="Times New Roman"/>
          <w:lang w:eastAsia="ar-SA"/>
        </w:rPr>
        <w:t xml:space="preserve">ulejman </w:t>
      </w:r>
      <w:r>
        <w:rPr>
          <w:rFonts w:ascii="Times New Roman" w:eastAsia="Times New Roman" w:hAnsi="Times New Roman"/>
          <w:lang w:eastAsia="ar-SA"/>
        </w:rPr>
        <w:t>Veličastni želi zavzeti D</w:t>
      </w:r>
      <w:r w:rsidR="00E9323D" w:rsidRPr="00E9323D">
        <w:rPr>
          <w:rFonts w:ascii="Times New Roman" w:eastAsia="Times New Roman" w:hAnsi="Times New Roman"/>
          <w:lang w:eastAsia="ar-SA"/>
        </w:rPr>
        <w:t xml:space="preserve">unaj – vso ozemlje </w:t>
      </w:r>
      <w:r w:rsidR="00E9323D">
        <w:t>-&gt;</w:t>
      </w:r>
      <w:r w:rsidR="00E9323D" w:rsidRPr="00E9323D">
        <w:rPr>
          <w:rFonts w:ascii="Times New Roman" w:eastAsia="Times New Roman" w:hAnsi="Times New Roman"/>
          <w:lang w:eastAsia="ar-SA"/>
        </w:rPr>
        <w:t xml:space="preserve"> vojn</w:t>
      </w:r>
      <w:r>
        <w:rPr>
          <w:rFonts w:ascii="Times New Roman" w:eastAsia="Times New Roman" w:hAnsi="Times New Roman"/>
          <w:lang w:eastAsia="ar-SA"/>
        </w:rPr>
        <w:t>e</w:t>
      </w:r>
    </w:p>
    <w:p w:rsidR="00590F1B" w:rsidRDefault="00E9323D" w:rsidP="00590F1B">
      <w:pPr>
        <w:pStyle w:val="ListParagraph"/>
        <w:numPr>
          <w:ilvl w:val="0"/>
          <w:numId w:val="5"/>
        </w:numPr>
        <w:ind w:left="709"/>
        <w:jc w:val="both"/>
        <w:rPr>
          <w:rFonts w:ascii="Times New Roman" w:eastAsia="Times New Roman" w:hAnsi="Times New Roman"/>
          <w:lang w:eastAsia="ar-SA"/>
        </w:rPr>
      </w:pPr>
      <w:r w:rsidRPr="00E9323D">
        <w:rPr>
          <w:rFonts w:ascii="Times New Roman" w:eastAsia="Times New Roman" w:hAnsi="Times New Roman"/>
          <w:lang w:eastAsia="ar-SA"/>
        </w:rPr>
        <w:t>Ker ne uspe osvoj</w:t>
      </w:r>
      <w:r w:rsidR="00EA17F9">
        <w:rPr>
          <w:rFonts w:ascii="Times New Roman" w:eastAsia="Times New Roman" w:hAnsi="Times New Roman"/>
          <w:lang w:eastAsia="ar-SA"/>
        </w:rPr>
        <w:t>iti D</w:t>
      </w:r>
      <w:r w:rsidRPr="00E9323D">
        <w:rPr>
          <w:rFonts w:ascii="Times New Roman" w:eastAsia="Times New Roman" w:hAnsi="Times New Roman"/>
          <w:lang w:eastAsia="ar-SA"/>
        </w:rPr>
        <w:t xml:space="preserve">unaja, se razjarjen vrača skozi naše dežele </w:t>
      </w:r>
      <w:r>
        <w:rPr>
          <w:rFonts w:ascii="Times New Roman" w:eastAsia="Times New Roman" w:hAnsi="Times New Roman"/>
          <w:lang w:eastAsia="ar-SA"/>
        </w:rPr>
        <w:t>-&gt;</w:t>
      </w:r>
      <w:r w:rsidRPr="00E9323D">
        <w:rPr>
          <w:rFonts w:ascii="Times New Roman" w:eastAsia="Times New Roman" w:hAnsi="Times New Roman"/>
          <w:lang w:eastAsia="ar-SA"/>
        </w:rPr>
        <w:t xml:space="preserve"> opustošenja</w:t>
      </w:r>
      <w:r w:rsidR="00EA17F9">
        <w:rPr>
          <w:rFonts w:ascii="Times New Roman" w:eastAsia="Times New Roman" w:hAnsi="Times New Roman"/>
          <w:lang w:eastAsia="ar-SA"/>
        </w:rPr>
        <w:t xml:space="preserve"> (sp. Štajerska)</w:t>
      </w:r>
    </w:p>
    <w:p w:rsidR="00590F1B" w:rsidRPr="00590F1B" w:rsidRDefault="00590F1B" w:rsidP="00590F1B">
      <w:pPr>
        <w:pStyle w:val="ListParagraph"/>
        <w:ind w:left="709"/>
        <w:jc w:val="both"/>
        <w:rPr>
          <w:rFonts w:ascii="Times New Roman" w:eastAsia="Times New Roman" w:hAnsi="Times New Roman"/>
          <w:lang w:eastAsia="ar-SA"/>
        </w:rPr>
      </w:pPr>
    </w:p>
    <w:p w:rsidR="00EA17F9" w:rsidRPr="00056402" w:rsidRDefault="00EA17F9" w:rsidP="00EA17F9">
      <w:pPr>
        <w:pStyle w:val="ListParagraph"/>
        <w:jc w:val="center"/>
        <w:rPr>
          <w:rFonts w:ascii="Times New Roman" w:hAnsi="Times New Roman"/>
          <w:b/>
          <w:color w:val="FF0000"/>
          <w:sz w:val="24"/>
        </w:rPr>
      </w:pPr>
      <w:r w:rsidRPr="00056402">
        <w:rPr>
          <w:rFonts w:ascii="Times New Roman" w:hAnsi="Times New Roman"/>
          <w:b/>
          <w:color w:val="FF0000"/>
          <w:sz w:val="24"/>
        </w:rPr>
        <w:t>POSLEDICE TURŠKIH VPADOV</w:t>
      </w:r>
    </w:p>
    <w:p w:rsidR="00590F1B" w:rsidRDefault="00590F1B" w:rsidP="00590F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Materialna škoda</w:t>
      </w:r>
    </w:p>
    <w:p w:rsidR="00590F1B" w:rsidRDefault="00590F1B" w:rsidP="00590F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Zmanjšanje št. preb. (pobiti ali zasužnjeni)</w:t>
      </w:r>
    </w:p>
    <w:p w:rsidR="00590F1B" w:rsidRDefault="00590F1B" w:rsidP="00590F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Nastanek pustob, zlasti na ozemlju Kranjske; POSLEDICA: kolonizacija</w:t>
      </w:r>
    </w:p>
    <w:p w:rsidR="00590F1B" w:rsidRPr="00056402" w:rsidRDefault="00590F1B" w:rsidP="000564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Naseljevanje </w:t>
      </w:r>
      <w:r w:rsidRPr="00590F1B">
        <w:rPr>
          <w:rFonts w:ascii="Times New Roman" w:hAnsi="Times New Roman"/>
          <w:b/>
          <w:sz w:val="24"/>
          <w:szCs w:val="24"/>
        </w:rPr>
        <w:t>uskokov</w:t>
      </w:r>
      <w:r>
        <w:rPr>
          <w:rFonts w:ascii="Times New Roman" w:hAnsi="Times New Roman"/>
          <w:sz w:val="24"/>
          <w:szCs w:val="24"/>
        </w:rPr>
        <w:t xml:space="preserve"> na opustošena ozemlja (</w:t>
      </w:r>
      <w:r w:rsidR="00056402">
        <w:rPr>
          <w:rFonts w:ascii="Times New Roman" w:hAnsi="Times New Roman"/>
          <w:sz w:val="24"/>
          <w:szCs w:val="24"/>
        </w:rPr>
        <w:t>pribežniki iz Balkana</w:t>
      </w:r>
      <w:r>
        <w:rPr>
          <w:rFonts w:ascii="Times New Roman" w:hAnsi="Times New Roman"/>
          <w:sz w:val="24"/>
          <w:szCs w:val="24"/>
        </w:rPr>
        <w:t>) –</w:t>
      </w:r>
      <w:r w:rsidR="00056402">
        <w:rPr>
          <w:rFonts w:ascii="Times New Roman" w:hAnsi="Times New Roman"/>
          <w:sz w:val="24"/>
          <w:szCs w:val="24"/>
        </w:rPr>
        <w:t xml:space="preserve"> Habsburžani so jim podelili svobodo in zemljo v zameno za opravljanje vojaške službe (</w:t>
      </w:r>
      <w:r w:rsidRPr="00056402">
        <w:rPr>
          <w:rFonts w:ascii="Times New Roman" w:hAnsi="Times New Roman"/>
          <w:sz w:val="24"/>
          <w:szCs w:val="24"/>
        </w:rPr>
        <w:t xml:space="preserve">predstavljali </w:t>
      </w:r>
      <w:r w:rsidR="00056402">
        <w:rPr>
          <w:rFonts w:ascii="Times New Roman" w:hAnsi="Times New Roman"/>
          <w:sz w:val="24"/>
          <w:szCs w:val="24"/>
        </w:rPr>
        <w:t>so</w:t>
      </w:r>
      <w:r w:rsidRPr="00056402">
        <w:rPr>
          <w:rFonts w:ascii="Times New Roman" w:hAnsi="Times New Roman"/>
          <w:sz w:val="24"/>
          <w:szCs w:val="24"/>
        </w:rPr>
        <w:t xml:space="preserve"> obrambo tega predela</w:t>
      </w:r>
      <w:r w:rsidR="00056402">
        <w:rPr>
          <w:rFonts w:ascii="Times New Roman" w:hAnsi="Times New Roman"/>
          <w:sz w:val="24"/>
          <w:szCs w:val="24"/>
        </w:rPr>
        <w:t>)</w:t>
      </w:r>
      <w:r w:rsidR="00056402" w:rsidRPr="00056402">
        <w:rPr>
          <w:rFonts w:ascii="Times New Roman" w:hAnsi="Times New Roman"/>
          <w:sz w:val="24"/>
          <w:szCs w:val="24"/>
        </w:rPr>
        <w:t xml:space="preserve"> na tem delu še danes živijo potomci uskokov (Bela Krajina – noša, običaji, kolo, prazniki...) ; imena krajev se končajo s končnico –ić ali –ići (primer: Adlešići)</w:t>
      </w:r>
    </w:p>
    <w:p w:rsidR="00056402" w:rsidRDefault="00056402" w:rsidP="00590F1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Trgovina se premakne iz našega območja proti severu</w:t>
      </w:r>
    </w:p>
    <w:p w:rsidR="00056402" w:rsidRDefault="00056402" w:rsidP="000564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402" w:rsidRDefault="00056402" w:rsidP="0005640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56402">
        <w:rPr>
          <w:rFonts w:ascii="Times New Roman" w:hAnsi="Times New Roman"/>
          <w:b/>
          <w:color w:val="FF0000"/>
          <w:sz w:val="24"/>
          <w:szCs w:val="24"/>
        </w:rPr>
        <w:t>IZGRADNJA OBRAMBNEGA SISTEMA</w:t>
      </w:r>
    </w:p>
    <w:p w:rsidR="00056402" w:rsidRDefault="00951B62" w:rsidP="00056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Urejena signalizacija (poskrbljeno za vohunsko službo v bližnjih turških krajih, zvonovi, kresovi, možnarji = prototip topa)</w:t>
      </w:r>
    </w:p>
    <w:p w:rsidR="00951B62" w:rsidRDefault="00951B62" w:rsidP="00056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Meščani in fevdalci so se skrivali za obzidji, kmetje so bežali v jame, gozdove..</w:t>
      </w:r>
    </w:p>
    <w:p w:rsidR="00951B62" w:rsidRDefault="00951B62" w:rsidP="00056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Protiturško obrambo zasnovali na Hrvaškem (v osrbo so prevzemali obmejne hrvaške trdnjave)</w:t>
      </w:r>
    </w:p>
    <w:p w:rsidR="00951B62" w:rsidRPr="00951B62" w:rsidRDefault="00951B62" w:rsidP="00056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Obrambni pas vzdolž turške meje se je počasi izoblikoval v </w:t>
      </w:r>
      <w:r w:rsidRPr="00951B62">
        <w:rPr>
          <w:rFonts w:ascii="Times New Roman" w:hAnsi="Times New Roman"/>
          <w:b/>
          <w:szCs w:val="24"/>
        </w:rPr>
        <w:t>Vojno krajino</w:t>
      </w:r>
      <w:r>
        <w:rPr>
          <w:rFonts w:ascii="Times New Roman" w:hAnsi="Times New Roman"/>
          <w:b/>
          <w:szCs w:val="24"/>
        </w:rPr>
        <w:t xml:space="preserve"> (</w:t>
      </w:r>
      <w:r w:rsidRPr="00951B62">
        <w:rPr>
          <w:rFonts w:ascii="Times New Roman" w:hAnsi="Times New Roman"/>
        </w:rPr>
        <w:t>sistem utrdb, ki so namenjene za obrambo habsburške monarhije</w:t>
      </w:r>
      <w:r>
        <w:rPr>
          <w:rFonts w:ascii="Times New Roman" w:hAnsi="Times New Roman"/>
        </w:rPr>
        <w:t>)</w:t>
      </w:r>
    </w:p>
    <w:p w:rsidR="00951B62" w:rsidRPr="002D6905" w:rsidRDefault="00951B62" w:rsidP="000564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ČRNA VOJSKA – sestavljena iz kmetov, vpoklicanih ob obrambi dežele</w:t>
      </w:r>
      <w:r w:rsidR="002D6905">
        <w:rPr>
          <w:rFonts w:ascii="Times New Roman" w:hAnsi="Times New Roman"/>
        </w:rPr>
        <w:t xml:space="preserve"> (kasneje jo začnejo opuščati, ker zemljiški gospodi spoznajo, da izurjeni in oboroženi kmetje predstavljajo veliko nevarnost uporov)</w:t>
      </w:r>
    </w:p>
    <w:p w:rsidR="002D6905" w:rsidRPr="002D6905" w:rsidRDefault="002D6905" w:rsidP="002D690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4"/>
        </w:rPr>
      </w:pPr>
    </w:p>
    <w:p w:rsidR="002D6905" w:rsidRDefault="002D6905" w:rsidP="002D690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4"/>
        </w:rPr>
      </w:pPr>
      <w:r w:rsidRPr="002D6905">
        <w:rPr>
          <w:rFonts w:ascii="Times New Roman" w:hAnsi="Times New Roman"/>
          <w:b/>
          <w:color w:val="FF0000"/>
          <w:sz w:val="24"/>
        </w:rPr>
        <w:t>GOSPOD.POLOŽAJ KMEČKEGA PREB. IN KMEČKI UPORI</w:t>
      </w:r>
    </w:p>
    <w:p w:rsidR="002D6905" w:rsidRPr="002D6905" w:rsidRDefault="002D6905" w:rsidP="002D69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 uveljavljanjem denarno-blagovnega gospod. so kmetovi gospodarji </w:t>
      </w:r>
      <w:r w:rsidRPr="002D6905">
        <w:rPr>
          <w:rFonts w:ascii="Times New Roman" w:hAnsi="Times New Roman"/>
          <w:b/>
          <w:szCs w:val="24"/>
        </w:rPr>
        <w:t>uvajali denarne dajatve</w:t>
      </w:r>
      <w:r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povečevali stare dajatve, povečevali št.dni tlake, naraščali </w:t>
      </w:r>
      <w:r w:rsidR="00882FF7">
        <w:rPr>
          <w:rFonts w:ascii="Times New Roman" w:hAnsi="Times New Roman"/>
          <w:szCs w:val="24"/>
        </w:rPr>
        <w:t xml:space="preserve">so </w:t>
      </w:r>
      <w:r>
        <w:rPr>
          <w:rFonts w:ascii="Times New Roman" w:hAnsi="Times New Roman"/>
          <w:szCs w:val="24"/>
        </w:rPr>
        <w:t>deželni davki (</w:t>
      </w:r>
      <w:r w:rsidR="00882FF7">
        <w:rPr>
          <w:rFonts w:ascii="Times New Roman" w:hAnsi="Times New Roman"/>
          <w:szCs w:val="24"/>
        </w:rPr>
        <w:t xml:space="preserve">s katerimi so pokrivali stroške deželne obrambe, </w:t>
      </w:r>
      <w:r>
        <w:rPr>
          <w:rFonts w:ascii="Times New Roman" w:hAnsi="Times New Roman"/>
          <w:szCs w:val="24"/>
        </w:rPr>
        <w:t>zaradi turških v</w:t>
      </w:r>
      <w:r w:rsidR="00882FF7">
        <w:rPr>
          <w:rFonts w:ascii="Times New Roman" w:hAnsi="Times New Roman"/>
          <w:szCs w:val="24"/>
        </w:rPr>
        <w:t>padov), doletela jih je tudi vojaška služba (črna vojska)</w:t>
      </w:r>
    </w:p>
    <w:p w:rsidR="002D6905" w:rsidRDefault="002D6905" w:rsidP="002D69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Kmetje so se zaradi velikih razlik v premoženju začeli deliti na </w:t>
      </w:r>
      <w:r w:rsidRPr="00882FF7">
        <w:rPr>
          <w:rFonts w:ascii="Times New Roman" w:hAnsi="Times New Roman"/>
          <w:b/>
          <w:szCs w:val="24"/>
        </w:rPr>
        <w:t xml:space="preserve">GRUNTARJE </w:t>
      </w:r>
      <w:r>
        <w:rPr>
          <w:rFonts w:ascii="Times New Roman" w:hAnsi="Times New Roman"/>
          <w:szCs w:val="24"/>
        </w:rPr>
        <w:t xml:space="preserve">(cela kmetija), </w:t>
      </w:r>
      <w:r w:rsidRPr="00882FF7">
        <w:rPr>
          <w:rFonts w:ascii="Times New Roman" w:hAnsi="Times New Roman"/>
          <w:b/>
          <w:szCs w:val="24"/>
        </w:rPr>
        <w:t>KAJŽARJE</w:t>
      </w:r>
      <w:r>
        <w:rPr>
          <w:rFonts w:ascii="Times New Roman" w:hAnsi="Times New Roman"/>
          <w:szCs w:val="24"/>
        </w:rPr>
        <w:t xml:space="preserve"> (malo zemlje, skromno prebivališče), </w:t>
      </w:r>
      <w:r w:rsidRPr="00882FF7">
        <w:rPr>
          <w:rFonts w:ascii="Times New Roman" w:hAnsi="Times New Roman"/>
          <w:b/>
          <w:szCs w:val="24"/>
        </w:rPr>
        <w:t>BAJTARJE</w:t>
      </w:r>
      <w:r>
        <w:rPr>
          <w:rFonts w:ascii="Times New Roman" w:hAnsi="Times New Roman"/>
          <w:szCs w:val="24"/>
        </w:rPr>
        <w:t xml:space="preserve"> (brez zemlje, a stalno prebivališče) in </w:t>
      </w:r>
      <w:r w:rsidRPr="00882FF7">
        <w:rPr>
          <w:rFonts w:ascii="Times New Roman" w:hAnsi="Times New Roman"/>
          <w:b/>
          <w:szCs w:val="24"/>
        </w:rPr>
        <w:t>GOSTAČE</w:t>
      </w:r>
      <w:r>
        <w:rPr>
          <w:rFonts w:ascii="Times New Roman" w:hAnsi="Times New Roman"/>
          <w:szCs w:val="24"/>
        </w:rPr>
        <w:t xml:space="preserve"> (brez stalnega prebivališča)</w:t>
      </w:r>
    </w:p>
    <w:p w:rsidR="00882FF7" w:rsidRDefault="00882FF7" w:rsidP="002D69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Kmet zavračal nova bremena in se skliceval na </w:t>
      </w:r>
      <w:r w:rsidRPr="00882FF7">
        <w:rPr>
          <w:rFonts w:ascii="Times New Roman" w:hAnsi="Times New Roman"/>
          <w:b/>
          <w:szCs w:val="24"/>
        </w:rPr>
        <w:t>»staro pravdo«</w:t>
      </w:r>
      <w:r>
        <w:rPr>
          <w:rFonts w:ascii="Times New Roman" w:hAnsi="Times New Roman"/>
          <w:b/>
          <w:szCs w:val="24"/>
        </w:rPr>
        <w:t xml:space="preserve"> </w:t>
      </w:r>
      <w:r w:rsidRPr="00882FF7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na mero</w:t>
      </w:r>
      <w:r w:rsidRPr="00882FF7">
        <w:rPr>
          <w:rFonts w:ascii="Times New Roman" w:hAnsi="Times New Roman"/>
          <w:szCs w:val="24"/>
        </w:rPr>
        <w:t xml:space="preserve"> dajatev</w:t>
      </w:r>
      <w:r>
        <w:rPr>
          <w:rFonts w:ascii="Times New Roman" w:hAnsi="Times New Roman"/>
          <w:szCs w:val="24"/>
        </w:rPr>
        <w:t>, zapisano</w:t>
      </w:r>
      <w:r w:rsidRPr="00882FF7">
        <w:rPr>
          <w:rFonts w:ascii="Times New Roman" w:hAnsi="Times New Roman"/>
          <w:szCs w:val="24"/>
        </w:rPr>
        <w:t xml:space="preserve"> v urbarjih)</w:t>
      </w:r>
    </w:p>
    <w:p w:rsidR="00882FF7" w:rsidRDefault="00882FF7" w:rsidP="002D69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Poznamo dve vrsti kmečkih uporov: </w:t>
      </w:r>
      <w:r w:rsidRPr="00882FF7">
        <w:rPr>
          <w:rFonts w:ascii="Times New Roman" w:hAnsi="Times New Roman"/>
          <w:b/>
          <w:szCs w:val="24"/>
        </w:rPr>
        <w:t>veliki kmečki upori</w:t>
      </w:r>
      <w:r>
        <w:rPr>
          <w:rFonts w:ascii="Times New Roman" w:hAnsi="Times New Roman"/>
          <w:szCs w:val="24"/>
        </w:rPr>
        <w:t xml:space="preserve"> proti sistemu zemlj.gospostev in uprave ter </w:t>
      </w:r>
      <w:r w:rsidRPr="00882FF7">
        <w:rPr>
          <w:rFonts w:ascii="Times New Roman" w:hAnsi="Times New Roman"/>
          <w:b/>
          <w:szCs w:val="24"/>
        </w:rPr>
        <w:t>krajevni</w:t>
      </w:r>
      <w:r w:rsidRPr="00882FF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ki so nastali kot posledica lokalnih težav</w:t>
      </w:r>
    </w:p>
    <w:p w:rsidR="00882FF7" w:rsidRDefault="00882FF7" w:rsidP="00882FF7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Cs w:val="24"/>
        </w:rPr>
      </w:pPr>
    </w:p>
    <w:p w:rsidR="00882FF7" w:rsidRPr="00A85E5D" w:rsidRDefault="00882FF7" w:rsidP="0088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Cs w:val="24"/>
          <w:u w:val="single"/>
        </w:rPr>
      </w:pPr>
      <w:r w:rsidRPr="00A85E5D">
        <w:rPr>
          <w:rFonts w:ascii="Times New Roman" w:hAnsi="Times New Roman"/>
          <w:b/>
          <w:color w:val="FF0000"/>
          <w:szCs w:val="24"/>
          <w:u w:val="single"/>
        </w:rPr>
        <w:t>KMEČKI UPORI:</w:t>
      </w:r>
    </w:p>
    <w:p w:rsidR="00882FF7" w:rsidRDefault="00882FF7" w:rsidP="0088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  <w:szCs w:val="24"/>
          <w:u w:val="single"/>
        </w:rPr>
      </w:pPr>
    </w:p>
    <w:p w:rsidR="00882FF7" w:rsidRDefault="00862C92" w:rsidP="00882F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85E5D">
        <w:rPr>
          <w:rFonts w:ascii="Times New Roman" w:hAnsi="Times New Roman"/>
          <w:color w:val="00B050"/>
          <w:szCs w:val="24"/>
        </w:rPr>
        <w:t>KOROŠKI KMEČKI UPOR (1478)</w:t>
      </w:r>
      <w:r>
        <w:rPr>
          <w:rFonts w:ascii="Times New Roman" w:hAnsi="Times New Roman"/>
          <w:szCs w:val="24"/>
        </w:rPr>
        <w:t>:</w:t>
      </w:r>
    </w:p>
    <w:p w:rsidR="00862C92" w:rsidRPr="00862C92" w:rsidRDefault="00862C92" w:rsidP="00862C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uporniških vzorih drugod, so se koroški kmetje začeli povezovati - </w:t>
      </w:r>
      <w:r w:rsidRPr="00862C92">
        <w:rPr>
          <w:rFonts w:ascii="Times New Roman" w:hAnsi="Times New Roman"/>
          <w:szCs w:val="24"/>
        </w:rPr>
        <w:t>VZROK: nezaščiteno podeželje ob turških vpadih</w:t>
      </w:r>
    </w:p>
    <w:p w:rsidR="00862C92" w:rsidRDefault="00862C92" w:rsidP="00862C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upora prišlo zaradi sprememb v denarnih dajatvah; prenehali so plačevati dajatve – denar so po novem začeli zbirati za delovanje kmečke zveze</w:t>
      </w:r>
      <w:r w:rsidR="002954DD">
        <w:rPr>
          <w:rFonts w:ascii="Times New Roman" w:hAnsi="Times New Roman"/>
          <w:szCs w:val="24"/>
        </w:rPr>
        <w:t>, postavljali so svoje sodnike in župnike ter zahtevali pravico do odločanja o deželnih davkih</w:t>
      </w:r>
    </w:p>
    <w:p w:rsidR="002954DD" w:rsidRDefault="002954DD" w:rsidP="00862C9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Turki upornike razgnali, po turškem odhodu pa so gospodje polovili in kaznovali vodje upora</w:t>
      </w:r>
    </w:p>
    <w:p w:rsidR="002954DD" w:rsidRDefault="002954DD" w:rsidP="0029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2954DD" w:rsidRDefault="002954DD" w:rsidP="00295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85E5D">
        <w:rPr>
          <w:rFonts w:ascii="Times New Roman" w:hAnsi="Times New Roman"/>
          <w:color w:val="00B050"/>
          <w:szCs w:val="24"/>
        </w:rPr>
        <w:t>VSESLOVENSKI KMEČKI UPOR (1515):</w:t>
      </w:r>
    </w:p>
    <w:p w:rsidR="002954DD" w:rsidRDefault="002954DD" w:rsidP="00295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Zajel 3 poglavitne dežele: Kranjsko, Štajersko ter Koroško</w:t>
      </w:r>
    </w:p>
    <w:p w:rsidR="002954DD" w:rsidRDefault="002954DD" w:rsidP="00295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Podložniki želijo vrnitev stare pravde, sprostitev kmečke obrti in trgovine</w:t>
      </w:r>
    </w:p>
    <w:p w:rsidR="002954DD" w:rsidRDefault="002954DD" w:rsidP="00295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VZROKI ZA UPOR: novi jez na Ljubljanici (nenehno povzročal poplave na kmetijah) , nezadovoljstvo nad nasilnimi zemlj.gospodi, spori zaradi omejevanja podeželske obrti</w:t>
      </w:r>
    </w:p>
    <w:p w:rsidR="00A85E5D" w:rsidRDefault="00A85E5D" w:rsidP="00295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Kmetje so napadli in osvojili več gradov; upor se je hitro širil po vsem slo.etničnem ozemlju (razen Prekmurja in Goriškega) – najprej dokaj uspešen, plemstvo se umakne</w:t>
      </w:r>
    </w:p>
    <w:p w:rsidR="00A85E5D" w:rsidRDefault="00A85E5D" w:rsidP="00295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Upor ni imel osrednjega vodstva, njegova organizacija je temeljila na obrambi pred Turki, kmetje so bili vojaško neizurjeni, pomankljivo opremljeni – UPOR ZATREJO, voditelje obesijo ali pobijejo, kmetom pa naložijo enkratno denarno dajatev, za povrnitev škode jim naložijo tudi poseben letni davek »uporniški pfenig«</w:t>
      </w:r>
    </w:p>
    <w:p w:rsidR="00A85E5D" w:rsidRDefault="00A85E5D" w:rsidP="002954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Poveča se tlaka (za obnovo uničenih gradov)</w:t>
      </w:r>
    </w:p>
    <w:p w:rsidR="00A85E5D" w:rsidRDefault="00A85E5D" w:rsidP="00A8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C2CA2" w:rsidRDefault="00AC2CA2" w:rsidP="00A8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C2CA2" w:rsidRDefault="00AC2CA2" w:rsidP="00A8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C2CA2" w:rsidRDefault="00AC2CA2" w:rsidP="00A8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85E5D" w:rsidRDefault="00A85E5D" w:rsidP="00A85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  <w:r w:rsidRPr="00A85E5D">
        <w:rPr>
          <w:rFonts w:ascii="Times New Roman" w:hAnsi="Times New Roman"/>
          <w:color w:val="00B050"/>
          <w:szCs w:val="24"/>
        </w:rPr>
        <w:lastRenderedPageBreak/>
        <w:t>HRVAŠKO-SLOVENSKI KMEČKI UPOR (1573):</w:t>
      </w:r>
    </w:p>
    <w:p w:rsidR="00AC2CA2" w:rsidRPr="00AC2CA2" w:rsidRDefault="00AC2CA2" w:rsidP="00AC2CA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C2CA2">
        <w:rPr>
          <w:rFonts w:ascii="Times New Roman" w:hAnsi="Times New Roman"/>
          <w:szCs w:val="24"/>
        </w:rPr>
        <w:t>Sp.Štajerska in S.Hrvaška</w:t>
      </w:r>
    </w:p>
    <w:p w:rsidR="00A85E5D" w:rsidRPr="00A85E5D" w:rsidRDefault="00A85E5D" w:rsidP="00A85E5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szCs w:val="24"/>
        </w:rPr>
        <w:t>Organizacija podobna kot pri Vojni krajini – uporniki si naberejo vojaške izkušnje</w:t>
      </w:r>
    </w:p>
    <w:p w:rsidR="00A85E5D" w:rsidRPr="00AC2CA2" w:rsidRDefault="00A85E5D" w:rsidP="00A85E5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szCs w:val="24"/>
        </w:rPr>
        <w:t>Uporniki nameravali ustanoviti kmečko državo pod okriljem cesarja; pri upori pričakovali pomoč Uskokov, ki se jim zaradi drugačnega družbenega položaja niso pridružili</w:t>
      </w:r>
    </w:p>
    <w:p w:rsidR="00AC2CA2" w:rsidRPr="00AC2CA2" w:rsidRDefault="00AC2CA2" w:rsidP="00A85E5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szCs w:val="24"/>
        </w:rPr>
        <w:t>Upor je bil silovit, a kratkotrajen</w:t>
      </w:r>
    </w:p>
    <w:p w:rsidR="00AC2CA2" w:rsidRPr="00AC2CA2" w:rsidRDefault="00AC2CA2" w:rsidP="00A85E5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szCs w:val="24"/>
        </w:rPr>
        <w:t>Bitke med uporniško in fevdalno najemniško vojsko; velik oddelek upornikov uničen</w:t>
      </w:r>
    </w:p>
    <w:p w:rsidR="00AC2CA2" w:rsidRPr="00AC2CA2" w:rsidRDefault="00AC2CA2" w:rsidP="00A85E5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szCs w:val="24"/>
        </w:rPr>
        <w:t>Vodjo upora »okronali« z žarečo kovinsko košaro in ga dali razčetveriti; pritisk zemlj.gospodov na podložnike se še bolj poveča</w:t>
      </w:r>
    </w:p>
    <w:p w:rsidR="00AC2CA2" w:rsidRPr="00AC2CA2" w:rsidRDefault="00AC2CA2" w:rsidP="00AC2CA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</w:p>
    <w:p w:rsidR="00AC2CA2" w:rsidRDefault="00AC2CA2" w:rsidP="00AC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Cs w:val="24"/>
        </w:rPr>
      </w:pPr>
      <w:r>
        <w:rPr>
          <w:rFonts w:ascii="Times New Roman" w:hAnsi="Times New Roman"/>
          <w:color w:val="00B050"/>
          <w:szCs w:val="24"/>
        </w:rPr>
        <w:t>TOLMINSKI KMEČKI UPOR (1713):</w:t>
      </w:r>
    </w:p>
    <w:p w:rsidR="00AC2CA2" w:rsidRPr="00AC2CA2" w:rsidRDefault="00AC2CA2" w:rsidP="00AC2C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C2CA2">
        <w:rPr>
          <w:rFonts w:ascii="Times New Roman" w:hAnsi="Times New Roman"/>
          <w:szCs w:val="24"/>
        </w:rPr>
        <w:t>Zadnji veliki kmečki upor na Slovenskem</w:t>
      </w:r>
    </w:p>
    <w:p w:rsidR="00AC2CA2" w:rsidRPr="00AC2CA2" w:rsidRDefault="00AC2CA2" w:rsidP="00AC2C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C2CA2">
        <w:rPr>
          <w:rFonts w:ascii="Times New Roman" w:hAnsi="Times New Roman"/>
          <w:szCs w:val="24"/>
        </w:rPr>
        <w:t>Izbruhne zaradi novih državnih davkov na meso in vino, ter zaradi izsiljevalskega načina njihovega pobiranja</w:t>
      </w:r>
    </w:p>
    <w:p w:rsidR="00AC2CA2" w:rsidRPr="00AC2CA2" w:rsidRDefault="00AC2CA2" w:rsidP="00AC2C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C2CA2">
        <w:rPr>
          <w:rFonts w:ascii="Times New Roman" w:hAnsi="Times New Roman"/>
          <w:szCs w:val="24"/>
        </w:rPr>
        <w:t>Upor ni usmerjen samo proti fevdalcem, ampak tudi proti državni oblasti</w:t>
      </w:r>
    </w:p>
    <w:p w:rsidR="00AC2CA2" w:rsidRPr="00AC2CA2" w:rsidRDefault="00AC2CA2" w:rsidP="00AC2C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C2CA2">
        <w:rPr>
          <w:rFonts w:ascii="Times New Roman" w:hAnsi="Times New Roman"/>
          <w:szCs w:val="24"/>
        </w:rPr>
        <w:t>Kmetje osvobodijo v Gorici zaprte tovariše, porušijo več mitnic; povežejo se v trdno kmečko zvezo in upor razširijo na dele Kranjske</w:t>
      </w:r>
    </w:p>
    <w:p w:rsidR="00AC2CA2" w:rsidRDefault="00AC2CA2" w:rsidP="00AC2C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C2CA2">
        <w:rPr>
          <w:rFonts w:ascii="Times New Roman" w:hAnsi="Times New Roman"/>
          <w:szCs w:val="24"/>
        </w:rPr>
        <w:t>Oblast nad upornike pošlje čete iz Vojne krajine; upor zatrt, vodje obsojeni na smrt</w:t>
      </w:r>
    </w:p>
    <w:p w:rsidR="00AC2CA2" w:rsidRDefault="00AC2CA2" w:rsidP="00AC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C2CA2" w:rsidRDefault="00AC2CA2" w:rsidP="00A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24"/>
          <w:u w:val="single"/>
        </w:rPr>
      </w:pPr>
      <w:r w:rsidRPr="00AC2CA2">
        <w:rPr>
          <w:rFonts w:ascii="Times New Roman" w:hAnsi="Times New Roman"/>
          <w:b/>
          <w:color w:val="FF0000"/>
          <w:sz w:val="32"/>
          <w:szCs w:val="24"/>
          <w:u w:val="single"/>
        </w:rPr>
        <w:t>REFORMACIJA NA SLOVENSKEM</w:t>
      </w:r>
      <w:r w:rsidR="00E330FA">
        <w:rPr>
          <w:rFonts w:ascii="Times New Roman" w:hAnsi="Times New Roman"/>
          <w:b/>
          <w:color w:val="FF0000"/>
          <w:sz w:val="32"/>
          <w:szCs w:val="24"/>
          <w:u w:val="single"/>
        </w:rPr>
        <w:br/>
      </w:r>
    </w:p>
    <w:p w:rsidR="00AC2CA2" w:rsidRPr="00E330FA" w:rsidRDefault="006F6642" w:rsidP="00AC2C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330FA">
        <w:rPr>
          <w:rFonts w:ascii="Times New Roman" w:hAnsi="Times New Roman"/>
          <w:szCs w:val="24"/>
        </w:rPr>
        <w:t>Širi se iz mest severne Istre; predstavnik humanizma v teh krajih je bil koprski škof Peter Pavel Vergerij – s svojim delovanjem vplival</w:t>
      </w:r>
      <w:r w:rsidR="00E330FA" w:rsidRPr="00E330FA">
        <w:rPr>
          <w:rFonts w:ascii="Times New Roman" w:hAnsi="Times New Roman"/>
          <w:szCs w:val="24"/>
        </w:rPr>
        <w:t xml:space="preserve"> na</w:t>
      </w:r>
      <w:r w:rsidRPr="00E330FA">
        <w:rPr>
          <w:rFonts w:ascii="Times New Roman" w:hAnsi="Times New Roman"/>
          <w:szCs w:val="24"/>
        </w:rPr>
        <w:t xml:space="preserve"> Primoža Trubarja in na privržen</w:t>
      </w:r>
      <w:r w:rsidR="00E330FA" w:rsidRPr="00E330FA">
        <w:rPr>
          <w:rFonts w:ascii="Times New Roman" w:hAnsi="Times New Roman"/>
          <w:szCs w:val="24"/>
        </w:rPr>
        <w:t>c</w:t>
      </w:r>
      <w:r w:rsidRPr="00E330FA">
        <w:rPr>
          <w:rFonts w:ascii="Times New Roman" w:hAnsi="Times New Roman"/>
          <w:szCs w:val="24"/>
        </w:rPr>
        <w:t>e reformacije iz sosednjih dežel</w:t>
      </w:r>
      <w:r w:rsidR="00E330FA" w:rsidRPr="00E330FA">
        <w:rPr>
          <w:rFonts w:ascii="Times New Roman" w:hAnsi="Times New Roman"/>
          <w:szCs w:val="24"/>
        </w:rPr>
        <w:t>; tržaški škof Peter Bonomo</w:t>
      </w:r>
    </w:p>
    <w:p w:rsidR="006F6642" w:rsidRPr="00E330FA" w:rsidRDefault="00E330FA" w:rsidP="00AC2C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Hitro se širi v prvi polovici 16.stol.po vseh slo.krajih, nastajali številni reformacijski krožki – širili so jih domači ŠTUDENTJE (študirali na nemških univ.), trgovci, rudarji, </w:t>
      </w:r>
      <w:r w:rsidR="00E9184D">
        <w:rPr>
          <w:rFonts w:ascii="Times New Roman" w:hAnsi="Times New Roman"/>
          <w:szCs w:val="24"/>
        </w:rPr>
        <w:t>vojaki, tisk (začel nemec Martin Luther)…</w:t>
      </w:r>
    </w:p>
    <w:p w:rsidR="00E330FA" w:rsidRPr="00E330FA" w:rsidRDefault="00E330FA" w:rsidP="00AC2CA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Privrženci med meščanstvom, plemstvom, tudi duhovščino – na čelu velikega gibanja </w:t>
      </w:r>
      <w:r w:rsidRPr="00E9184D">
        <w:rPr>
          <w:rFonts w:ascii="Times New Roman" w:hAnsi="Times New Roman"/>
          <w:b/>
          <w:szCs w:val="24"/>
        </w:rPr>
        <w:t>domače plemstvo</w:t>
      </w:r>
    </w:p>
    <w:p w:rsidR="00E330FA" w:rsidRDefault="00E330FA" w:rsidP="00E3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E330FA" w:rsidRDefault="00E330FA" w:rsidP="00E33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u w:val="single"/>
        </w:rPr>
      </w:pPr>
      <w:r w:rsidRPr="00E9184D">
        <w:rPr>
          <w:rFonts w:ascii="Times New Roman" w:hAnsi="Times New Roman"/>
          <w:b/>
          <w:szCs w:val="24"/>
          <w:u w:val="single"/>
        </w:rPr>
        <w:t>PRIMOŽ TRUBAR</w:t>
      </w:r>
      <w:r>
        <w:rPr>
          <w:rFonts w:ascii="Times New Roman" w:hAnsi="Times New Roman"/>
          <w:szCs w:val="24"/>
          <w:u w:val="single"/>
        </w:rPr>
        <w:t>:</w:t>
      </w:r>
    </w:p>
    <w:p w:rsidR="00E330FA" w:rsidRPr="00C11426" w:rsidRDefault="00E330FA" w:rsidP="00E330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11426">
        <w:rPr>
          <w:rFonts w:ascii="Times New Roman" w:hAnsi="Times New Roman"/>
          <w:szCs w:val="24"/>
        </w:rPr>
        <w:t>Rojen: Raščica na Dolenjskem</w:t>
      </w:r>
    </w:p>
    <w:p w:rsidR="00E330FA" w:rsidRPr="00C11426" w:rsidRDefault="00E330FA" w:rsidP="00E330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11426">
        <w:rPr>
          <w:rFonts w:ascii="Times New Roman" w:hAnsi="Times New Roman"/>
          <w:szCs w:val="24"/>
        </w:rPr>
        <w:t>Posvečen v duhovnika; odpove se katoliški veri, upre se mu ljubljanski škof – od takrat skoraj ves čas bival v tujini in služboval kot protestantski pastor; prizadeval si je uveljavitev reformacije na Slovenskem</w:t>
      </w:r>
    </w:p>
    <w:p w:rsidR="00E330FA" w:rsidRPr="00C11426" w:rsidRDefault="00E330FA" w:rsidP="00E330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11426">
        <w:rPr>
          <w:rFonts w:ascii="Times New Roman" w:hAnsi="Times New Roman"/>
          <w:szCs w:val="24"/>
        </w:rPr>
        <w:t>Z cesarjem Ferdinandom I. na čelu si vsi stanovi priborijo precej verske svobode</w:t>
      </w:r>
      <w:r w:rsidR="00C11426" w:rsidRPr="00C11426">
        <w:rPr>
          <w:rFonts w:ascii="Times New Roman" w:hAnsi="Times New Roman"/>
          <w:szCs w:val="24"/>
        </w:rPr>
        <w:t xml:space="preserve"> – organiziranje protest.cerkva</w:t>
      </w:r>
    </w:p>
    <w:p w:rsidR="00C11426" w:rsidRDefault="00C11426" w:rsidP="00E330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11426">
        <w:rPr>
          <w:rFonts w:ascii="Times New Roman" w:hAnsi="Times New Roman"/>
          <w:szCs w:val="24"/>
        </w:rPr>
        <w:t>Izdelal cerkveni red – CERKVENA ORDNINGA</w:t>
      </w:r>
      <w:r>
        <w:rPr>
          <w:rFonts w:ascii="Times New Roman" w:hAnsi="Times New Roman"/>
          <w:szCs w:val="24"/>
        </w:rPr>
        <w:t>; slovenščina postane jezik cerkv.obredov in verskega nauka</w:t>
      </w:r>
    </w:p>
    <w:p w:rsidR="00C11426" w:rsidRPr="00C11426" w:rsidRDefault="00C11426" w:rsidP="00C114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Leta 1550 izideta prvi slo.tiskani knjigi in prvi knjigi v slo.jeziku </w:t>
      </w:r>
      <w:r w:rsidRPr="00E330FA">
        <w:rPr>
          <w:rFonts w:ascii="Times New Roman" w:hAnsi="Times New Roman"/>
          <w:b/>
          <w:szCs w:val="24"/>
        </w:rPr>
        <w:t>KATEKIZEM</w:t>
      </w:r>
      <w:r>
        <w:rPr>
          <w:rFonts w:ascii="Times New Roman" w:hAnsi="Times New Roman"/>
          <w:szCs w:val="24"/>
        </w:rPr>
        <w:t xml:space="preserve"> in </w:t>
      </w:r>
      <w:r w:rsidRPr="00E330FA">
        <w:rPr>
          <w:rFonts w:ascii="Times New Roman" w:hAnsi="Times New Roman"/>
          <w:b/>
          <w:szCs w:val="24"/>
        </w:rPr>
        <w:t>ABECEDNIK</w:t>
      </w:r>
    </w:p>
    <w:p w:rsidR="00C11426" w:rsidRPr="00E9184D" w:rsidRDefault="00C11426" w:rsidP="00C114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E9184D">
        <w:rPr>
          <w:rFonts w:ascii="Times New Roman" w:hAnsi="Times New Roman"/>
          <w:b/>
          <w:szCs w:val="24"/>
          <w:u w:val="single"/>
        </w:rPr>
        <w:t>OSTALI..</w:t>
      </w:r>
    </w:p>
    <w:p w:rsidR="00C11426" w:rsidRDefault="00C11426" w:rsidP="00E330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ADAM BOHORIČ: Zimske urice (prva slov.slovnica) + bohoričica (naš črkopis do 19.stol.)</w:t>
      </w:r>
    </w:p>
    <w:p w:rsidR="00C11426" w:rsidRDefault="00C11426" w:rsidP="00E330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JURIJ DALMATIN: Biblija (v slov.prevedeno Sveto pismo)</w:t>
      </w:r>
    </w:p>
    <w:p w:rsidR="00C11426" w:rsidRDefault="00C11426" w:rsidP="00E330F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SEBASTJAN KRELJ: Otroška biblija</w:t>
      </w:r>
    </w:p>
    <w:p w:rsidR="00542955" w:rsidRDefault="00542955" w:rsidP="005429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42955" w:rsidRDefault="00E9184D" w:rsidP="0054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>VRH</w:t>
      </w:r>
      <w:r w:rsidR="00542955" w:rsidRPr="00542955">
        <w:rPr>
          <w:rFonts w:ascii="Times New Roman" w:hAnsi="Times New Roman"/>
          <w:b/>
          <w:color w:val="4F81BD"/>
          <w:sz w:val="24"/>
          <w:szCs w:val="24"/>
        </w:rPr>
        <w:t xml:space="preserve"> REFORMACIJE</w:t>
      </w:r>
    </w:p>
    <w:p w:rsidR="00E9184D" w:rsidRDefault="00542955" w:rsidP="00E918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Sprejetje </w:t>
      </w:r>
      <w:r w:rsidRPr="00E9184D">
        <w:rPr>
          <w:rFonts w:ascii="Times New Roman" w:hAnsi="Times New Roman"/>
          <w:b/>
          <w:szCs w:val="24"/>
        </w:rPr>
        <w:t>Bruške verske pomiritve</w:t>
      </w:r>
      <w:r>
        <w:rPr>
          <w:rFonts w:ascii="Times New Roman" w:hAnsi="Times New Roman"/>
          <w:szCs w:val="24"/>
        </w:rPr>
        <w:t xml:space="preserve"> (vladar Notranjeavstr.dežel popusti štajerskemu plemstvu svobodo vesti in bogoslužja, imenovanje protest.pridigarjev in organizacijo šol; nanj začnejo pritiskati še ostale dežele, zato nadvojvoda te pravice razširi še na plemstvo in meščanstvo drugih dežel</w:t>
      </w:r>
      <w:r w:rsidR="00E9184D">
        <w:rPr>
          <w:rFonts w:ascii="Times New Roman" w:hAnsi="Times New Roman"/>
          <w:szCs w:val="24"/>
        </w:rPr>
        <w:t xml:space="preserve"> – plemstvu in deželnim gl.mestom »z bruško versko pomiritvijo« dovoli protest.bogoslužje in šolstvo</w:t>
      </w:r>
    </w:p>
    <w:p w:rsidR="00E9184D" w:rsidRDefault="00E9184D" w:rsidP="00E91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Cs w:val="24"/>
        </w:rPr>
        <w:br/>
      </w:r>
      <w:r w:rsidRPr="00E9184D">
        <w:rPr>
          <w:rFonts w:ascii="Times New Roman" w:hAnsi="Times New Roman"/>
          <w:b/>
          <w:color w:val="0070C0"/>
          <w:sz w:val="24"/>
          <w:szCs w:val="24"/>
        </w:rPr>
        <w:t>DOSEŽKI REFORMACIJE</w:t>
      </w:r>
    </w:p>
    <w:p w:rsidR="00E9184D" w:rsidRDefault="00E9184D" w:rsidP="00E918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Prve slo.tiskane knjige (prva tiskarna – Mandeljc)</w:t>
      </w:r>
    </w:p>
    <w:p w:rsidR="00E9184D" w:rsidRDefault="00E9184D" w:rsidP="00E918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Slovenski knjižni jezik</w:t>
      </w:r>
    </w:p>
    <w:p w:rsidR="00E9184D" w:rsidRDefault="00E9184D" w:rsidP="00E9184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Bogoslužje in šolstvo v slo.jeziku</w:t>
      </w:r>
    </w:p>
    <w:p w:rsidR="00E9184D" w:rsidRDefault="00E9184D" w:rsidP="00E918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E9184D" w:rsidRDefault="00E9184D" w:rsidP="00E918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E9184D" w:rsidRDefault="00E9184D" w:rsidP="00E918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E9184D">
        <w:rPr>
          <w:rFonts w:ascii="Times New Roman" w:hAnsi="Times New Roman"/>
          <w:b/>
          <w:color w:val="FF0000"/>
          <w:sz w:val="32"/>
          <w:szCs w:val="32"/>
          <w:u w:val="single"/>
        </w:rPr>
        <w:t>PROTIREFORMACIJA IN KATOLIŠKA OBNOVA</w:t>
      </w:r>
    </w:p>
    <w:p w:rsidR="00E9184D" w:rsidRDefault="00E9184D" w:rsidP="00E918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Deželni knezi ter Habsburžani nasprotovali reformaciji</w:t>
      </w:r>
    </w:p>
    <w:p w:rsidR="00E9184D" w:rsidRDefault="00E9184D" w:rsidP="00E918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Nadvojvoda izvajal rekatolizacijo svojih dežel (reformna prizadevanja – prepovedal protest.tisk</w:t>
      </w:r>
      <w:r w:rsidR="007E3CE6">
        <w:rPr>
          <w:rFonts w:ascii="Times New Roman" w:hAnsi="Times New Roman"/>
        </w:rPr>
        <w:t>, odstavljal mestne sodnike in svetnike, ki niso bili katoliki, odstavljal protest.predikante, preprečeval prilaščanje zemljišč katoliške cerkve)</w:t>
      </w:r>
    </w:p>
    <w:p w:rsidR="007E3CE6" w:rsidRDefault="007E3CE6" w:rsidP="00E9184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E3CE6">
        <w:rPr>
          <w:rFonts w:ascii="Times New Roman" w:hAnsi="Times New Roman"/>
          <w:b/>
        </w:rPr>
        <w:t>UKREPI CESARJA KARLA II.</w:t>
      </w:r>
      <w:r>
        <w:rPr>
          <w:rFonts w:ascii="Times New Roman" w:hAnsi="Times New Roman"/>
        </w:rPr>
        <w:t xml:space="preserve"> – </w:t>
      </w:r>
      <w:r w:rsidRPr="007E3CE6">
        <w:rPr>
          <w:rFonts w:ascii="Times New Roman" w:hAnsi="Times New Roman"/>
          <w:u w:val="single"/>
        </w:rPr>
        <w:t>vizitacije</w:t>
      </w:r>
      <w:r>
        <w:rPr>
          <w:rFonts w:ascii="Times New Roman" w:hAnsi="Times New Roman"/>
        </w:rPr>
        <w:t xml:space="preserve"> (pregledali kakšno škodo je naredila reformacija, koliko ljudi se je z njo »okužilo« ; s tem preveril koliko ljudi je na drugi strani)</w:t>
      </w:r>
    </w:p>
    <w:p w:rsidR="007E3CE6" w:rsidRDefault="007E3CE6" w:rsidP="007E3C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Jezuitski red:</w:t>
      </w:r>
      <w:r>
        <w:rPr>
          <w:rFonts w:ascii="Times New Roman" w:hAnsi="Times New Roman"/>
        </w:rPr>
        <w:t xml:space="preserve"> Sin Karla, pri jezuitih vzgojen Ferdinand II. Prepovedal protest.bogoslužje, zahteval ukinitev protest.šol in izgon predikantov; Ferdinand protireformacijo konča v 17.stol. z izselitvijo 750 plemičev</w:t>
      </w:r>
      <w:r w:rsidR="00FD5B9A">
        <w:rPr>
          <w:rFonts w:ascii="Times New Roman" w:hAnsi="Times New Roman"/>
        </w:rPr>
        <w:t xml:space="preserve"> (na izbiro jim je dal, ali ostanejo in se vrnejo v rimokatoliško cerkev ali pa grejo; z rimokat.cerkvijo se niso strinjali; z njimi odteka tudi kapital)</w:t>
      </w:r>
    </w:p>
    <w:p w:rsidR="007E3CE6" w:rsidRPr="00FD5B9A" w:rsidRDefault="007E3CE6" w:rsidP="007E3C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Ukinitev tiskarne v Ljubljani</w:t>
      </w:r>
    </w:p>
    <w:p w:rsidR="00FD5B9A" w:rsidRDefault="00FD5B9A" w:rsidP="00F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5B9A" w:rsidRDefault="00FD5B9A" w:rsidP="00F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4168">
        <w:rPr>
          <w:rFonts w:ascii="Times New Roman" w:hAnsi="Times New Roman"/>
          <w:b/>
        </w:rPr>
        <w:t>VERSKE KOMISIJE</w:t>
      </w:r>
      <w:r>
        <w:rPr>
          <w:rFonts w:ascii="Times New Roman" w:hAnsi="Times New Roman"/>
        </w:rPr>
        <w:t>: z vojsko opremljene komisije, ki sona terenu uničevale pridobitve reformacije (zažigali protest.knjige, rušili cerkve, uničevali grobišča); ohranili Dalmatinovo Biblijo, ker je uporabna tudi za rimokatolike (škof TOMAŽ HREN)</w:t>
      </w:r>
    </w:p>
    <w:p w:rsidR="00784168" w:rsidRDefault="00784168" w:rsidP="00FD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5B9A" w:rsidRPr="00784168" w:rsidRDefault="00784168" w:rsidP="0078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7030A0"/>
        </w:rPr>
      </w:pPr>
      <w:r w:rsidRPr="00784168">
        <w:rPr>
          <w:rFonts w:ascii="Times New Roman" w:hAnsi="Times New Roman"/>
          <w:b/>
          <w:color w:val="7030A0"/>
        </w:rPr>
        <w:t>…BAROK…</w:t>
      </w:r>
    </w:p>
    <w:p w:rsidR="00FD5B9A" w:rsidRDefault="00FD5B9A" w:rsidP="00FD5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Nastanek baroka je odraz zmage katolištva nad reformacijo; znova častili svetnike</w:t>
      </w:r>
    </w:p>
    <w:p w:rsidR="00FD5B9A" w:rsidRDefault="00FD5B9A" w:rsidP="00FD5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Baročne cerkve bogato okrašene -  s svojo podobo naj bi pri vernikih zbujale občudovanje cerkve kot zmagovito zastavljene institucije; gradnja in okraševanje cerkva sta spodbudila široko likovno dejavnost – poveča se število slikarjev, kiparjev, rezbarjev…</w:t>
      </w:r>
    </w:p>
    <w:p w:rsidR="00784168" w:rsidRDefault="00784168" w:rsidP="00FD5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USPELO JIM JE </w:t>
      </w:r>
      <w:r w:rsidRPr="00784168">
        <w:rPr>
          <w:rFonts w:ascii="Times New Roman" w:hAnsi="Times New Roman"/>
        </w:rPr>
        <w:sym w:font="Wingdings" w:char="F04A"/>
      </w:r>
      <w:r>
        <w:rPr>
          <w:rFonts w:ascii="Times New Roman" w:hAnsi="Times New Roman"/>
        </w:rPr>
        <w:t xml:space="preserve"> </w:t>
      </w:r>
    </w:p>
    <w:p w:rsidR="00784168" w:rsidRDefault="00784168" w:rsidP="007841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784168" w:rsidRDefault="00784168" w:rsidP="0078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4168" w:rsidRPr="00784168" w:rsidRDefault="00784168" w:rsidP="0078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D99594"/>
        </w:rPr>
      </w:pPr>
      <w:r w:rsidRPr="00784168">
        <w:rPr>
          <w:rFonts w:ascii="Times New Roman" w:hAnsi="Times New Roman"/>
          <w:b/>
          <w:color w:val="D99594"/>
        </w:rPr>
        <w:t>VZROKI ZA ZLOM REFORMACIJE:</w:t>
      </w:r>
    </w:p>
    <w:p w:rsidR="00784168" w:rsidRDefault="00784168" w:rsidP="007841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Naše dežele so bile dedne dežele Habsburžanov (samo rimokat.cerkev drži državo!), preblizu Rima</w:t>
      </w:r>
    </w:p>
    <w:p w:rsidR="00784168" w:rsidRPr="00784168" w:rsidRDefault="00784168" w:rsidP="0078416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Ohranitev reformacije v Prekmurju (ker to ozemlje ni spadalo v naše dežele, ampak pod Madžare, Ogre -&gt; ti so reformacijo sprejeli)</w:t>
      </w:r>
    </w:p>
    <w:sectPr w:rsidR="00784168" w:rsidRPr="00784168" w:rsidSect="00EA17F9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EEAC8B4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2B13A0"/>
    <w:multiLevelType w:val="hybridMultilevel"/>
    <w:tmpl w:val="4CEC517E"/>
    <w:lvl w:ilvl="0" w:tplc="1A5EE11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65E1F"/>
    <w:multiLevelType w:val="hybridMultilevel"/>
    <w:tmpl w:val="4634AA2E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01F7"/>
    <w:multiLevelType w:val="hybridMultilevel"/>
    <w:tmpl w:val="31865BE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32FB1"/>
    <w:multiLevelType w:val="hybridMultilevel"/>
    <w:tmpl w:val="9B9886CA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4FEA"/>
    <w:multiLevelType w:val="hybridMultilevel"/>
    <w:tmpl w:val="5B02B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55D24"/>
    <w:multiLevelType w:val="hybridMultilevel"/>
    <w:tmpl w:val="0E005DF8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2E48"/>
    <w:multiLevelType w:val="hybridMultilevel"/>
    <w:tmpl w:val="743A6AE4"/>
    <w:lvl w:ilvl="0" w:tplc="1A5EE11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12D20"/>
    <w:multiLevelType w:val="hybridMultilevel"/>
    <w:tmpl w:val="A6269400"/>
    <w:lvl w:ilvl="0" w:tplc="1A5EE11E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410647D3"/>
    <w:multiLevelType w:val="hybridMultilevel"/>
    <w:tmpl w:val="355A3516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D4471"/>
    <w:multiLevelType w:val="hybridMultilevel"/>
    <w:tmpl w:val="A77E365E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05202"/>
    <w:multiLevelType w:val="hybridMultilevel"/>
    <w:tmpl w:val="CB68FB02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73D1E"/>
    <w:multiLevelType w:val="hybridMultilevel"/>
    <w:tmpl w:val="F58C7F1E"/>
    <w:lvl w:ilvl="0" w:tplc="1A5EE11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FA2EBD"/>
    <w:multiLevelType w:val="hybridMultilevel"/>
    <w:tmpl w:val="FFBECDDC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A367F"/>
    <w:multiLevelType w:val="hybridMultilevel"/>
    <w:tmpl w:val="C4C20262"/>
    <w:lvl w:ilvl="0" w:tplc="1A5EE1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727895"/>
    <w:multiLevelType w:val="hybridMultilevel"/>
    <w:tmpl w:val="9D8C9F22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C0D1A"/>
    <w:multiLevelType w:val="hybridMultilevel"/>
    <w:tmpl w:val="937EC306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12A6C"/>
    <w:multiLevelType w:val="hybridMultilevel"/>
    <w:tmpl w:val="6DACE4A6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A1C52"/>
    <w:multiLevelType w:val="hybridMultilevel"/>
    <w:tmpl w:val="5B88C8F2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A7FF8"/>
    <w:multiLevelType w:val="hybridMultilevel"/>
    <w:tmpl w:val="4182869C"/>
    <w:lvl w:ilvl="0" w:tplc="1A5EE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20"/>
  </w:num>
  <w:num w:numId="16">
    <w:abstractNumId w:val="18"/>
  </w:num>
  <w:num w:numId="17">
    <w:abstractNumId w:val="10"/>
  </w:num>
  <w:num w:numId="18">
    <w:abstractNumId w:val="17"/>
  </w:num>
  <w:num w:numId="19">
    <w:abstractNumId w:val="1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B11"/>
    <w:rsid w:val="00056402"/>
    <w:rsid w:val="00205849"/>
    <w:rsid w:val="002823EF"/>
    <w:rsid w:val="00291FE2"/>
    <w:rsid w:val="002954DD"/>
    <w:rsid w:val="002D6905"/>
    <w:rsid w:val="002F26FE"/>
    <w:rsid w:val="00381CEA"/>
    <w:rsid w:val="003E221A"/>
    <w:rsid w:val="004C5B11"/>
    <w:rsid w:val="004E3FAF"/>
    <w:rsid w:val="0050222E"/>
    <w:rsid w:val="00542955"/>
    <w:rsid w:val="0056560D"/>
    <w:rsid w:val="00590F1B"/>
    <w:rsid w:val="006F6642"/>
    <w:rsid w:val="007544E7"/>
    <w:rsid w:val="00784168"/>
    <w:rsid w:val="007E3CE6"/>
    <w:rsid w:val="00834EF1"/>
    <w:rsid w:val="00862C92"/>
    <w:rsid w:val="00882FF7"/>
    <w:rsid w:val="00907D9B"/>
    <w:rsid w:val="00951B62"/>
    <w:rsid w:val="00A53D5E"/>
    <w:rsid w:val="00A85E5D"/>
    <w:rsid w:val="00AC2CA2"/>
    <w:rsid w:val="00B17824"/>
    <w:rsid w:val="00C11426"/>
    <w:rsid w:val="00D53159"/>
    <w:rsid w:val="00DB2064"/>
    <w:rsid w:val="00E330FA"/>
    <w:rsid w:val="00E9184D"/>
    <w:rsid w:val="00E9323D"/>
    <w:rsid w:val="00EA17F9"/>
    <w:rsid w:val="00ED2D78"/>
    <w:rsid w:val="00FC3624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1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1319-EAD5-47FD-88B4-F015A93B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