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43" w:rsidRDefault="002E1A0E">
      <w:bookmarkStart w:id="0" w:name="_GoBack"/>
      <w:bookmarkEnd w:id="0"/>
      <w:r w:rsidRPr="002E1A0E">
        <w:rPr>
          <w:b/>
        </w:rPr>
        <w:t>Regetkinja</w:t>
      </w:r>
      <w:r>
        <w:t xml:space="preserve"> – vladala namesto namesto Otona 2.</w:t>
      </w:r>
    </w:p>
    <w:p w:rsidR="002E1A0E" w:rsidRDefault="002E1A0E" w:rsidP="002E1A0E">
      <w:r w:rsidRPr="002E1A0E">
        <w:rPr>
          <w:b/>
        </w:rPr>
        <w:t>Investitura</w:t>
      </w:r>
      <w:r>
        <w:t xml:space="preserve"> - v fevdalizmu slovesna podelitev službe, posesti vazalu ali škofu, pravica do umescanje višje duhovscine v cerkvene sluzbe.</w:t>
      </w:r>
    </w:p>
    <w:p w:rsidR="002E1A0E" w:rsidRPr="002E1A0E" w:rsidRDefault="002E1A0E" w:rsidP="002E1A0E">
      <w:pPr>
        <w:rPr>
          <w:lang w:val="de-DE"/>
        </w:rPr>
      </w:pPr>
      <w:r w:rsidRPr="002E1A0E">
        <w:rPr>
          <w:b/>
          <w:lang w:val="de-DE"/>
        </w:rPr>
        <w:t>Interregnum</w:t>
      </w:r>
      <w:r w:rsidRPr="002E1A0E">
        <w:rPr>
          <w:lang w:val="de-DE"/>
        </w:rPr>
        <w:t xml:space="preserve"> – neke vrste brezvladje</w:t>
      </w:r>
    </w:p>
    <w:p w:rsidR="002E1A0E" w:rsidRPr="002E1A0E" w:rsidRDefault="002E1A0E" w:rsidP="002E1A0E">
      <w:pPr>
        <w:rPr>
          <w:lang w:val="de-DE"/>
        </w:rPr>
      </w:pPr>
      <w:r w:rsidRPr="002E1A0E">
        <w:rPr>
          <w:b/>
          <w:lang w:val="de-DE"/>
        </w:rPr>
        <w:t>Dož</w:t>
      </w:r>
      <w:r w:rsidRPr="002E1A0E">
        <w:rPr>
          <w:lang w:val="de-DE"/>
        </w:rPr>
        <w:t xml:space="preserve"> – voljen dosmrtni vladar</w:t>
      </w:r>
    </w:p>
    <w:p w:rsidR="002E1A0E" w:rsidRDefault="002E1A0E" w:rsidP="002E1A0E">
      <w:pPr>
        <w:rPr>
          <w:lang w:val="de-DE"/>
        </w:rPr>
      </w:pPr>
      <w:r>
        <w:rPr>
          <w:b/>
          <w:lang w:val="de-DE"/>
        </w:rPr>
        <w:t xml:space="preserve">Simonija – </w:t>
      </w:r>
      <w:r>
        <w:rPr>
          <w:lang w:val="de-DE"/>
        </w:rPr>
        <w:t>kupovanje cerkvenih sluzb</w:t>
      </w:r>
    </w:p>
    <w:p w:rsidR="002E1A0E" w:rsidRDefault="002E1A0E" w:rsidP="002E1A0E">
      <w:pPr>
        <w:rPr>
          <w:lang w:val="de-DE"/>
        </w:rPr>
      </w:pPr>
      <w:r>
        <w:rPr>
          <w:b/>
          <w:lang w:val="de-DE"/>
        </w:rPr>
        <w:t xml:space="preserve">Nepotizem – </w:t>
      </w:r>
      <w:r>
        <w:rPr>
          <w:lang w:val="de-DE"/>
        </w:rPr>
        <w:t>dajanje dobrih sluzb in polozajev sorodnikom in znancem</w:t>
      </w:r>
    </w:p>
    <w:p w:rsidR="002E1A0E" w:rsidRDefault="002E1A0E" w:rsidP="002E1A0E">
      <w:pPr>
        <w:rPr>
          <w:lang w:val="de-DE"/>
        </w:rPr>
      </w:pPr>
      <w:r>
        <w:rPr>
          <w:b/>
          <w:lang w:val="de-DE"/>
        </w:rPr>
        <w:t xml:space="preserve">Kardinal - </w:t>
      </w:r>
      <w:r w:rsidRPr="002E1A0E">
        <w:rPr>
          <w:lang w:val="de-DE"/>
        </w:rPr>
        <w:t>najvišji dostojanstvenik v rimskokatoliški cerkvi</w:t>
      </w:r>
      <w:r>
        <w:rPr>
          <w:lang w:val="de-DE"/>
        </w:rPr>
        <w:t>.</w:t>
      </w:r>
    </w:p>
    <w:p w:rsidR="002E1A0E" w:rsidRDefault="00C30364" w:rsidP="002E1A0E">
      <w:pPr>
        <w:rPr>
          <w:lang w:val="de-DE"/>
        </w:rPr>
      </w:pPr>
      <w:r>
        <w:rPr>
          <w:b/>
          <w:lang w:val="de-DE"/>
        </w:rPr>
        <w:t xml:space="preserve">Shizma – </w:t>
      </w:r>
      <w:r>
        <w:rPr>
          <w:lang w:val="de-DE"/>
        </w:rPr>
        <w:t>razkol med konstantinoplom in rimom</w:t>
      </w:r>
    </w:p>
    <w:p w:rsidR="00C30364" w:rsidRDefault="00EF670A" w:rsidP="002E1A0E">
      <w:pPr>
        <w:rPr>
          <w:lang w:val="de-DE"/>
        </w:rPr>
      </w:pPr>
      <w:r w:rsidRPr="00EF670A">
        <w:rPr>
          <w:b/>
          <w:lang w:val="de-DE"/>
        </w:rPr>
        <w:t xml:space="preserve">Stoletna vojna – </w:t>
      </w:r>
      <w:r w:rsidRPr="00EF670A">
        <w:rPr>
          <w:lang w:val="de-DE"/>
        </w:rPr>
        <w:t>vojna med Francijo in Anglijo za naslednstvo na francoskem prestolu. Trajala je s presdleski. Anglezi so med to vojno izgubili vsa ozemlja na evropski celini, razen mesta Calais.</w:t>
      </w:r>
    </w:p>
    <w:p w:rsidR="00EF670A" w:rsidRDefault="00EF670A" w:rsidP="002E1A0E">
      <w:pPr>
        <w:rPr>
          <w:lang w:val="de-DE"/>
        </w:rPr>
      </w:pPr>
      <w:r>
        <w:rPr>
          <w:b/>
          <w:lang w:val="de-DE"/>
        </w:rPr>
        <w:t xml:space="preserve">Rekonvista – </w:t>
      </w:r>
      <w:r>
        <w:rPr>
          <w:lang w:val="de-DE"/>
        </w:rPr>
        <w:t>Spanci in Portugalci znova osvojijo, ki so jih prej zasedli Arabci. (spansko: vnovcna osvojitev)</w:t>
      </w:r>
    </w:p>
    <w:p w:rsidR="00EF670A" w:rsidRDefault="00EF670A" w:rsidP="002E1A0E">
      <w:pPr>
        <w:rPr>
          <w:lang w:val="de-DE"/>
        </w:rPr>
      </w:pPr>
      <w:r>
        <w:rPr>
          <w:b/>
          <w:lang w:val="de-DE"/>
        </w:rPr>
        <w:t xml:space="preserve">Bogimilstvo – </w:t>
      </w:r>
      <w:r w:rsidR="00126527">
        <w:rPr>
          <w:lang w:val="de-DE"/>
        </w:rPr>
        <w:t>krivovesko gibanje, ki je</w:t>
      </w:r>
      <w:r>
        <w:rPr>
          <w:lang w:val="de-DE"/>
        </w:rPr>
        <w:t xml:space="preserve"> vero v dobro in zlo zavracalo vse krscanske simbole, obrede in zakramente. Pojavilo se je v Makedoniji v 10.stoletju in se od tam razsirilo povsod.</w:t>
      </w:r>
    </w:p>
    <w:p w:rsidR="00EF670A" w:rsidRDefault="00EF670A" w:rsidP="002E1A0E">
      <w:r w:rsidRPr="00EF670A">
        <w:rPr>
          <w:b/>
        </w:rPr>
        <w:t xml:space="preserve">Zlata horda – </w:t>
      </w:r>
      <w:r w:rsidRPr="00EF670A">
        <w:t xml:space="preserve">ime mongolske fevdalne drzave med 13. in 15. </w:t>
      </w:r>
      <w:r>
        <w:t>stoletjem. Izhaja iz mongolske beside horda – tabor, zlata pa se nanasa na velicanstnost glavnega tabora njigovega kana.</w:t>
      </w:r>
    </w:p>
    <w:p w:rsidR="00EF670A" w:rsidRDefault="00EF670A" w:rsidP="002E1A0E">
      <w:r w:rsidRPr="00EF670A">
        <w:rPr>
          <w:b/>
        </w:rPr>
        <w:t>Levanta</w:t>
      </w:r>
      <w:r>
        <w:rPr>
          <w:b/>
        </w:rPr>
        <w:t xml:space="preserve"> – </w:t>
      </w:r>
      <w:r>
        <w:t>splosna oznaka za drzave med Egiptom in Turcijo, ki mejijo na Sredozemlje. V fenicanskih casih je v njih prevladovala trgovina, med krizarskimi vojnami pa je bilo tam prizorisce najhujsih spopadov med kristjani in muslimani.</w:t>
      </w:r>
    </w:p>
    <w:p w:rsidR="00EF670A" w:rsidRDefault="00EF670A" w:rsidP="002E1A0E">
      <w:r>
        <w:rPr>
          <w:b/>
        </w:rPr>
        <w:t xml:space="preserve">Janicarji – </w:t>
      </w:r>
      <w:r>
        <w:t xml:space="preserve">(nova ceta) </w:t>
      </w:r>
      <w:r w:rsidR="0082166C">
        <w:t xml:space="preserve">elitna vojska turskega sultaba, ki so jo prvotno vzgajali iz vojnih ujetnikov, pozneje iz najsposobnejsih otrok, odvzetih nemuslimanskim podloznikom. </w:t>
      </w:r>
      <w:smartTag w:uri="urn:schemas-microsoft-com:office:smarttags" w:element="place">
        <w:r w:rsidR="0082166C">
          <w:t>Po</w:t>
        </w:r>
      </w:smartTag>
      <w:r w:rsidR="0082166C">
        <w:t xml:space="preserve"> dolgotrajnem urjenju so jih pomuslimanili, nakar so sluzili kot vojaki v pehoti.</w:t>
      </w:r>
    </w:p>
    <w:p w:rsidR="0082166C" w:rsidRDefault="0082166C" w:rsidP="002E1A0E">
      <w:r>
        <w:rPr>
          <w:b/>
        </w:rPr>
        <w:t xml:space="preserve">Templjari – </w:t>
      </w:r>
      <w:r>
        <w:t>viteski red s sedezem na Templjeskem gricu v Jeruzalemu, sprejemajo zaobljubo ubostva, cistosti in pokorscine, se posvecajo boju proti nevernikom, njihovo oblacilo je belo ogrinjalo, na njem rdec kriz z razcepljenimi kraki.</w:t>
      </w:r>
    </w:p>
    <w:p w:rsidR="0082166C" w:rsidRDefault="0082166C" w:rsidP="002E1A0E">
      <w:r>
        <w:rPr>
          <w:b/>
        </w:rPr>
        <w:t xml:space="preserve">Ivanovci – </w:t>
      </w:r>
      <w:r>
        <w:t>viteski red sv. Ivana iz jueuzalemskega hospitala, ki je poleg dobrodelne in bolniske sluzbe kot svojo nalogo prevezel tudi varovanje meja v krizarskih drzavah, njihovo oblacilo je belo ogrinjalo z crnim krizem.</w:t>
      </w:r>
    </w:p>
    <w:p w:rsidR="0082166C" w:rsidRDefault="0082166C" w:rsidP="002E1A0E">
      <w:r>
        <w:rPr>
          <w:b/>
        </w:rPr>
        <w:t xml:space="preserve">Vitestvo – </w:t>
      </w:r>
      <w:r>
        <w:t xml:space="preserve">vedenjski kodes, ki so ga v srednjem veku upostevali vozeti. Nastalo je na podlagi krscanstva in vojaskega nacina zivljenja- vitez je moral biti pogumen, van svojemu gospodarju, je zascitnik zensk in revezev. </w:t>
      </w:r>
    </w:p>
    <w:p w:rsidR="0082166C" w:rsidRPr="0082166C" w:rsidRDefault="0082166C" w:rsidP="002E1A0E">
      <w:pPr>
        <w:rPr>
          <w:lang w:val="de-DE"/>
        </w:rPr>
      </w:pPr>
      <w:r>
        <w:rPr>
          <w:b/>
        </w:rPr>
        <w:t xml:space="preserve">Trubadurji – </w:t>
      </w:r>
      <w:r>
        <w:t xml:space="preserve">potujoci srednjeveski pevci in pesnikim vecino iz nizjih slojev. </w:t>
      </w:r>
      <w:r w:rsidRPr="0082166C">
        <w:rPr>
          <w:lang w:val="de-DE"/>
        </w:rPr>
        <w:t>Ustvarjali so trubadursko tematiko, vecinoma ljubezensko. Igrali so na gradovih s instrumenti.</w:t>
      </w:r>
    </w:p>
    <w:p w:rsidR="00EF670A" w:rsidRDefault="0082166C" w:rsidP="002E1A0E">
      <w:pPr>
        <w:rPr>
          <w:lang w:val="de-DE"/>
        </w:rPr>
      </w:pPr>
      <w:r>
        <w:rPr>
          <w:b/>
          <w:lang w:val="de-DE"/>
        </w:rPr>
        <w:t xml:space="preserve">Minnesangeji – </w:t>
      </w:r>
      <w:r>
        <w:rPr>
          <w:lang w:val="de-DE"/>
        </w:rPr>
        <w:t>viteski pevci in pesniki lirskih ljubezenskih pesmi.</w:t>
      </w:r>
    </w:p>
    <w:p w:rsidR="0082166C" w:rsidRPr="0082166C" w:rsidRDefault="0082166C" w:rsidP="002E1A0E">
      <w:pPr>
        <w:rPr>
          <w:lang w:val="de-DE"/>
        </w:rPr>
      </w:pPr>
    </w:p>
    <w:sectPr w:rsidR="0082166C" w:rsidRPr="008216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A0E"/>
    <w:rsid w:val="00004211"/>
    <w:rsid w:val="000572BD"/>
    <w:rsid w:val="0007247F"/>
    <w:rsid w:val="000803EB"/>
    <w:rsid w:val="00111043"/>
    <w:rsid w:val="0012030C"/>
    <w:rsid w:val="00126527"/>
    <w:rsid w:val="001B3322"/>
    <w:rsid w:val="001B361F"/>
    <w:rsid w:val="00217FA4"/>
    <w:rsid w:val="002B6F4E"/>
    <w:rsid w:val="002C6573"/>
    <w:rsid w:val="002E1A0E"/>
    <w:rsid w:val="00345DCC"/>
    <w:rsid w:val="003464B8"/>
    <w:rsid w:val="00367AD1"/>
    <w:rsid w:val="003D2A53"/>
    <w:rsid w:val="003E5D55"/>
    <w:rsid w:val="003F410E"/>
    <w:rsid w:val="00403F36"/>
    <w:rsid w:val="00404E59"/>
    <w:rsid w:val="0042054A"/>
    <w:rsid w:val="00437968"/>
    <w:rsid w:val="004507D2"/>
    <w:rsid w:val="004D0033"/>
    <w:rsid w:val="00530E34"/>
    <w:rsid w:val="00555D3E"/>
    <w:rsid w:val="00563841"/>
    <w:rsid w:val="00565BAF"/>
    <w:rsid w:val="005860B2"/>
    <w:rsid w:val="00615480"/>
    <w:rsid w:val="006248D4"/>
    <w:rsid w:val="00667E94"/>
    <w:rsid w:val="00674D8C"/>
    <w:rsid w:val="00687509"/>
    <w:rsid w:val="006A4BA2"/>
    <w:rsid w:val="007047B3"/>
    <w:rsid w:val="00787F4E"/>
    <w:rsid w:val="00795027"/>
    <w:rsid w:val="0082166C"/>
    <w:rsid w:val="008310AF"/>
    <w:rsid w:val="00834CD3"/>
    <w:rsid w:val="0087640C"/>
    <w:rsid w:val="009546AF"/>
    <w:rsid w:val="009B0AE7"/>
    <w:rsid w:val="009D4070"/>
    <w:rsid w:val="00A64CC4"/>
    <w:rsid w:val="00AE05A7"/>
    <w:rsid w:val="00AE2FAA"/>
    <w:rsid w:val="00B24876"/>
    <w:rsid w:val="00B5545E"/>
    <w:rsid w:val="00B63DC9"/>
    <w:rsid w:val="00B8763F"/>
    <w:rsid w:val="00B90AF6"/>
    <w:rsid w:val="00BA5E17"/>
    <w:rsid w:val="00BF3C09"/>
    <w:rsid w:val="00C1610B"/>
    <w:rsid w:val="00C30364"/>
    <w:rsid w:val="00C546AC"/>
    <w:rsid w:val="00C5546D"/>
    <w:rsid w:val="00C66170"/>
    <w:rsid w:val="00C80FD4"/>
    <w:rsid w:val="00C90C46"/>
    <w:rsid w:val="00CD224B"/>
    <w:rsid w:val="00D8748B"/>
    <w:rsid w:val="00DA7ECE"/>
    <w:rsid w:val="00DB33E6"/>
    <w:rsid w:val="00DE03E2"/>
    <w:rsid w:val="00DF0C2A"/>
    <w:rsid w:val="00DF7BB1"/>
    <w:rsid w:val="00E041EB"/>
    <w:rsid w:val="00E046EB"/>
    <w:rsid w:val="00E51B7F"/>
    <w:rsid w:val="00EA0DE2"/>
    <w:rsid w:val="00EA0ECA"/>
    <w:rsid w:val="00EF670A"/>
    <w:rsid w:val="00F013FB"/>
    <w:rsid w:val="00F445E5"/>
    <w:rsid w:val="00F5303B"/>
    <w:rsid w:val="00F7534F"/>
    <w:rsid w:val="00F94ED4"/>
    <w:rsid w:val="00FC2E8D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