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BA" w:rsidRDefault="00316850">
      <w:bookmarkStart w:id="0" w:name="_GoBack"/>
      <w:bookmarkEnd w:id="0"/>
      <w:r>
        <w:t>ŽIVLJENJE na PODEŽELJU in v MESTIH:</w:t>
      </w:r>
    </w:p>
    <w:p w:rsidR="008949BA" w:rsidRDefault="00316850">
      <w:r>
        <w:t xml:space="preserve">1. </w:t>
      </w:r>
      <w:r>
        <w:rPr>
          <w:u w:val="single"/>
        </w:rPr>
        <w:t>Življenje plemstva</w:t>
      </w:r>
      <w:r>
        <w:t>: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majhni gradovi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skromno življenje – (podobno kmečkemu)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vodilne plemiške družine so imele matične gradovi, ki so bili središča družbenega dogajanja (viteški turnirji, glasbeni,literarni nastopi)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veliko gradov na slovenskem –(1000) [upravna,gospodarska,vojaška,politična središča]– zaradi mejne lege cesarstva</w:t>
      </w:r>
    </w:p>
    <w:p w:rsidR="008949BA" w:rsidRDefault="008949BA"/>
    <w:p w:rsidR="008949BA" w:rsidRDefault="00316850">
      <w:r>
        <w:t xml:space="preserve">2. </w:t>
      </w:r>
      <w:r>
        <w:rPr>
          <w:u w:val="single"/>
        </w:rPr>
        <w:t>Življenje kmetov in nižjega sloja</w:t>
      </w:r>
      <w:r>
        <w:t>: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kmetje živeli v vaseh, (zelo malo pa je bilo samostojnih kmetij)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t xml:space="preserve">v visokem sr.veku so se kmetje razlikovali na: </w:t>
      </w:r>
      <w:r>
        <w:rPr>
          <w:b/>
        </w:rPr>
        <w:t>svobodne</w:t>
      </w:r>
      <w:r>
        <w:t xml:space="preserve"> &amp; </w:t>
      </w:r>
      <w:r>
        <w:rPr>
          <w:b/>
        </w:rPr>
        <w:t>nesvobodne kmete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 poznem sr.veku je prevladoval HUBNI SISTEM: kmetje so se po položaju izenačili, podložnik je bil vsak, ki je obdeloval podložno zemljo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kmetje: 80% prebivalstva</w:t>
      </w:r>
    </w:p>
    <w:p w:rsidR="008949BA" w:rsidRDefault="008949BA"/>
    <w:p w:rsidR="008949BA" w:rsidRDefault="00316850">
      <w:r>
        <w:t xml:space="preserve">4. </w:t>
      </w:r>
      <w:r>
        <w:rPr>
          <w:u w:val="single"/>
        </w:rPr>
        <w:t>Življenje meščanov</w:t>
      </w:r>
      <w:r>
        <w:t>: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meščani bili osebno svobodni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se ukvarjali z trgovino in obrtjo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meščanskega položaja niso imeli: plemiči(,ki so živeli v mestih), duhovščina, služinčad, Judje in mestni reveži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bogatejši,trgovski meščani so sodelovali v mestnih organih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jezikovne pripadnosti meščanov: slovanski, germanski, romanski jeziki</w:t>
      </w:r>
    </w:p>
    <w:p w:rsidR="008949BA" w:rsidRDefault="008949BA">
      <w:pPr>
        <w:numPr>
          <w:ilvl w:val="0"/>
          <w:numId w:val="1"/>
        </w:numPr>
        <w:tabs>
          <w:tab w:val="left" w:pos="360"/>
        </w:tabs>
        <w:ind w:left="360"/>
      </w:pPr>
    </w:p>
    <w:p w:rsidR="008949BA" w:rsidRDefault="008949BA"/>
    <w:p w:rsidR="008949BA" w:rsidRDefault="00316850">
      <w:r>
        <w:t xml:space="preserve">3. </w:t>
      </w:r>
      <w:r>
        <w:rPr>
          <w:u w:val="single"/>
        </w:rPr>
        <w:t>Srednjeveška mesta</w:t>
      </w:r>
      <w:r>
        <w:t>: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nastajala od 13.stol.; najstarejša mesta na Koroškem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uveljava </w:t>
      </w:r>
      <w:r>
        <w:rPr>
          <w:u w:val="single"/>
        </w:rPr>
        <w:t>denarnega gospodarstva</w:t>
      </w:r>
      <w:r>
        <w:t xml:space="preserve"> – z razvojem obrti &amp; trgovine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večji pomen slovenskih dežel zaradi povečane trgovine, kasneje pa nevarnosti Turških vpadov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mesta bila majhna: 1000-2000 prebivalcev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 15.stol. so mesta pridobivala mestne pravice, v zameno za obrambo pred Turki (npr.: Krško, Višnja Gora, Lož, Kočevje)</w:t>
      </w:r>
    </w:p>
    <w:p w:rsidR="008949BA" w:rsidRDefault="00316850">
      <w:pPr>
        <w:numPr>
          <w:ilvl w:val="0"/>
          <w:numId w:val="1"/>
        </w:numPr>
        <w:tabs>
          <w:tab w:val="left" w:pos="360"/>
        </w:tabs>
        <w:ind w:left="360"/>
      </w:pPr>
      <w:r>
        <w:t>večina srednjeveških mest so nastali pod gradovi, ob rekah, trgovskih poteh, križiščih, ob razvalinah antičnih naselbin (izjema: Primorska mesta, kjer so naselja obstajala že iz Antike)</w:t>
      </w:r>
    </w:p>
    <w:p w:rsidR="008949BA" w:rsidRDefault="00316850">
      <w:r>
        <w:t>***tabela na 58!!!!!****</w:t>
      </w:r>
    </w:p>
    <w:p w:rsidR="008949BA" w:rsidRDefault="008949BA"/>
    <w:sectPr w:rsidR="008949B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850"/>
    <w:rsid w:val="00316850"/>
    <w:rsid w:val="008949BA"/>
    <w:rsid w:val="00C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2z1">
    <w:name w:val="WW8Num22z1"/>
    <w:rPr>
      <w:rFonts w:ascii="Courier New" w:hAnsi="Courier New" w:cs="Courier New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