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5E" w:rsidRDefault="00557263">
      <w:pPr>
        <w:jc w:val="both"/>
        <w:rPr>
          <w:color w:val="008080"/>
        </w:rPr>
      </w:pPr>
      <w:bookmarkStart w:id="0" w:name="_GoBack"/>
      <w:bookmarkEnd w:id="0"/>
      <w:r>
        <w:rPr>
          <w:color w:val="008080"/>
        </w:rPr>
        <w:t xml:space="preserve">TURŠKI VPADI   </w:t>
      </w:r>
    </w:p>
    <w:p w:rsidR="003C6C5E" w:rsidRDefault="003C6C5E">
      <w:pPr>
        <w:jc w:val="both"/>
        <w:rPr>
          <w:color w:val="008080"/>
        </w:rPr>
      </w:pP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posledice širjenje turškega cesarstva so čutili tudi v slovenskih deželah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vpadi so se pričel v 15. st. v belo krajino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 začetku vdirajo le bolj poredko</w:t>
      </w:r>
    </w:p>
    <w:p w:rsidR="003C6C5E" w:rsidRDefault="003C6C5E">
      <w:pPr>
        <w:jc w:val="both"/>
        <w:rPr>
          <w:sz w:val="22"/>
          <w:szCs w:val="22"/>
        </w:rPr>
      </w:pPr>
    </w:p>
    <w:p w:rsidR="003C6C5E" w:rsidRDefault="005572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obdobje turških vpadov: 1408 – 1415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prvi vdor l. 1408 v belo krajino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začetku le roparski pohodi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l. 1415 se vpadi končajo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turki se koncentrirajo v bizancu, srbiji</w:t>
      </w:r>
    </w:p>
    <w:p w:rsidR="003C6C5E" w:rsidRDefault="00557263">
      <w:pPr>
        <w:ind w:left="3240" w:hanging="3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celjski grof ulrik in turski sultan murat skleneta zavezništvo – njuni ženi sta sestri</w:t>
      </w:r>
    </w:p>
    <w:p w:rsidR="003C6C5E" w:rsidRDefault="003C6C5E">
      <w:pPr>
        <w:jc w:val="both"/>
      </w:pPr>
    </w:p>
    <w:p w:rsidR="003C6C5E" w:rsidRDefault="005572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obdobje turških vpadov: 1469 – 1483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turki nameravajo izčrpat deželo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najhujša opustošenja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vdirajo z močnimi, številnimi odredi konjenice, sestavljene iz bosenske vojske in akindžij = oborožena konjenica  (turki + že islamizirani ljudje)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napadi so dobro organizirani in hitri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največ napadajo kranjsko, koroško in štajersko</w:t>
      </w:r>
    </w:p>
    <w:p w:rsidR="003C6C5E" w:rsidRDefault="003C6C5E">
      <w:pPr>
        <w:jc w:val="both"/>
        <w:rPr>
          <w:sz w:val="22"/>
          <w:szCs w:val="22"/>
        </w:rPr>
      </w:pPr>
    </w:p>
    <w:p w:rsidR="003C6C5E" w:rsidRDefault="00557263">
      <w:pPr>
        <w:jc w:val="both"/>
        <w:rPr>
          <w:sz w:val="22"/>
          <w:szCs w:val="22"/>
        </w:rPr>
      </w:pPr>
      <w:r>
        <w:rPr>
          <w:color w:val="993366"/>
          <w:sz w:val="22"/>
          <w:szCs w:val="22"/>
        </w:rPr>
        <w:t>3.)</w:t>
      </w:r>
      <w:r>
        <w:rPr>
          <w:sz w:val="22"/>
          <w:szCs w:val="22"/>
        </w:rPr>
        <w:t xml:space="preserve">  obdobje turških vpadov : 1520 – 1532 </w:t>
      </w:r>
    </w:p>
    <w:p w:rsidR="003C6C5E" w:rsidRDefault="005572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sultan sulejman želi osvojiti dunaj – vso ozemlje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vojna</w:t>
      </w:r>
    </w:p>
    <w:p w:rsidR="003C6C5E" w:rsidRDefault="005572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Začnejo se redni vpadi v vse dežele, vendar napadi niso tako močni</w:t>
      </w:r>
    </w:p>
    <w:p w:rsidR="003C6C5E" w:rsidRDefault="005572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Ker ne uspe osvojiti dunaja, se razjarjen vrača skozi naše dežele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opustošenja</w:t>
      </w:r>
    </w:p>
    <w:p w:rsidR="003C6C5E" w:rsidRDefault="003C6C5E">
      <w:pPr>
        <w:jc w:val="both"/>
      </w:pPr>
    </w:p>
    <w:p w:rsidR="003C6C5E" w:rsidRDefault="003C6C5E">
      <w:pPr>
        <w:jc w:val="both"/>
        <w:rPr>
          <w:sz w:val="22"/>
          <w:szCs w:val="22"/>
        </w:rPr>
      </w:pPr>
    </w:p>
    <w:p w:rsidR="003C6C5E" w:rsidRDefault="00557263">
      <w:pPr>
        <w:jc w:val="both"/>
        <w:rPr>
          <w:sz w:val="22"/>
          <w:szCs w:val="22"/>
        </w:rPr>
      </w:pPr>
      <w:r>
        <w:rPr>
          <w:color w:val="993366"/>
          <w:sz w:val="22"/>
          <w:szCs w:val="22"/>
        </w:rPr>
        <w:t>POSLEDICE</w:t>
      </w:r>
      <w:r>
        <w:rPr>
          <w:sz w:val="22"/>
          <w:szCs w:val="22"/>
        </w:rPr>
        <w:t>: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opustošenja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uničena ozemlja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turki so zasužnjili ali pregnali ali pobili ljudi</w:t>
      </w:r>
    </w:p>
    <w:p w:rsidR="003C6C5E" w:rsidRDefault="003C6C5E">
      <w:pPr>
        <w:jc w:val="both"/>
        <w:rPr>
          <w:sz w:val="22"/>
          <w:szCs w:val="22"/>
        </w:rPr>
      </w:pPr>
    </w:p>
    <w:p w:rsidR="003C6C5E" w:rsidRDefault="00557263">
      <w:pPr>
        <w:jc w:val="both"/>
        <w:rPr>
          <w:color w:val="993366"/>
          <w:sz w:val="22"/>
          <w:szCs w:val="22"/>
        </w:rPr>
      </w:pPr>
      <w:r>
        <w:rPr>
          <w:color w:val="993366"/>
          <w:sz w:val="22"/>
          <w:szCs w:val="22"/>
        </w:rPr>
        <w:t>SMERI TURŠKIH VPADOV: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preko senja, trsta, reke, ilirske bistrice do trsta in naprej v benečijo ali do nove gorice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od bihača preko slunja, po dolini reke korane mimo kostelja in do kočevja ter naprej do ljubljane, kranja na gorenjsko in preko predila na koroško ali pa v smeri proti cerknici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preko banja luke, karlovaca, metlike, novega mesta, višnje gore, ljubljane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preko banja luke, siska, zagreba, brežic, krškega, zidanega mostu proti celju ali pa trbovljam (smer ob savi)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preko bjelovarja, varaždina, ormoža, ljutomerja proti mariboru ali proti celju (smer ob dravi)</w:t>
      </w:r>
    </w:p>
    <w:p w:rsidR="003C6C5E" w:rsidRDefault="003C6C5E">
      <w:pPr>
        <w:jc w:val="both"/>
      </w:pPr>
    </w:p>
    <w:p w:rsidR="003C6C5E" w:rsidRDefault="00557263">
      <w:pPr>
        <w:jc w:val="both"/>
        <w:rPr>
          <w:color w:val="993366"/>
          <w:sz w:val="22"/>
          <w:szCs w:val="22"/>
        </w:rPr>
      </w:pPr>
      <w:r>
        <w:rPr>
          <w:color w:val="993366"/>
          <w:sz w:val="22"/>
          <w:szCs w:val="22"/>
        </w:rPr>
        <w:t>ORGANIZACIJA OBRAMBE: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začetku je knez lahko le izdal odlok, s katerim so se utrdila vsa mesta na kranjskem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po deželi je nastala mreža utrdb, ki je nudila zaščito pred turki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kot posledica turških vpadov so nastala nova mesta: Lož, Kočevje, Krško, Višnja Gora, Črnomelj, Metlika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nastanejo zaradi obrambnih razlogov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z njihovo ustanovitvijo pa se je izboljšala varnost dežele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kljub izdajanju knezovih odlokov, je breme obrambe na ramenih podložnikov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kmetje si morajo pomagati sami : signalni znaki – sistem obveščanja, tabori (za gradnjo potrebujejo dovoljenje kneza, l. 1470 dalje), obzidane cerkve, pokrite kraške jame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fevdalci so ob vpadih bili v gradu, v stiski pa se sem lahko zatečejo tudi kmetje – fevdalci tudi z viteško oborožitvijo in okornimi oklepi, tudi če so na hitro zbrali vojsko, niso zmagali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fevdalec podarja mestne pravice – nastajanje novih mest z obzidij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meščani za mestnimi vrati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hbsb na pomoč ostalih držav ne morejo računati, saj je evropa politično razcepljena, neenotna in brez predstave o turških vpadih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obramba postane hbsb stvar, zato cesar maksimilijan postavi zasnove obrambnega sistema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VOJAŠKO OBRAMBNI SISTEM – ugotovijo, da morajo ukrepati že na hrvaških tleh, kjer je sila tega zmožna in ker so tla dovolj trdna 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ferdinand uvede nov vojaški koncept obrambe: </w:t>
      </w:r>
    </w:p>
    <w:p w:rsidR="003C6C5E" w:rsidRDefault="00557263">
      <w:pPr>
        <w:ind w:left="720"/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redni vojni davek</w:t>
      </w:r>
      <w:r>
        <w:rPr>
          <w:sz w:val="22"/>
          <w:szCs w:val="22"/>
        </w:rPr>
        <w:t xml:space="preserve">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zato natančen popis prebivalstva (dobivanje rednih sredstev za vojaške izdatke) – obdavči celo plemstvo, samostane in duhovščino – glede na popis prispevajo še konjenike</w:t>
      </w:r>
    </w:p>
    <w:p w:rsidR="003C6C5E" w:rsidRDefault="00557263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vsaka dežela je organizirala lastno obrambno vojsko, sestavljeno iz kmetov – </w:t>
      </w:r>
      <w:r>
        <w:rPr>
          <w:sz w:val="22"/>
          <w:szCs w:val="22"/>
          <w:u w:val="single"/>
        </w:rPr>
        <w:t>črna vojska</w:t>
      </w:r>
      <w:r>
        <w:rPr>
          <w:sz w:val="22"/>
          <w:szCs w:val="22"/>
        </w:rPr>
        <w:t xml:space="preserve">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kmetje se morajo izuriti v ravnanju z orožjem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vzbuja strah gosposki</w:t>
      </w:r>
    </w:p>
    <w:p w:rsidR="003C6C5E" w:rsidRDefault="00557263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organizacija trdnjavsko obrambnega sistema – </w:t>
      </w:r>
      <w:r>
        <w:rPr>
          <w:sz w:val="22"/>
          <w:szCs w:val="22"/>
          <w:u w:val="single"/>
        </w:rPr>
        <w:t>vojna krajina</w:t>
      </w:r>
      <w:r>
        <w:rPr>
          <w:sz w:val="22"/>
          <w:szCs w:val="22"/>
        </w:rPr>
        <w:t xml:space="preserve"> (hrvaška + slavonija)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uskoki in hrvati (posebni privilegiji - v zameno za obrambo so osebno svobodni,… ), tudi slovenski vojaki – največ jih prispeva kranjska (1/2)</w:t>
      </w:r>
    </w:p>
    <w:p w:rsidR="003C6C5E" w:rsidRDefault="00557263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notranje obrambni ukrepi</w:t>
      </w:r>
      <w:r>
        <w:rPr>
          <w:sz w:val="22"/>
          <w:szCs w:val="22"/>
        </w:rPr>
        <w:t>: izboljšanje obzidij, taborov, povečana izdelava orožja, obveščevalna služba</w:t>
      </w:r>
    </w:p>
    <w:p w:rsidR="003C6C5E" w:rsidRDefault="003C6C5E">
      <w:pPr>
        <w:jc w:val="both"/>
        <w:rPr>
          <w:sz w:val="22"/>
          <w:szCs w:val="22"/>
        </w:rPr>
      </w:pP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največ bremena je naložena kmetu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vse več prispevajo tudi mesta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uvedene pristojbine – trgovina z mesom, vinom, živino, soljo, mitnine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slovenska družba se militarizira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vojaška miselnost prevlada tako v zasebnem  kot v državnem svetu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turki niso nikoli trajno zasedli slovenskega ozemlja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turki so uspešni zato, ker imajo dobro urejeno državo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prebivalci v bosni se hitro islamizirajo – odskočna deska za naprej </w:t>
      </w:r>
    </w:p>
    <w:p w:rsidR="003C6C5E" w:rsidRDefault="00557263">
      <w:pPr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ZAKAJ? Ker imajo od tega ekonomsko korist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po sprejetju islama kmet širi svoje ozemlje, lahko pride do višjega stanu (potur- islamizirani bosanci, balija – prostak, turkuša)</w:t>
      </w:r>
    </w:p>
    <w:p w:rsidR="003C6C5E" w:rsidRDefault="0055726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isalmizacija ni nasilna, kmetje se zanjo sami odločijo -  korist</w:t>
      </w:r>
    </w:p>
    <w:p w:rsidR="003C6C5E" w:rsidRDefault="003C6C5E">
      <w:pPr>
        <w:jc w:val="both"/>
        <w:rPr>
          <w:sz w:val="22"/>
          <w:szCs w:val="22"/>
        </w:rPr>
      </w:pPr>
    </w:p>
    <w:p w:rsidR="003C6C5E" w:rsidRDefault="003C6C5E">
      <w:pPr>
        <w:jc w:val="both"/>
        <w:rPr>
          <w:sz w:val="22"/>
          <w:szCs w:val="22"/>
        </w:rPr>
      </w:pPr>
    </w:p>
    <w:p w:rsidR="003C6C5E" w:rsidRDefault="003C6C5E">
      <w:pPr>
        <w:ind w:left="1080" w:hanging="1080"/>
        <w:jc w:val="both"/>
        <w:rPr>
          <w:sz w:val="22"/>
          <w:szCs w:val="22"/>
        </w:rPr>
      </w:pPr>
    </w:p>
    <w:p w:rsidR="003C6C5E" w:rsidRDefault="003C6C5E">
      <w:pPr>
        <w:jc w:val="both"/>
        <w:rPr>
          <w:sz w:val="22"/>
          <w:szCs w:val="22"/>
        </w:rPr>
      </w:pPr>
    </w:p>
    <w:sectPr w:rsidR="003C6C5E">
      <w:footnotePr>
        <w:pos w:val="beneathText"/>
      </w:footnotePr>
      <w:pgSz w:w="11905" w:h="16837"/>
      <w:pgMar w:top="719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color w:val="993366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263"/>
    <w:rsid w:val="003C6C5E"/>
    <w:rsid w:val="00557263"/>
    <w:rsid w:val="00E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color w:val="993366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