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C42" w:rsidRDefault="00B06EE7">
      <w:pPr>
        <w:pStyle w:val="Heading2"/>
        <w:numPr>
          <w:ilvl w:val="1"/>
          <w:numId w:val="4"/>
        </w:numPr>
        <w:tabs>
          <w:tab w:val="left" w:pos="0"/>
        </w:tabs>
      </w:pPr>
      <w:bookmarkStart w:id="0" w:name="_GoBack"/>
      <w:bookmarkEnd w:id="0"/>
      <w:r>
        <w:t>Turški vpadi v slovenske dežele</w:t>
      </w:r>
    </w:p>
    <w:p w:rsidR="00197C42" w:rsidRDefault="00B06E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Za Slovence so pomenili vpadi gospodarsko, človeško in materialno škodo. Začnejo se v </w:t>
      </w:r>
      <w:r>
        <w:rPr>
          <w:rFonts w:ascii="Arial" w:hAnsi="Arial" w:cs="Arial"/>
          <w:color w:val="FF0000"/>
          <w:sz w:val="20"/>
        </w:rPr>
        <w:t>15.stol.</w:t>
      </w:r>
      <w:r>
        <w:rPr>
          <w:rFonts w:ascii="Arial" w:hAnsi="Arial" w:cs="Arial"/>
          <w:sz w:val="20"/>
        </w:rPr>
        <w:t xml:space="preserve"> leta </w:t>
      </w:r>
      <w:r>
        <w:rPr>
          <w:rFonts w:ascii="Arial" w:hAnsi="Arial" w:cs="Arial"/>
          <w:color w:val="FF0000"/>
          <w:sz w:val="20"/>
        </w:rPr>
        <w:t>1463</w:t>
      </w:r>
      <w:r>
        <w:rPr>
          <w:rFonts w:ascii="Arial" w:hAnsi="Arial" w:cs="Arial"/>
          <w:sz w:val="20"/>
        </w:rPr>
        <w:t>. Takrat v turške vode pade Bosna in oni izvajajo plenilne napade proti Z.</w:t>
      </w:r>
    </w:p>
    <w:p w:rsidR="00197C42" w:rsidRDefault="00B06E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Turka vojska </w:t>
      </w:r>
      <w:r>
        <w:rPr>
          <w:rFonts w:ascii="Wingdings" w:hAnsi="Wingdings"/>
          <w:sz w:val="20"/>
        </w:rPr>
        <w:t></w:t>
      </w:r>
      <w:r>
        <w:rPr>
          <w:rFonts w:ascii="Arial" w:hAnsi="Arial" w:cs="Arial"/>
          <w:sz w:val="20"/>
        </w:rPr>
        <w:t xml:space="preserve"> močna konjenica, janičarji  - krščanski otroci, ki so jih Turki ugrabili in jih izučila za vojake.</w:t>
      </w:r>
    </w:p>
    <w:p w:rsidR="00197C42" w:rsidRDefault="00B06EE7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Najhujši turški vpadi so v drugi fazi:</w:t>
      </w:r>
    </w:p>
    <w:p w:rsidR="00197C42" w:rsidRDefault="00B06EE7">
      <w:pPr>
        <w:numPr>
          <w:ilvl w:val="0"/>
          <w:numId w:val="2"/>
        </w:numPr>
        <w:tabs>
          <w:tab w:val="left" w:pos="106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faza </w:t>
      </w:r>
      <w:r>
        <w:rPr>
          <w:rFonts w:ascii="Wingdings" w:hAnsi="Wingdings"/>
          <w:sz w:val="20"/>
        </w:rPr>
        <w:t></w:t>
      </w:r>
      <w:r>
        <w:rPr>
          <w:rFonts w:ascii="Arial" w:hAnsi="Arial" w:cs="Arial"/>
          <w:sz w:val="20"/>
        </w:rPr>
        <w:t xml:space="preserve"> začetek </w:t>
      </w:r>
      <w:r>
        <w:rPr>
          <w:rFonts w:ascii="Arial" w:hAnsi="Arial" w:cs="Arial"/>
          <w:color w:val="FF0000"/>
          <w:sz w:val="20"/>
        </w:rPr>
        <w:t>15.stol.</w:t>
      </w:r>
      <w:r>
        <w:rPr>
          <w:rFonts w:ascii="Arial" w:hAnsi="Arial" w:cs="Arial"/>
          <w:sz w:val="20"/>
        </w:rPr>
        <w:t>, roparski pohodi, Bela Krajina</w:t>
      </w:r>
    </w:p>
    <w:p w:rsidR="00197C42" w:rsidRDefault="00B06EE7">
      <w:pPr>
        <w:numPr>
          <w:ilvl w:val="0"/>
          <w:numId w:val="2"/>
        </w:numPr>
        <w:tabs>
          <w:tab w:val="left" w:pos="106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faza </w:t>
      </w:r>
      <w:r>
        <w:rPr>
          <w:rFonts w:ascii="Wingdings" w:hAnsi="Wingdings"/>
          <w:sz w:val="20"/>
        </w:rPr>
        <w:t>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FF0000"/>
          <w:sz w:val="20"/>
        </w:rPr>
        <w:t>1463-1483</w:t>
      </w:r>
      <w:r>
        <w:rPr>
          <w:rFonts w:ascii="Arial" w:hAnsi="Arial" w:cs="Arial"/>
          <w:sz w:val="20"/>
        </w:rPr>
        <w:t xml:space="preserve"> – najhujši vpadi; kradejo otroke, pobijajo, zasužnjujejo, požigajo, plenijo, ropajo, posiljujejo ženske</w:t>
      </w:r>
    </w:p>
    <w:p w:rsidR="00197C42" w:rsidRDefault="00197C42">
      <w:pPr>
        <w:rPr>
          <w:rFonts w:ascii="Arial" w:hAnsi="Arial" w:cs="Arial"/>
          <w:sz w:val="20"/>
        </w:rPr>
      </w:pPr>
    </w:p>
    <w:p w:rsidR="00197C42" w:rsidRDefault="00B06EE7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Posledice:</w:t>
      </w:r>
    </w:p>
    <w:p w:rsidR="00197C42" w:rsidRDefault="00B06EE7">
      <w:pPr>
        <w:numPr>
          <w:ilvl w:val="1"/>
          <w:numId w:val="3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človeška škoda </w:t>
      </w:r>
      <w:r>
        <w:rPr>
          <w:rFonts w:ascii="Wingdings" w:hAnsi="Wingdings"/>
          <w:sz w:val="20"/>
        </w:rPr>
        <w:t></w:t>
      </w:r>
      <w:r>
        <w:rPr>
          <w:rFonts w:ascii="Arial" w:hAnsi="Arial" w:cs="Arial"/>
          <w:sz w:val="20"/>
        </w:rPr>
        <w:t xml:space="preserve"> zasužnjujejo, pobijajo, kradejo otroke</w:t>
      </w:r>
    </w:p>
    <w:p w:rsidR="00197C42" w:rsidRDefault="00B06EE7">
      <w:pPr>
        <w:numPr>
          <w:ilvl w:val="1"/>
          <w:numId w:val="3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materialna škoda </w:t>
      </w:r>
      <w:r>
        <w:rPr>
          <w:rFonts w:ascii="Wingdings" w:hAnsi="Wingdings"/>
          <w:sz w:val="20"/>
        </w:rPr>
        <w:t></w:t>
      </w:r>
      <w:r>
        <w:rPr>
          <w:rFonts w:ascii="Arial" w:hAnsi="Arial" w:cs="Arial"/>
          <w:sz w:val="20"/>
        </w:rPr>
        <w:t xml:space="preserve"> požgejo, oplenijo, oropajo</w:t>
      </w:r>
    </w:p>
    <w:p w:rsidR="00197C42" w:rsidRDefault="00B06E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Obramba </w:t>
      </w:r>
      <w:r>
        <w:rPr>
          <w:rFonts w:ascii="Wingdings" w:hAnsi="Wingdings"/>
          <w:sz w:val="20"/>
        </w:rPr>
        <w:t></w:t>
      </w:r>
      <w:r>
        <w:rPr>
          <w:rFonts w:ascii="Arial" w:hAnsi="Arial" w:cs="Arial"/>
          <w:sz w:val="20"/>
        </w:rPr>
        <w:t xml:space="preserve"> opozarjanje – kresovi, grmade, zvonovi, streljanje z možnarji</w:t>
      </w:r>
    </w:p>
    <w:p w:rsidR="00197C42" w:rsidRDefault="00B06E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Število žrtev (ubiti ali odpeljani) na Slovenskem ozemlju je 200.000-250.000. </w:t>
      </w:r>
    </w:p>
    <w:p w:rsidR="00197C42" w:rsidRDefault="00B06E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Plemiči in meščani so zavarovani z obzidjem. Številna mesta v tem času zgradijo obzidja. </w:t>
      </w:r>
    </w:p>
    <w:p w:rsidR="00197C42" w:rsidRDefault="00B06EE7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V tem času nastanejo mesta:</w:t>
      </w:r>
    </w:p>
    <w:p w:rsidR="00197C42" w:rsidRDefault="00B06EE7">
      <w:pPr>
        <w:numPr>
          <w:ilvl w:val="1"/>
          <w:numId w:val="3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Kočevje</w:t>
      </w:r>
    </w:p>
    <w:p w:rsidR="00197C42" w:rsidRDefault="00B06EE7">
      <w:pPr>
        <w:numPr>
          <w:ilvl w:val="1"/>
          <w:numId w:val="3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Lož</w:t>
      </w:r>
    </w:p>
    <w:p w:rsidR="00197C42" w:rsidRDefault="00B06EE7">
      <w:pPr>
        <w:numPr>
          <w:ilvl w:val="1"/>
          <w:numId w:val="3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Krško</w:t>
      </w:r>
    </w:p>
    <w:p w:rsidR="00197C42" w:rsidRDefault="00B06EE7">
      <w:pPr>
        <w:numPr>
          <w:ilvl w:val="1"/>
          <w:numId w:val="3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Metlika</w:t>
      </w:r>
    </w:p>
    <w:p w:rsidR="00197C42" w:rsidRDefault="00B06EE7">
      <w:pPr>
        <w:numPr>
          <w:ilvl w:val="1"/>
          <w:numId w:val="3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Črnomelj</w:t>
      </w:r>
    </w:p>
    <w:p w:rsidR="00197C42" w:rsidRDefault="00B06EE7">
      <w:pPr>
        <w:numPr>
          <w:ilvl w:val="1"/>
          <w:numId w:val="3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Višnja Gora</w:t>
      </w:r>
    </w:p>
    <w:p w:rsidR="00197C42" w:rsidRDefault="00B06EE7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Ta mesta dobijo obzidje v </w:t>
      </w:r>
      <w:r>
        <w:rPr>
          <w:rFonts w:ascii="Arial" w:hAnsi="Arial" w:cs="Arial"/>
          <w:color w:val="FF0000"/>
          <w:sz w:val="20"/>
        </w:rPr>
        <w:t>15.stol.</w:t>
      </w:r>
    </w:p>
    <w:p w:rsidR="00197C42" w:rsidRDefault="00197C42">
      <w:pPr>
        <w:rPr>
          <w:rFonts w:ascii="Arial" w:hAnsi="Arial" w:cs="Arial"/>
          <w:sz w:val="20"/>
        </w:rPr>
      </w:pPr>
    </w:p>
    <w:p w:rsidR="00197C42" w:rsidRDefault="00B06E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Najbolj nezavarovani so bili kmetje. Zatekajo se v gozd, podzemne jame. Zgradijo obzidje okrog cerkvic. Temu rečemo tabor (Šmarna gora). Nastane okrog 350 taborov. Kmete začnejo klicati v vojsko, saj plemstva primanjkuje. Tej naglici rečemo črna vojska. Novi obrambni redi določijo, da gre tudi kmet lahko v vojsko.</w:t>
      </w:r>
    </w:p>
    <w:p w:rsidR="00197C42" w:rsidRDefault="00B06EE7">
      <w:pPr>
        <w:pStyle w:val="Heading2"/>
        <w:numPr>
          <w:ilvl w:val="1"/>
          <w:numId w:val="4"/>
        </w:numPr>
        <w:tabs>
          <w:tab w:val="left" w:pos="0"/>
        </w:tabs>
      </w:pPr>
      <w:r>
        <w:t>Vojna krajina</w:t>
      </w:r>
    </w:p>
    <w:p w:rsidR="00197C42" w:rsidRDefault="00B06E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Vojna krajina je sistem utrdb, ki so namenjene za obrambo habsburške monarhije.</w:t>
      </w:r>
    </w:p>
    <w:p w:rsidR="00197C42" w:rsidRDefault="00B06EE7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</w:rPr>
        <w:t>1579</w:t>
      </w:r>
      <w:r>
        <w:rPr>
          <w:rFonts w:ascii="Arial" w:hAnsi="Arial" w:cs="Arial"/>
          <w:sz w:val="20"/>
        </w:rPr>
        <w:t xml:space="preserve"> </w:t>
      </w:r>
      <w:r>
        <w:rPr>
          <w:rFonts w:ascii="Wingdings" w:hAnsi="Wingdings"/>
          <w:sz w:val="20"/>
        </w:rPr>
        <w:t></w:t>
      </w:r>
      <w:r>
        <w:rPr>
          <w:rFonts w:ascii="Arial" w:hAnsi="Arial" w:cs="Arial"/>
          <w:sz w:val="20"/>
        </w:rPr>
        <w:t xml:space="preserve"> takrat je bila zgrajena glavna trdnjava Karlovac. To je tamponska cona med Turki in Habsburžani.</w:t>
      </w:r>
    </w:p>
    <w:p w:rsidR="00197C42" w:rsidRDefault="00B06E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Slovenske dežele financirajo Vojno krajino. Slovenci imamo od nje koristi – vojaški poveljniki so Slovenci, trgovina.</w:t>
      </w:r>
    </w:p>
    <w:p w:rsidR="00197C42" w:rsidRDefault="00B06E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Na to območje se naseli pravoslavno prebivalstvo – kraišniki – vojaki, kmetje, ki živijo na tem območju plačujejo manjše davke.</w:t>
      </w:r>
    </w:p>
    <w:p w:rsidR="00197C42" w:rsidRDefault="00B06EE7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</w:rPr>
        <w:t>1579</w:t>
      </w:r>
      <w:r>
        <w:rPr>
          <w:rFonts w:ascii="Arial" w:hAnsi="Arial" w:cs="Arial"/>
          <w:sz w:val="20"/>
        </w:rPr>
        <w:t xml:space="preserve"> – konec turških vpadov.</w:t>
      </w:r>
    </w:p>
    <w:p w:rsidR="00197C42" w:rsidRDefault="00B06EE7">
      <w:pPr>
        <w:pStyle w:val="Heading2"/>
        <w:numPr>
          <w:ilvl w:val="1"/>
          <w:numId w:val="4"/>
        </w:numPr>
        <w:tabs>
          <w:tab w:val="left" w:pos="0"/>
        </w:tabs>
      </w:pPr>
      <w:r>
        <w:t>Uskoki</w:t>
      </w:r>
    </w:p>
    <w:p w:rsidR="00197C42" w:rsidRDefault="00B06E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Begunci prihajajo k nam iz JV </w:t>
      </w:r>
      <w:r>
        <w:rPr>
          <w:rFonts w:ascii="Wingdings" w:hAnsi="Wingdings"/>
          <w:sz w:val="20"/>
        </w:rPr>
        <w:t></w:t>
      </w:r>
      <w:r>
        <w:rPr>
          <w:rFonts w:ascii="Arial" w:hAnsi="Arial" w:cs="Arial"/>
          <w:sz w:val="20"/>
        </w:rPr>
        <w:t xml:space="preserve"> SZ</w:t>
      </w:r>
    </w:p>
    <w:p w:rsidR="00197C42" w:rsidRDefault="00B06E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Naselijo se na področje Dolenjske, Notranjske, Bele Krajine, Dravsko polje, do Trsta.</w:t>
      </w:r>
    </w:p>
    <w:p w:rsidR="00197C42" w:rsidRDefault="00B06E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Uskoki </w:t>
      </w:r>
      <w:r>
        <w:rPr>
          <w:rFonts w:ascii="Wingdings" w:hAnsi="Wingdings"/>
          <w:sz w:val="20"/>
        </w:rPr>
        <w:t></w:t>
      </w:r>
      <w:r>
        <w:rPr>
          <w:rFonts w:ascii="Arial" w:hAnsi="Arial" w:cs="Arial"/>
          <w:sz w:val="20"/>
        </w:rPr>
        <w:t xml:space="preserve"> begunci pred Turki</w:t>
      </w:r>
    </w:p>
    <w:p w:rsidR="00197C42" w:rsidRDefault="00B06E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Žumberak </w:t>
      </w:r>
      <w:r>
        <w:rPr>
          <w:rFonts w:ascii="Wingdings" w:hAnsi="Wingdings"/>
          <w:sz w:val="20"/>
        </w:rPr>
        <w:t></w:t>
      </w:r>
      <w:r>
        <w:rPr>
          <w:rFonts w:ascii="Arial" w:hAnsi="Arial" w:cs="Arial"/>
          <w:sz w:val="20"/>
        </w:rPr>
        <w:t xml:space="preserve"> tja se naselijo Uskoki in ga priključijo Vojni krajini</w:t>
      </w:r>
    </w:p>
    <w:p w:rsidR="00197C42" w:rsidRDefault="00B06E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Uskoki so večinoma pravoslavne vere (Srbi). </w:t>
      </w:r>
    </w:p>
    <w:p w:rsidR="00197C42" w:rsidRDefault="00B06E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Skok, Hrovat, Horvat, Markovič, Bizjak, Bezjak</w:t>
      </w:r>
    </w:p>
    <w:p w:rsidR="00197C42" w:rsidRDefault="00B06E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Pustote </w:t>
      </w:r>
      <w:r>
        <w:rPr>
          <w:rFonts w:ascii="Wingdings" w:hAnsi="Wingdings"/>
          <w:sz w:val="20"/>
        </w:rPr>
        <w:t></w:t>
      </w:r>
      <w:r>
        <w:rPr>
          <w:rFonts w:ascii="Arial" w:hAnsi="Arial" w:cs="Arial"/>
          <w:sz w:val="20"/>
        </w:rPr>
        <w:t xml:space="preserve"> upostele kmetije (40%); v Istri 60%</w:t>
      </w:r>
    </w:p>
    <w:p w:rsidR="00197C42" w:rsidRDefault="00B06EE7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Posledice turških vpadov:</w:t>
      </w:r>
    </w:p>
    <w:p w:rsidR="00197C42" w:rsidRDefault="00B06EE7">
      <w:pPr>
        <w:numPr>
          <w:ilvl w:val="1"/>
          <w:numId w:val="3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izguba ozemlja Žumberka</w:t>
      </w:r>
    </w:p>
    <w:p w:rsidR="00197C42" w:rsidRDefault="00B06EE7">
      <w:pPr>
        <w:numPr>
          <w:ilvl w:val="1"/>
          <w:numId w:val="3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naselitev Uskokov</w:t>
      </w:r>
    </w:p>
    <w:p w:rsidR="00197C42" w:rsidRDefault="00197C42">
      <w:pPr>
        <w:rPr>
          <w:rFonts w:ascii="Arial" w:hAnsi="Arial" w:cs="Arial"/>
          <w:sz w:val="20"/>
        </w:rPr>
      </w:pPr>
    </w:p>
    <w:sectPr w:rsidR="00197C42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multi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6EE7"/>
    <w:rsid w:val="00197C42"/>
    <w:rsid w:val="00B06EE7"/>
    <w:rsid w:val="00EB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200"/>
      <w:outlineLvl w:val="1"/>
    </w:pPr>
    <w:rPr>
      <w:rFonts w:ascii="Arial" w:hAnsi="Arial" w:cs="Arial"/>
      <w:b/>
      <w:bCs/>
      <w:iCs/>
      <w:color w:val="FF00FF"/>
      <w:sz w:val="3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7z1">
    <w:name w:val="WW8Num17z1"/>
    <w:rPr>
      <w:rFonts w:ascii="Times New Roman" w:eastAsia="Arial Unicode MS" w:hAnsi="Times New Roman" w:cs="Times New Roman"/>
    </w:rPr>
  </w:style>
  <w:style w:type="character" w:customStyle="1" w:styleId="WW8Num17z2">
    <w:name w:val="WW8Num17z2"/>
    <w:rPr>
      <w:rFonts w:ascii="Courier New" w:hAnsi="Courier New" w:cs="Courier New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2019-05-17T07:40:00Z</dcterms:created>
  <dcterms:modified xsi:type="dcterms:W3CDTF">2019-05-17T07:40:00Z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