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6E1043" w:rsidP="006E1043">
      <w:pPr>
        <w:pStyle w:val="Heading1"/>
      </w:pPr>
      <w:bookmarkStart w:id="0" w:name="_GoBack"/>
      <w:bookmarkEnd w:id="0"/>
      <w:r>
        <w:t>KAKŠEN NAČIN VLADANJA JE ABSOLUTISTIČNO VLADANJE?</w:t>
      </w:r>
    </w:p>
    <w:p w:rsidR="006E1043" w:rsidRDefault="006E1043" w:rsidP="006E1043"/>
    <w:p w:rsidR="006E1043" w:rsidRDefault="006E1043" w:rsidP="006E1043">
      <w:r>
        <w:t>1. Kdo je bil ta vladar in zakaj so mu rekli Sončni kralj?</w:t>
      </w:r>
    </w:p>
    <w:p w:rsidR="006E1043" w:rsidRDefault="006E1043" w:rsidP="006E1043"/>
    <w:p w:rsidR="006E1043" w:rsidRDefault="006E1043" w:rsidP="006E1043"/>
    <w:p w:rsidR="006E1043" w:rsidRDefault="006E1043" w:rsidP="006E1043">
      <w:r>
        <w:t>2. V kateri evropski državi in v katerem stoletju je ta kralj vladal?</w:t>
      </w:r>
    </w:p>
    <w:p w:rsidR="006E1043" w:rsidRDefault="006E1043" w:rsidP="006E1043"/>
    <w:p w:rsidR="006E1043" w:rsidRDefault="006E1043" w:rsidP="006E1043"/>
    <w:p w:rsidR="006E1043" w:rsidRDefault="006E1043" w:rsidP="006E1043">
      <w:r>
        <w:t>3. Kako se je imenoval dvorec, v katerem je žival?</w:t>
      </w:r>
    </w:p>
    <w:p w:rsidR="006E1043" w:rsidRDefault="006E1043" w:rsidP="006E1043"/>
    <w:p w:rsidR="006E1043" w:rsidRDefault="006E1043" w:rsidP="006E1043"/>
    <w:p w:rsidR="006E1043" w:rsidRDefault="006E1043" w:rsidP="006E1043">
      <w:r>
        <w:t>4. ''Sončni kralj'' je bil tipičen vladar baročne dobe. Kako se je baročni stil odražal v:</w:t>
      </w:r>
    </w:p>
    <w:p w:rsidR="006E1043" w:rsidRDefault="006E1043" w:rsidP="006E1043"/>
    <w:p w:rsidR="006E1043" w:rsidRDefault="006E1043" w:rsidP="006E1043">
      <w:pPr>
        <w:pStyle w:val="natevanje"/>
      </w:pPr>
      <w:r>
        <w:t>a) načinu življenja (prehranjevanje, oblačenje ...)</w:t>
      </w:r>
    </w:p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>
      <w:pPr>
        <w:pStyle w:val="natevanje"/>
      </w:pPr>
      <w:r>
        <w:t>b) dvorni obliki in navadah:</w:t>
      </w:r>
    </w:p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>
      <w:pPr>
        <w:pStyle w:val="natevanje"/>
      </w:pPr>
      <w:r>
        <w:t>c) arhitekturi:</w:t>
      </w:r>
    </w:p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>
      <w:r>
        <w:t xml:space="preserve">5. Popolno oblast si je Sončni kralj zagotovil s številnimi ukrepi. Kakšen je bil njegov odnos </w:t>
      </w:r>
    </w:p>
    <w:p w:rsidR="006E1043" w:rsidRDefault="006E1043" w:rsidP="006E1043">
      <w:r>
        <w:t xml:space="preserve">    do:</w:t>
      </w:r>
    </w:p>
    <w:p w:rsidR="006E1043" w:rsidRDefault="006E1043" w:rsidP="006E1043"/>
    <w:p w:rsidR="006E1043" w:rsidRDefault="006E1043" w:rsidP="006E1043">
      <w:pPr>
        <w:pStyle w:val="natevanje2"/>
      </w:pPr>
      <w:r>
        <w:t>a) katoliške cerkve:</w:t>
      </w:r>
    </w:p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>
      <w:pPr>
        <w:pStyle w:val="natevanje2"/>
      </w:pPr>
      <w:r>
        <w:t>b) protestantov:</w:t>
      </w:r>
    </w:p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>
      <w:pPr>
        <w:pStyle w:val="natevanje2"/>
      </w:pPr>
      <w:r>
        <w:t>c) 1. in 2. stanu (duhovščine in plemstva):</w:t>
      </w:r>
    </w:p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>
      <w:r>
        <w:t xml:space="preserve">6. Risba prikazuje, kako je vladarjeva oblast podprta z vrečami denarja. Kdo je prispeval </w:t>
      </w:r>
    </w:p>
    <w:p w:rsidR="006E1043" w:rsidRDefault="006E1043" w:rsidP="006E1043">
      <w:r>
        <w:t xml:space="preserve">    denar za vladarja in kdo je bil davkov oproščen?</w:t>
      </w:r>
    </w:p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>
      <w:r>
        <w:t>- Zakaj je porabil velike zneske denarja?</w:t>
      </w:r>
    </w:p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>
      <w:r>
        <w:lastRenderedPageBreak/>
        <w:t>7. Kakšna je bila njegova:</w:t>
      </w:r>
    </w:p>
    <w:p w:rsidR="006E1043" w:rsidRDefault="006E1043" w:rsidP="006E1043"/>
    <w:p w:rsidR="006E1043" w:rsidRDefault="006E1043" w:rsidP="006E1043">
      <w:pPr>
        <w:pStyle w:val="natevanje"/>
      </w:pPr>
      <w:r>
        <w:t>a) zunanja politika:</w:t>
      </w:r>
    </w:p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>
      <w:pPr>
        <w:pStyle w:val="natevanje"/>
      </w:pPr>
      <w:r>
        <w:t>b) gospodarska politika:</w:t>
      </w:r>
    </w:p>
    <w:p w:rsidR="006E1043" w:rsidRDefault="006E1043" w:rsidP="006E1043"/>
    <w:p w:rsidR="006E1043" w:rsidRDefault="006E1043" w:rsidP="006E1043"/>
    <w:p w:rsidR="006E1043" w:rsidRDefault="006E1043" w:rsidP="006E1043"/>
    <w:p w:rsidR="00C35543" w:rsidRDefault="006E1043" w:rsidP="006E1043">
      <w:r>
        <w:t xml:space="preserve">8. Z Ludvikom XIV. so bile </w:t>
      </w:r>
      <w:r w:rsidRPr="00C35543">
        <w:rPr>
          <w:rStyle w:val="Heading2Char"/>
        </w:rPr>
        <w:t>v</w:t>
      </w:r>
      <w:r>
        <w:t xml:space="preserve"> </w:t>
      </w:r>
      <w:r w:rsidRPr="00C35543">
        <w:rPr>
          <w:rStyle w:val="Heading2Char"/>
        </w:rPr>
        <w:t>eni osebi združene tri veje oblasti</w:t>
      </w:r>
      <w:r>
        <w:t xml:space="preserve">, ki so danes sicer ločene. K </w:t>
      </w:r>
    </w:p>
    <w:p w:rsidR="006E1043" w:rsidRDefault="00C35543" w:rsidP="006E1043">
      <w:r>
        <w:t xml:space="preserve">    </w:t>
      </w:r>
      <w:r w:rsidR="006E1043">
        <w:t>vsaki veji oblasti pripiši, o čem vse je lahko odločal Ludvik XIV.</w:t>
      </w:r>
    </w:p>
    <w:p w:rsidR="00C35543" w:rsidRDefault="00C35543" w:rsidP="006E1043"/>
    <w:p w:rsidR="00C35543" w:rsidRDefault="00C35543" w:rsidP="00C35543">
      <w:pPr>
        <w:pStyle w:val="oblast"/>
      </w:pPr>
      <w:r w:rsidRPr="00C35543">
        <w:t>ZAKONODAJNA OBLAST</w:t>
      </w:r>
      <w:r>
        <w:t xml:space="preserve">                    </w:t>
      </w:r>
      <w:r w:rsidRPr="00C35543">
        <w:t>IZVRŠNA OBLAST</w:t>
      </w:r>
      <w:r>
        <w:t xml:space="preserve">                   </w:t>
      </w:r>
      <w:r w:rsidRPr="00C35543">
        <w:t>SODNA OBLAST</w:t>
      </w:r>
    </w:p>
    <w:p w:rsidR="00C35543" w:rsidRDefault="00C35543" w:rsidP="00C35543"/>
    <w:p w:rsidR="00C35543" w:rsidRDefault="00C35543" w:rsidP="00C35543"/>
    <w:p w:rsidR="00C35543" w:rsidRDefault="00C35543" w:rsidP="00C35543"/>
    <w:p w:rsidR="00C35543" w:rsidRDefault="00C35543" w:rsidP="00C35543"/>
    <w:p w:rsidR="00C35543" w:rsidRDefault="00C35543" w:rsidP="00C35543"/>
    <w:p w:rsidR="00C35543" w:rsidRDefault="00C35543" w:rsidP="00C35543"/>
    <w:p w:rsidR="00C35543" w:rsidRDefault="00C35543" w:rsidP="00C35543"/>
    <w:p w:rsidR="00C35543" w:rsidRDefault="00C35543" w:rsidP="00C35543"/>
    <w:p w:rsidR="00C35543" w:rsidRDefault="00C35543" w:rsidP="00C35543"/>
    <w:p w:rsidR="00C35543" w:rsidRDefault="00C35543" w:rsidP="00C35543">
      <w:r>
        <w:t xml:space="preserve">9. Ludvik XIV. je med drugim </w:t>
      </w:r>
      <w:r w:rsidRPr="00C35543">
        <w:rPr>
          <w:rStyle w:val="Heading2Char"/>
        </w:rPr>
        <w:t>centraliziral</w:t>
      </w:r>
      <w:r>
        <w:t xml:space="preserve"> tudi državno upravo. Razloži, kakšna je </w:t>
      </w:r>
    </w:p>
    <w:p w:rsidR="00C35543" w:rsidRDefault="00C35543" w:rsidP="00C35543">
      <w:r>
        <w:t xml:space="preserve">    centralistično urejena državo.</w:t>
      </w:r>
    </w:p>
    <w:p w:rsidR="00C35543" w:rsidRDefault="00C35543" w:rsidP="00C35543"/>
    <w:p w:rsidR="00C35543" w:rsidRDefault="00C35543" w:rsidP="00C35543"/>
    <w:p w:rsidR="00C35543" w:rsidRDefault="00C35543" w:rsidP="00C35543"/>
    <w:p w:rsidR="00C35543" w:rsidRDefault="00C35543" w:rsidP="00C35543"/>
    <w:p w:rsidR="00C35543" w:rsidRDefault="00C35543" w:rsidP="00C35543"/>
    <w:p w:rsidR="00C35543" w:rsidRDefault="00C35543" w:rsidP="00C35543"/>
    <w:p w:rsidR="00C35543" w:rsidRDefault="00C35543" w:rsidP="00C3554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35543">
        <w:tc>
          <w:tcPr>
            <w:tcW w:w="9212" w:type="dxa"/>
          </w:tcPr>
          <w:tbl>
            <w:tblPr>
              <w:tblStyle w:val="TableGrid"/>
              <w:tblW w:w="0" w:type="auto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062"/>
            </w:tblGrid>
            <w:tr w:rsidR="00C35543" w:rsidRPr="00C35543">
              <w:tc>
                <w:tcPr>
                  <w:tcW w:w="9212" w:type="dxa"/>
                  <w:shd w:val="clear" w:color="auto" w:fill="E6E6E6"/>
                </w:tcPr>
                <w:p w:rsidR="00C35543" w:rsidRPr="00C35543" w:rsidRDefault="00C35543" w:rsidP="0061739B">
                  <w:r w:rsidRPr="00C35543">
                    <w:t>1. Na osnovi 5. – 7. naloge zapiši, kakšne so bile značilnosti absolutističnega vladanja.</w:t>
                  </w:r>
                </w:p>
                <w:p w:rsidR="00C35543" w:rsidRDefault="00C35543" w:rsidP="0061739B">
                  <w:r w:rsidRPr="00C35543">
                    <w:t xml:space="preserve">2. V spodnjo razpredelnico po lastni presoji </w:t>
                  </w:r>
                  <w:r>
                    <w:t>razvrsti pozitivne in negativne značilnosti absolutističnega vladanja in razvrstitev utemelji.</w:t>
                  </w:r>
                </w:p>
                <w:p w:rsidR="00C35543" w:rsidRPr="00C35543" w:rsidRDefault="00C35543" w:rsidP="0061739B">
                  <w:r>
                    <w:t>3. Napiši argumentativni esej z naslovom ALI JE BIL ABSOLUTISTIČNI NAČIN VLADANJA DOBER NAČIN VLADANJA? na naslovno vprašanje odgovori pritrdilno ali nikalno in odgovor utemelji.</w:t>
                  </w:r>
                </w:p>
                <w:p w:rsidR="00C35543" w:rsidRPr="00C35543" w:rsidRDefault="00C35543" w:rsidP="0061739B"/>
              </w:tc>
            </w:tr>
          </w:tbl>
          <w:p w:rsidR="00C35543" w:rsidRDefault="00C35543"/>
        </w:tc>
      </w:tr>
    </w:tbl>
    <w:p w:rsidR="00C35543" w:rsidRDefault="00C35543" w:rsidP="00C35543"/>
    <w:p w:rsidR="00C35543" w:rsidRDefault="00C35543" w:rsidP="00C35543"/>
    <w:p w:rsidR="00C35543" w:rsidRDefault="00C35543" w:rsidP="00C35543"/>
    <w:p w:rsidR="0061739B" w:rsidRDefault="0061739B" w:rsidP="00C35543"/>
    <w:p w:rsidR="00C35543" w:rsidRDefault="00C35543" w:rsidP="00C355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35543">
        <w:tc>
          <w:tcPr>
            <w:tcW w:w="4606" w:type="dxa"/>
            <w:shd w:val="clear" w:color="auto" w:fill="E6E6E6"/>
          </w:tcPr>
          <w:p w:rsidR="00C35543" w:rsidRDefault="00C35543" w:rsidP="00C35543">
            <w:r>
              <w:t>POZ. ZNAČILNOSTI ABS. VLADANJA</w:t>
            </w:r>
          </w:p>
        </w:tc>
        <w:tc>
          <w:tcPr>
            <w:tcW w:w="4606" w:type="dxa"/>
            <w:shd w:val="clear" w:color="auto" w:fill="E6E6E6"/>
          </w:tcPr>
          <w:p w:rsidR="00C35543" w:rsidRDefault="00C35543" w:rsidP="00C35543">
            <w:r>
              <w:t>NEG. ZNAČILNOSTI ABS. VLADANJA</w:t>
            </w:r>
          </w:p>
        </w:tc>
      </w:tr>
      <w:tr w:rsidR="00C35543">
        <w:tc>
          <w:tcPr>
            <w:tcW w:w="4606" w:type="dxa"/>
          </w:tcPr>
          <w:p w:rsidR="00C35543" w:rsidRDefault="00C35543" w:rsidP="00C35543"/>
          <w:p w:rsidR="00C35543" w:rsidRDefault="00C35543" w:rsidP="00C35543"/>
          <w:p w:rsidR="00C35543" w:rsidRDefault="00C35543" w:rsidP="00C35543"/>
          <w:p w:rsidR="00C35543" w:rsidRDefault="00C35543" w:rsidP="00C35543"/>
          <w:p w:rsidR="00C35543" w:rsidRDefault="00C35543" w:rsidP="00C35543"/>
          <w:p w:rsidR="00C35543" w:rsidRDefault="00C35543" w:rsidP="00C35543"/>
          <w:p w:rsidR="00C35543" w:rsidRDefault="00C35543" w:rsidP="00C35543"/>
          <w:p w:rsidR="00C35543" w:rsidRDefault="00C35543" w:rsidP="00C35543"/>
          <w:p w:rsidR="00C35543" w:rsidRDefault="00C35543" w:rsidP="00C35543"/>
        </w:tc>
        <w:tc>
          <w:tcPr>
            <w:tcW w:w="4606" w:type="dxa"/>
          </w:tcPr>
          <w:p w:rsidR="00C35543" w:rsidRDefault="00C35543" w:rsidP="00C35543"/>
          <w:p w:rsidR="00C35543" w:rsidRDefault="00C35543" w:rsidP="00C35543"/>
          <w:p w:rsidR="00C35543" w:rsidRDefault="00C35543" w:rsidP="00C35543"/>
          <w:p w:rsidR="00C35543" w:rsidRDefault="00C35543" w:rsidP="00C35543"/>
          <w:p w:rsidR="00C35543" w:rsidRDefault="00C35543" w:rsidP="00C35543"/>
          <w:p w:rsidR="00C35543" w:rsidRDefault="00C35543" w:rsidP="00C35543"/>
          <w:p w:rsidR="00C35543" w:rsidRDefault="00C35543" w:rsidP="00C35543"/>
          <w:p w:rsidR="00C35543" w:rsidRDefault="00C35543" w:rsidP="00C35543"/>
          <w:p w:rsidR="00C35543" w:rsidRDefault="00C35543" w:rsidP="00C35543"/>
        </w:tc>
      </w:tr>
    </w:tbl>
    <w:p w:rsidR="006E1043" w:rsidRPr="006E1043" w:rsidRDefault="006E1043" w:rsidP="0061739B"/>
    <w:sectPr w:rsidR="006E1043" w:rsidRPr="006E104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89" w:rsidRDefault="00014AF3">
      <w:r>
        <w:separator/>
      </w:r>
    </w:p>
  </w:endnote>
  <w:endnote w:type="continuationSeparator" w:id="0">
    <w:p w:rsidR="00541A89" w:rsidRDefault="0001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9B" w:rsidRDefault="0061739B" w:rsidP="00617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39B" w:rsidRDefault="0061739B" w:rsidP="006173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9B" w:rsidRDefault="0061739B" w:rsidP="00617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739B" w:rsidRDefault="0061739B" w:rsidP="006173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89" w:rsidRDefault="00014AF3">
      <w:r>
        <w:separator/>
      </w:r>
    </w:p>
  </w:footnote>
  <w:footnote w:type="continuationSeparator" w:id="0">
    <w:p w:rsidR="00541A89" w:rsidRDefault="00014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92029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14AF3"/>
    <w:rsid w:val="00056AD7"/>
    <w:rsid w:val="000B0974"/>
    <w:rsid w:val="001C35D9"/>
    <w:rsid w:val="002973CC"/>
    <w:rsid w:val="00541A89"/>
    <w:rsid w:val="005B4E4A"/>
    <w:rsid w:val="0061739B"/>
    <w:rsid w:val="006A40A4"/>
    <w:rsid w:val="006E1043"/>
    <w:rsid w:val="00715070"/>
    <w:rsid w:val="00AD1D39"/>
    <w:rsid w:val="00BA6445"/>
    <w:rsid w:val="00BD6BC8"/>
    <w:rsid w:val="00C35543"/>
    <w:rsid w:val="00D456D3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4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6E1043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1043"/>
    <w:pPr>
      <w:keepNext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tevanje">
    <w:name w:val="naštevanje"/>
    <w:basedOn w:val="Normal"/>
    <w:next w:val="Normal"/>
    <w:rsid w:val="006E1043"/>
    <w:rPr>
      <w:i/>
      <w:sz w:val="20"/>
    </w:rPr>
  </w:style>
  <w:style w:type="paragraph" w:customStyle="1" w:styleId="natevanje2">
    <w:name w:val="naštevanje 2"/>
    <w:basedOn w:val="Normal"/>
    <w:next w:val="Normal"/>
    <w:rsid w:val="006E1043"/>
    <w:rPr>
      <w:i/>
    </w:rPr>
  </w:style>
  <w:style w:type="character" w:customStyle="1" w:styleId="Heading2Char">
    <w:name w:val="Heading 2 Char"/>
    <w:basedOn w:val="DefaultParagraphFont"/>
    <w:link w:val="Heading2"/>
    <w:rsid w:val="00C35543"/>
    <w:rPr>
      <w:rFonts w:ascii="Arial" w:hAnsi="Arial" w:cs="Arial"/>
      <w:b/>
      <w:bCs/>
      <w:iCs/>
      <w:sz w:val="22"/>
      <w:szCs w:val="28"/>
      <w:lang w:val="sl-SI" w:eastAsia="sl-SI" w:bidi="ar-SA"/>
    </w:rPr>
  </w:style>
  <w:style w:type="paragraph" w:customStyle="1" w:styleId="oblast">
    <w:name w:val="oblast"/>
    <w:basedOn w:val="Normal"/>
    <w:next w:val="Normal"/>
    <w:rsid w:val="00C35543"/>
    <w:rPr>
      <w:b/>
      <w:i/>
      <w:sz w:val="20"/>
    </w:rPr>
  </w:style>
  <w:style w:type="table" w:styleId="TableGrid">
    <w:name w:val="Table Grid"/>
    <w:basedOn w:val="TableNormal"/>
    <w:rsid w:val="00C35543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73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1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