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E5EF" w14:textId="77777777" w:rsidR="00A662F2" w:rsidRPr="000D49C8" w:rsidRDefault="00D01972">
      <w:pPr>
        <w:pageBreakBefore/>
        <w:numPr>
          <w:ilvl w:val="0"/>
          <w:numId w:val="4"/>
        </w:numPr>
        <w:tabs>
          <w:tab w:val="left" w:pos="720"/>
        </w:tabs>
        <w:rPr>
          <w:highlight w:val="yellow"/>
        </w:rPr>
      </w:pPr>
      <w:bookmarkStart w:id="0" w:name="_GoBack"/>
      <w:bookmarkEnd w:id="0"/>
      <w:r w:rsidRPr="000D49C8">
        <w:rPr>
          <w:highlight w:val="yellow"/>
          <w:shd w:val="clear" w:color="auto" w:fill="00FF00"/>
        </w:rPr>
        <w:t>Naštej vzroke za prvo svetovno vojno!</w:t>
      </w:r>
    </w:p>
    <w:p w14:paraId="1550DF9B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</w:rPr>
        <w:t xml:space="preserve"> </w:t>
      </w:r>
    </w:p>
    <w:p w14:paraId="202BCDD0" w14:textId="77777777" w:rsidR="00A662F2" w:rsidRPr="000D49C8" w:rsidRDefault="00D01972">
      <w:pPr>
        <w:numPr>
          <w:ilvl w:val="0"/>
          <w:numId w:val="4"/>
        </w:numPr>
        <w:tabs>
          <w:tab w:val="left" w:pos="720"/>
        </w:tabs>
        <w:rPr>
          <w:highlight w:val="yellow"/>
        </w:rPr>
      </w:pPr>
      <w:r w:rsidRPr="000D49C8">
        <w:rPr>
          <w:highlight w:val="yellow"/>
          <w:shd w:val="clear" w:color="auto" w:fill="FF00FF"/>
        </w:rPr>
        <w:t>Kaj je bil povod za prvo svetovno vojno in kdaj se začne ?</w:t>
      </w:r>
    </w:p>
    <w:p w14:paraId="0A95B522" w14:textId="77777777" w:rsidR="00A662F2" w:rsidRPr="000D49C8" w:rsidRDefault="00A662F2">
      <w:pPr>
        <w:rPr>
          <w:highlight w:val="yellow"/>
        </w:rPr>
      </w:pPr>
    </w:p>
    <w:p w14:paraId="2C5295AC" w14:textId="77777777" w:rsidR="00A662F2" w:rsidRPr="000D49C8" w:rsidRDefault="00D01972">
      <w:pPr>
        <w:rPr>
          <w:highlight w:val="yellow"/>
        </w:rPr>
      </w:pPr>
      <w:r w:rsidRPr="000D49C8">
        <w:rPr>
          <w:rStyle w:val="Privzetapisavaodstavka"/>
          <w:highlight w:val="yellow"/>
        </w:rPr>
        <w:t xml:space="preserve">      </w:t>
      </w:r>
      <w:r w:rsidRPr="000D49C8">
        <w:rPr>
          <w:rStyle w:val="Privzetapisavaodstavka"/>
          <w:highlight w:val="yellow"/>
          <w:shd w:val="clear" w:color="auto" w:fill="FFFF00"/>
        </w:rPr>
        <w:t>3. Naštej centralne in antantne sile!</w:t>
      </w:r>
    </w:p>
    <w:p w14:paraId="1F3E726D" w14:textId="77777777" w:rsidR="00A662F2" w:rsidRPr="000D49C8" w:rsidRDefault="00A662F2">
      <w:pPr>
        <w:rPr>
          <w:highlight w:val="yellow"/>
        </w:rPr>
      </w:pPr>
    </w:p>
    <w:p w14:paraId="39B893BE" w14:textId="77777777" w:rsidR="00A662F2" w:rsidRPr="000D49C8" w:rsidRDefault="00D01972">
      <w:pPr>
        <w:ind w:left="360"/>
        <w:rPr>
          <w:highlight w:val="yellow"/>
        </w:rPr>
      </w:pPr>
      <w:r w:rsidRPr="000D49C8">
        <w:rPr>
          <w:highlight w:val="yellow"/>
          <w:shd w:val="clear" w:color="auto" w:fill="FF0000"/>
        </w:rPr>
        <w:t>4. Naštej nova orožja!</w:t>
      </w:r>
    </w:p>
    <w:p w14:paraId="5EB5461F" w14:textId="77777777" w:rsidR="00A662F2" w:rsidRPr="000D49C8" w:rsidRDefault="00A662F2">
      <w:pPr>
        <w:rPr>
          <w:highlight w:val="yellow"/>
        </w:rPr>
      </w:pPr>
    </w:p>
    <w:p w14:paraId="6B4FEB73" w14:textId="77777777" w:rsidR="00A662F2" w:rsidRPr="000D49C8" w:rsidRDefault="00D01972">
      <w:pPr>
        <w:rPr>
          <w:highlight w:val="yellow"/>
        </w:rPr>
      </w:pPr>
      <w:r w:rsidRPr="000D49C8">
        <w:rPr>
          <w:rStyle w:val="Privzetapisavaodstavka"/>
          <w:highlight w:val="yellow"/>
        </w:rPr>
        <w:t xml:space="preserve">      </w:t>
      </w:r>
      <w:r w:rsidRPr="000D49C8">
        <w:rPr>
          <w:rStyle w:val="Privzetapisavaodstavka"/>
          <w:highlight w:val="yellow"/>
          <w:shd w:val="clear" w:color="auto" w:fill="FF0000"/>
        </w:rPr>
        <w:t>5. Opiši pozicijsko vojno in življenje v strelskih jarkih!</w:t>
      </w:r>
    </w:p>
    <w:p w14:paraId="6D4C1CA9" w14:textId="77777777" w:rsidR="00A662F2" w:rsidRPr="000D49C8" w:rsidRDefault="00A662F2">
      <w:pPr>
        <w:rPr>
          <w:highlight w:val="yellow"/>
        </w:rPr>
      </w:pPr>
    </w:p>
    <w:p w14:paraId="1BF48179" w14:textId="77777777" w:rsidR="00A662F2" w:rsidRPr="000D49C8" w:rsidRDefault="00D01972">
      <w:pPr>
        <w:rPr>
          <w:highlight w:val="yellow"/>
        </w:rPr>
      </w:pPr>
      <w:r w:rsidRPr="000D49C8">
        <w:rPr>
          <w:rStyle w:val="Privzetapisavaodstavka"/>
          <w:highlight w:val="yellow"/>
        </w:rPr>
        <w:t xml:space="preserve">    </w:t>
      </w:r>
      <w:r w:rsidRPr="000D49C8">
        <w:rPr>
          <w:rStyle w:val="Privzetapisavaodstavka"/>
          <w:highlight w:val="yellow"/>
          <w:shd w:val="clear" w:color="auto" w:fill="FF0000"/>
        </w:rPr>
        <w:t>6. Londonski sporazum!</w:t>
      </w:r>
    </w:p>
    <w:p w14:paraId="0E17BF06" w14:textId="77777777" w:rsidR="00A662F2" w:rsidRPr="000D49C8" w:rsidRDefault="00A662F2">
      <w:pPr>
        <w:rPr>
          <w:highlight w:val="yellow"/>
        </w:rPr>
      </w:pPr>
    </w:p>
    <w:p w14:paraId="3A66BF2F" w14:textId="77777777" w:rsidR="00A662F2" w:rsidRPr="000D49C8" w:rsidRDefault="00D01972">
      <w:pPr>
        <w:rPr>
          <w:highlight w:val="yellow"/>
        </w:rPr>
      </w:pPr>
      <w:r w:rsidRPr="000D49C8">
        <w:rPr>
          <w:rStyle w:val="Privzetapisavaodstavka"/>
          <w:highlight w:val="yellow"/>
        </w:rPr>
        <w:t xml:space="preserve">   </w:t>
      </w:r>
      <w:r w:rsidRPr="000D49C8">
        <w:rPr>
          <w:rStyle w:val="Privzetapisavaodstavka"/>
          <w:highlight w:val="yellow"/>
          <w:shd w:val="clear" w:color="auto" w:fill="00FF00"/>
        </w:rPr>
        <w:t>7. Sovjetska zveza med vojno!</w:t>
      </w:r>
    </w:p>
    <w:p w14:paraId="12C14C56" w14:textId="77777777" w:rsidR="00A662F2" w:rsidRPr="000D49C8" w:rsidRDefault="00A662F2">
      <w:pPr>
        <w:rPr>
          <w:highlight w:val="yellow"/>
        </w:rPr>
      </w:pPr>
    </w:p>
    <w:p w14:paraId="3496EF22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FFFF00"/>
        </w:rPr>
        <w:t>8. Soška fronta +  12. bitka (bliskovita vojna)!</w:t>
      </w:r>
    </w:p>
    <w:p w14:paraId="1D60CD83" w14:textId="77777777" w:rsidR="00A662F2" w:rsidRPr="000D49C8" w:rsidRDefault="00A662F2">
      <w:pPr>
        <w:rPr>
          <w:highlight w:val="yellow"/>
        </w:rPr>
      </w:pPr>
    </w:p>
    <w:p w14:paraId="5FDD469D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FFFF00"/>
        </w:rPr>
        <w:t>9. Brest-Litovski mir!</w:t>
      </w:r>
    </w:p>
    <w:p w14:paraId="46EAE8A6" w14:textId="77777777" w:rsidR="00A662F2" w:rsidRPr="000D49C8" w:rsidRDefault="00A662F2">
      <w:pPr>
        <w:rPr>
          <w:highlight w:val="yellow"/>
        </w:rPr>
      </w:pPr>
    </w:p>
    <w:p w14:paraId="3F197141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00FFFF"/>
        </w:rPr>
        <w:t>10. Mirovni pogoji za Nemčijo!</w:t>
      </w:r>
    </w:p>
    <w:p w14:paraId="4E1AA354" w14:textId="77777777" w:rsidR="00A662F2" w:rsidRPr="000D49C8" w:rsidRDefault="00A662F2">
      <w:pPr>
        <w:rPr>
          <w:highlight w:val="yellow"/>
        </w:rPr>
      </w:pPr>
    </w:p>
    <w:p w14:paraId="54951B97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00FFFF"/>
        </w:rPr>
        <w:t>11. Nastanek  Jugoslavije ( deklaracije) in opis deklaracijskega gibanja!</w:t>
      </w:r>
    </w:p>
    <w:p w14:paraId="77505EF9" w14:textId="77777777" w:rsidR="00A662F2" w:rsidRPr="000D49C8" w:rsidRDefault="00A662F2">
      <w:pPr>
        <w:rPr>
          <w:highlight w:val="yellow"/>
        </w:rPr>
      </w:pPr>
    </w:p>
    <w:p w14:paraId="5FD1BC43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00FF00"/>
        </w:rPr>
        <w:t>12. Napredek in življenje med vojnama!</w:t>
      </w:r>
    </w:p>
    <w:p w14:paraId="5FF3DF5D" w14:textId="77777777" w:rsidR="00A662F2" w:rsidRPr="000D49C8" w:rsidRDefault="00A662F2">
      <w:pPr>
        <w:rPr>
          <w:highlight w:val="yellow"/>
        </w:rPr>
      </w:pPr>
    </w:p>
    <w:p w14:paraId="29CCCEE0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FF0000"/>
        </w:rPr>
        <w:t>13. Katere nove  države nastanejo po prvi svetovni vojni?</w:t>
      </w:r>
    </w:p>
    <w:p w14:paraId="312923EB" w14:textId="77777777" w:rsidR="00A662F2" w:rsidRPr="000D49C8" w:rsidRDefault="00A662F2">
      <w:pPr>
        <w:rPr>
          <w:highlight w:val="yellow"/>
        </w:rPr>
      </w:pPr>
    </w:p>
    <w:p w14:paraId="36B89A3A" w14:textId="77777777" w:rsidR="00A662F2" w:rsidRPr="000D49C8" w:rsidRDefault="00D01972">
      <w:pPr>
        <w:rPr>
          <w:highlight w:val="yellow"/>
        </w:rPr>
      </w:pPr>
      <w:r w:rsidRPr="000D49C8">
        <w:rPr>
          <w:highlight w:val="yellow"/>
          <w:shd w:val="clear" w:color="auto" w:fill="00FF00"/>
        </w:rPr>
        <w:t>14. Opiši stalinizem, nacizem in fašizem!</w:t>
      </w:r>
    </w:p>
    <w:p w14:paraId="630162FB" w14:textId="77777777" w:rsidR="00A662F2" w:rsidRPr="000D49C8" w:rsidRDefault="00A662F2">
      <w:pPr>
        <w:rPr>
          <w:highlight w:val="yellow"/>
        </w:rPr>
      </w:pPr>
    </w:p>
    <w:p w14:paraId="11E7A11B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008080"/>
        </w:rPr>
        <w:t>Svetovna gospodarska kriza!</w:t>
      </w:r>
    </w:p>
    <w:p w14:paraId="7E1C3949" w14:textId="77777777" w:rsidR="00A662F2" w:rsidRPr="000D49C8" w:rsidRDefault="00A662F2">
      <w:pPr>
        <w:rPr>
          <w:highlight w:val="yellow"/>
        </w:rPr>
      </w:pPr>
    </w:p>
    <w:p w14:paraId="02FB912D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FFFF00"/>
        </w:rPr>
        <w:t>Španska  državljanska vojna!</w:t>
      </w:r>
    </w:p>
    <w:p w14:paraId="07FD2EF0" w14:textId="77777777" w:rsidR="00A662F2" w:rsidRPr="000D49C8" w:rsidRDefault="00A662F2">
      <w:pPr>
        <w:rPr>
          <w:highlight w:val="yellow"/>
        </w:rPr>
      </w:pPr>
    </w:p>
    <w:p w14:paraId="4AFEC983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FF0000"/>
        </w:rPr>
        <w:t>Japonska in Kitajska, ter Indija!</w:t>
      </w:r>
    </w:p>
    <w:p w14:paraId="2B8584A0" w14:textId="77777777" w:rsidR="00A662F2" w:rsidRPr="000D49C8" w:rsidRDefault="00A662F2">
      <w:pPr>
        <w:rPr>
          <w:highlight w:val="yellow"/>
        </w:rPr>
      </w:pPr>
    </w:p>
    <w:p w14:paraId="5EF37C1F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00FFFF"/>
        </w:rPr>
        <w:t>Urejanje meja</w:t>
      </w:r>
    </w:p>
    <w:p w14:paraId="3DED9E48" w14:textId="77777777" w:rsidR="00A662F2" w:rsidRPr="000D49C8" w:rsidRDefault="00A662F2">
      <w:pPr>
        <w:rPr>
          <w:highlight w:val="yellow"/>
        </w:rPr>
      </w:pPr>
    </w:p>
    <w:p w14:paraId="4351B363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008000"/>
        </w:rPr>
        <w:t>SHS med vojnama oz. pred drugo svetovno vojno!</w:t>
      </w:r>
    </w:p>
    <w:p w14:paraId="305BBC20" w14:textId="77777777" w:rsidR="00A662F2" w:rsidRPr="000D49C8" w:rsidRDefault="00A662F2">
      <w:pPr>
        <w:rPr>
          <w:highlight w:val="yellow"/>
        </w:rPr>
      </w:pPr>
    </w:p>
    <w:p w14:paraId="6FDC75DF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FF00FF"/>
        </w:rPr>
        <w:t>Diktatura!</w:t>
      </w:r>
    </w:p>
    <w:p w14:paraId="77A2E34B" w14:textId="77777777" w:rsidR="00A662F2" w:rsidRPr="000D49C8" w:rsidRDefault="00A662F2">
      <w:pPr>
        <w:rPr>
          <w:highlight w:val="yellow"/>
        </w:rPr>
      </w:pPr>
    </w:p>
    <w:p w14:paraId="12D4A93B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00FF00"/>
        </w:rPr>
        <w:t>Gospodarstvo!</w:t>
      </w:r>
    </w:p>
    <w:p w14:paraId="036CF3E2" w14:textId="77777777" w:rsidR="00A662F2" w:rsidRPr="000D49C8" w:rsidRDefault="00A662F2">
      <w:pPr>
        <w:rPr>
          <w:highlight w:val="yellow"/>
        </w:rPr>
      </w:pPr>
    </w:p>
    <w:p w14:paraId="140626A5" w14:textId="77777777" w:rsidR="00A662F2" w:rsidRPr="000D49C8" w:rsidRDefault="00D01972">
      <w:pPr>
        <w:numPr>
          <w:ilvl w:val="0"/>
          <w:numId w:val="5"/>
        </w:numPr>
        <w:tabs>
          <w:tab w:val="left" w:pos="420"/>
        </w:tabs>
        <w:rPr>
          <w:highlight w:val="yellow"/>
        </w:rPr>
      </w:pPr>
      <w:r w:rsidRPr="000D49C8">
        <w:rPr>
          <w:highlight w:val="yellow"/>
          <w:shd w:val="clear" w:color="auto" w:fill="FFFF00"/>
        </w:rPr>
        <w:t>Življenje posameznih slojev prebivalstva!</w:t>
      </w:r>
    </w:p>
    <w:p w14:paraId="4B0549BA" w14:textId="77777777" w:rsidR="00A662F2" w:rsidRPr="000D49C8" w:rsidRDefault="00A662F2">
      <w:pPr>
        <w:rPr>
          <w:highlight w:val="yellow"/>
        </w:rPr>
      </w:pPr>
    </w:p>
    <w:p w14:paraId="50F9DE1A" w14:textId="77777777" w:rsidR="00A662F2" w:rsidRPr="000D49C8" w:rsidRDefault="00D01972">
      <w:r w:rsidRPr="000D49C8">
        <w:rPr>
          <w:highlight w:val="yellow"/>
        </w:rPr>
        <w:t xml:space="preserve">23. </w:t>
      </w:r>
      <w:r w:rsidRPr="000D49C8">
        <w:rPr>
          <w:rStyle w:val="Privzetapisavaodstavka"/>
          <w:highlight w:val="yellow"/>
          <w:shd w:val="clear" w:color="auto" w:fill="00FF00"/>
        </w:rPr>
        <w:t>Položaj</w:t>
      </w:r>
      <w:r w:rsidRPr="000D49C8">
        <w:rPr>
          <w:highlight w:val="yellow"/>
        </w:rPr>
        <w:t xml:space="preserve"> </w:t>
      </w:r>
      <w:r w:rsidRPr="000D49C8">
        <w:rPr>
          <w:rStyle w:val="Privzetapisavaodstavka"/>
          <w:highlight w:val="yellow"/>
          <w:shd w:val="clear" w:color="auto" w:fill="FF0000"/>
        </w:rPr>
        <w:t>Slovencev</w:t>
      </w:r>
      <w:r w:rsidRPr="000D49C8">
        <w:rPr>
          <w:highlight w:val="yellow"/>
        </w:rPr>
        <w:t xml:space="preserve"> </w:t>
      </w:r>
      <w:r w:rsidRPr="000D49C8">
        <w:rPr>
          <w:rStyle w:val="Privzetapisavaodstavka"/>
          <w:highlight w:val="yellow"/>
          <w:shd w:val="clear" w:color="auto" w:fill="0000FF"/>
        </w:rPr>
        <w:t>izven</w:t>
      </w:r>
      <w:r w:rsidRPr="000D49C8">
        <w:rPr>
          <w:highlight w:val="yellow"/>
        </w:rPr>
        <w:t xml:space="preserve"> </w:t>
      </w:r>
      <w:r w:rsidRPr="000D49C8">
        <w:rPr>
          <w:rStyle w:val="Privzetapisavaodstavka"/>
          <w:highlight w:val="yellow"/>
          <w:shd w:val="clear" w:color="auto" w:fill="FFFF00"/>
        </w:rPr>
        <w:t>slovenskih</w:t>
      </w:r>
      <w:r w:rsidRPr="000D49C8">
        <w:rPr>
          <w:highlight w:val="yellow"/>
        </w:rPr>
        <w:t xml:space="preserve"> </w:t>
      </w:r>
      <w:r w:rsidRPr="000D49C8">
        <w:rPr>
          <w:rStyle w:val="Privzetapisavaodstavka"/>
          <w:highlight w:val="yellow"/>
          <w:shd w:val="clear" w:color="auto" w:fill="FF00FF"/>
        </w:rPr>
        <w:t>meja!</w:t>
      </w:r>
    </w:p>
    <w:sectPr w:rsidR="00A662F2" w:rsidRPr="000D49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EE"/>
    <w:family w:val="swiss"/>
    <w:pitch w:val="variable"/>
    <w:sig w:usb0="E7000EFF" w:usb1="5200F5FF" w:usb2="0A242021" w:usb3="00000000" w:csb0="000001BF" w:csb1="00000000"/>
  </w:font>
  <w:font w:name="Nimbus Sans L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972"/>
    <w:rsid w:val="000D49C8"/>
    <w:rsid w:val="00A662F2"/>
    <w:rsid w:val="00AD445A"/>
    <w:rsid w:val="00D01972"/>
    <w:rsid w:val="00F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E5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Navaden">
    <w:name w:val="Navaden"/>
    <w:pPr>
      <w:widowControl w:val="0"/>
      <w:suppressAutoHyphens/>
      <w:spacing w:line="100" w:lineRule="atLeast"/>
      <w:textAlignment w:val="baseline"/>
    </w:pPr>
    <w:rPr>
      <w:rFonts w:ascii="Nimbus Roman No9 L" w:eastAsia="DejaVu Sans" w:hAnsi="Nimbus Roman No9 L" w:cs="DejaVu Sans"/>
      <w:kern w:val="1"/>
      <w:sz w:val="24"/>
      <w:szCs w:val="24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Seznam">
    <w:name w:val="Seznam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